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097E" w14:textId="77777777" w:rsidR="00656AB0" w:rsidRDefault="00656AB0" w:rsidP="00656AB0">
      <w:pPr>
        <w:jc w:val="both"/>
      </w:pPr>
      <w:r w:rsidRPr="00656AB0">
        <w:rPr>
          <w:b/>
          <w:bCs/>
        </w:rPr>
        <w:t>Federico García Lorca</w:t>
      </w:r>
      <w:r>
        <w:t xml:space="preserve"> (</w:t>
      </w:r>
      <w:proofErr w:type="spellStart"/>
      <w:r>
        <w:t>Fuentevaqueros</w:t>
      </w:r>
      <w:proofErr w:type="spellEnd"/>
      <w:r>
        <w:t xml:space="preserve">, 5 de junio de 1898 – camino </w:t>
      </w:r>
      <w:proofErr w:type="spellStart"/>
      <w:r>
        <w:t>Víznar</w:t>
      </w:r>
      <w:proofErr w:type="spellEnd"/>
      <w:r>
        <w:t xml:space="preserve"> a Alfacar, 1936). </w:t>
      </w:r>
      <w:r w:rsidRPr="00656AB0">
        <w:rPr>
          <w:color w:val="000000" w:themeColor="text1"/>
        </w:rPr>
        <w:t>Poeta y dramaturgo español</w:t>
      </w:r>
      <w:r>
        <w:t>, adscrito a la generación del 27.</w:t>
      </w:r>
    </w:p>
    <w:p w14:paraId="1D94081C" w14:textId="31EE1EF4" w:rsidR="00656AB0" w:rsidRPr="00656AB0" w:rsidRDefault="00656AB0" w:rsidP="00656AB0">
      <w:pPr>
        <w:jc w:val="both"/>
        <w:rPr>
          <w:color w:val="000000" w:themeColor="text1"/>
        </w:rPr>
      </w:pPr>
      <w:r>
        <w:t xml:space="preserve">Se destacan </w:t>
      </w:r>
      <w:r>
        <w:rPr>
          <w:color w:val="F1A983" w:themeColor="accent2" w:themeTint="99"/>
        </w:rPr>
        <w:t>en color</w:t>
      </w:r>
      <w:r>
        <w:rPr>
          <w:color w:val="000000" w:themeColor="text1"/>
        </w:rPr>
        <w:t xml:space="preserve"> los acontecimientos más importantes de su vida.</w:t>
      </w:r>
    </w:p>
    <w:p w14:paraId="5307CBC6" w14:textId="77777777" w:rsidR="00656AB0" w:rsidRDefault="00656AB0" w:rsidP="00656AB0">
      <w:pPr>
        <w:jc w:val="both"/>
      </w:pPr>
      <w:r>
        <w:t xml:space="preserve">Desde pequeño entra en contacto con las artes a través de la música y el dibujo. En 1915 comienza a </w:t>
      </w:r>
      <w:r w:rsidRPr="00656AB0">
        <w:rPr>
          <w:color w:val="EE0000"/>
        </w:rPr>
        <w:t>estudiar Filosofía y Letras</w:t>
      </w:r>
      <w:r>
        <w:t xml:space="preserve">, así como Derecho, en la Universidad de Granada. Forma parte de El Rinconcillo, centro de reunión de los artistas granadinos donde conoce a Manuel de Falla. Entre 1916 y 1917 realiza una serie de viajes por España </w:t>
      </w:r>
      <w:r w:rsidRPr="00656AB0">
        <w:rPr>
          <w:color w:val="00B050"/>
        </w:rPr>
        <w:t xml:space="preserve">con sus compañeros de estudios, conociendo a Antonio Machado </w:t>
      </w:r>
      <w:r>
        <w:t xml:space="preserve">y que inspiran su primer libro Impresiones y paisajes (1918). En 1919 se traslada a Madrid y </w:t>
      </w:r>
      <w:r w:rsidRPr="00656AB0">
        <w:rPr>
          <w:color w:val="D86DCB" w:themeColor="accent5" w:themeTint="99"/>
        </w:rPr>
        <w:t>se instala en la Residencia de Estudiantes</w:t>
      </w:r>
      <w:r>
        <w:t>, coincidiendo con numerosos literatos e intelectuales. Allí, empieza a florecer su actividad literaria con la publicación de obras como Libro de poemas (1921) o El maleficio de la mariposa (1920).</w:t>
      </w:r>
    </w:p>
    <w:p w14:paraId="6D214E35" w14:textId="77777777" w:rsidR="00656AB0" w:rsidRDefault="00656AB0" w:rsidP="00656AB0">
      <w:pPr>
        <w:jc w:val="both"/>
      </w:pPr>
    </w:p>
    <w:p w14:paraId="7F1CD28C" w14:textId="683E45C5" w:rsidR="00A11656" w:rsidRDefault="00656AB0" w:rsidP="00656AB0">
      <w:pPr>
        <w:jc w:val="both"/>
      </w:pPr>
      <w:r>
        <w:t xml:space="preserve">Junto a un grupo de intelectuales granadinos funda en 1928 la revista Gallo, de la que sólo salen 2 ejemplares. </w:t>
      </w:r>
      <w:r w:rsidRPr="00656AB0">
        <w:rPr>
          <w:color w:val="0070C0"/>
        </w:rPr>
        <w:t xml:space="preserve">En 1929 viaja a Nueva York, </w:t>
      </w:r>
      <w:r>
        <w:t xml:space="preserve">plasmando este viaje en Poeta en Nueva York, que se publicaría </w:t>
      </w:r>
      <w:r w:rsidRPr="00656AB0">
        <w:rPr>
          <w:color w:val="92D050"/>
        </w:rPr>
        <w:t>ya fallecido</w:t>
      </w:r>
      <w:r>
        <w:rPr>
          <w:color w:val="92D050"/>
        </w:rPr>
        <w:t xml:space="preserve"> (asesinado)</w:t>
      </w:r>
      <w:r w:rsidRPr="00656AB0">
        <w:rPr>
          <w:color w:val="92D050"/>
        </w:rPr>
        <w:t xml:space="preserve"> </w:t>
      </w:r>
      <w:r>
        <w:t>el autor en 1940. Dos años después funda el grupo teatral universitario La Barraca, para acercar el teatro al pueblo mediante obras del Siglo de Oro.</w:t>
      </w:r>
    </w:p>
    <w:p w14:paraId="13D15087" w14:textId="77777777" w:rsidR="00656AB0" w:rsidRDefault="00656AB0" w:rsidP="00656AB0">
      <w:pPr>
        <w:jc w:val="both"/>
      </w:pPr>
    </w:p>
    <w:p w14:paraId="2495FAAB" w14:textId="17C2E481" w:rsidR="00656AB0" w:rsidRDefault="00656AB0" w:rsidP="00656AB0">
      <w:pPr>
        <w:jc w:val="both"/>
      </w:pPr>
      <w:r>
        <w:t xml:space="preserve">Adaptado de: </w:t>
      </w:r>
      <w:r w:rsidRPr="00656AB0">
        <w:t>https://www.cervantesvirtual.com/portales/federico_garcia_lorca</w:t>
      </w:r>
    </w:p>
    <w:sectPr w:rsidR="00656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B0"/>
    <w:rsid w:val="000A3C8D"/>
    <w:rsid w:val="001954A8"/>
    <w:rsid w:val="00656AB0"/>
    <w:rsid w:val="00A11656"/>
    <w:rsid w:val="00D1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64ED"/>
  <w15:chartTrackingRefBased/>
  <w15:docId w15:val="{B6FC7EC2-3197-43A7-B13A-CD4824C5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A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A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A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A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A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A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A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A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A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A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A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1195</Characters>
  <Application>Microsoft Office Word</Application>
  <DocSecurity>0</DocSecurity>
  <Lines>298</Lines>
  <Paragraphs>101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M.</dc:creator>
  <cp:keywords/>
  <dc:description/>
  <cp:lastModifiedBy>Fran M.</cp:lastModifiedBy>
  <cp:revision>1</cp:revision>
  <dcterms:created xsi:type="dcterms:W3CDTF">2026-03-09T20:01:00Z</dcterms:created>
  <dcterms:modified xsi:type="dcterms:W3CDTF">2026-03-09T20:05:00Z</dcterms:modified>
</cp:coreProperties>
</file>