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00" w:rsidRDefault="00FB228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CURSO DE AULA VIRTUAL DE EDUCAMADRID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A31300"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A31300" w:rsidRDefault="00FB22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Nombre del curso del AV: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</w:tcPr>
          <w:p w:rsidR="00A31300" w:rsidRDefault="00FB2285">
            <w:pPr>
              <w:spacing w:after="0" w:line="240" w:lineRule="auto"/>
            </w:pPr>
            <w:r>
              <w:t>EL AULA VIRTUAL EN EL ENTORNO DE LA EDUCACIÓN DE ADULTOS.</w:t>
            </w:r>
          </w:p>
        </w:tc>
      </w:tr>
      <w:tr w:rsidR="00A31300"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A31300" w:rsidRDefault="00FB22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Enlace: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</w:tcPr>
          <w:p w:rsidR="00A31300" w:rsidRDefault="00BB0FFF">
            <w:pPr>
              <w:spacing w:after="0" w:line="240" w:lineRule="auto"/>
            </w:pPr>
            <w:r w:rsidRPr="00BB0FFF">
              <w:t>https://aulavirtual32.educa.madrid.org/cepa.alcala/</w:t>
            </w:r>
          </w:p>
        </w:tc>
      </w:tr>
      <w:tr w:rsidR="00A31300"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A31300" w:rsidRDefault="00FB22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Nivel del alumnado: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</w:tcPr>
          <w:p w:rsidR="00A31300" w:rsidRDefault="00BB0FFF">
            <w:pPr>
              <w:spacing w:after="0" w:line="240" w:lineRule="auto"/>
            </w:pPr>
            <w:r>
              <w:t>EDUCACIÓN DE PERSONAS ADULTAS</w:t>
            </w:r>
          </w:p>
        </w:tc>
      </w:tr>
      <w:tr w:rsidR="00A31300"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A31300" w:rsidRDefault="00FB22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Área(s) / Asignatura(s):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</w:tcPr>
          <w:p w:rsidR="00A31300" w:rsidRDefault="00BB0FFF">
            <w:pPr>
              <w:spacing w:after="0" w:line="240" w:lineRule="auto"/>
            </w:pPr>
            <w:r>
              <w:t>ÁMBITOS DE EDUCACIÓN DE PERSONAS ADULTAS</w:t>
            </w:r>
          </w:p>
        </w:tc>
      </w:tr>
      <w:tr w:rsidR="00A31300"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A31300" w:rsidRDefault="00FB2285">
            <w:pPr>
              <w:spacing w:after="0" w:line="240" w:lineRule="auto"/>
            </w:pPr>
            <w:r>
              <w:rPr>
                <w:b/>
                <w:bCs/>
              </w:rPr>
              <w:t>Correo de contacto (institucional del centro):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</w:tcPr>
          <w:p w:rsidR="00A31300" w:rsidRDefault="00FB2285">
            <w:pPr>
              <w:spacing w:after="0" w:line="240" w:lineRule="auto"/>
            </w:pPr>
            <w:r>
              <w:t>cepa.alcala@educa.madrid.org</w:t>
            </w:r>
          </w:p>
        </w:tc>
      </w:tr>
      <w:tr w:rsidR="00A31300">
        <w:tc>
          <w:tcPr>
            <w:tcW w:w="10631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:rsidR="00A31300" w:rsidRDefault="00FB228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¿Cómo se estructura?</w:t>
            </w:r>
          </w:p>
        </w:tc>
      </w:tr>
      <w:tr w:rsidR="00A31300">
        <w:trPr>
          <w:trHeight w:val="547"/>
        </w:trPr>
        <w:tc>
          <w:tcPr>
            <w:tcW w:w="10631" w:type="dxa"/>
            <w:gridSpan w:val="2"/>
            <w:shd w:val="clear" w:color="auto" w:fill="auto"/>
            <w:tcMar>
              <w:left w:w="108" w:type="dxa"/>
            </w:tcMar>
          </w:tcPr>
          <w:p w:rsidR="004733FC" w:rsidRPr="00097C06" w:rsidRDefault="004733FC">
            <w:pPr>
              <w:spacing w:after="0" w:line="240" w:lineRule="auto"/>
            </w:pPr>
            <w:r w:rsidRPr="00097C06">
              <w:t>El Aula Virtual está</w:t>
            </w:r>
            <w:r w:rsidR="00383CA7" w:rsidRPr="00097C06">
              <w:t xml:space="preserve"> estructurada por modalidad (presencia y distancia), distintos niveles y dentro de cada nivel en los </w:t>
            </w:r>
            <w:r w:rsidR="00A55D9F" w:rsidRPr="00097C06">
              <w:t>ámbitos de conocimientos correspondientes con el nombre del profesor que lo imparte. Cada ámbito está estructurado por temas.</w:t>
            </w:r>
          </w:p>
          <w:p w:rsidR="00A31300" w:rsidRDefault="00A31300">
            <w:pPr>
              <w:spacing w:after="0" w:line="240" w:lineRule="auto"/>
              <w:rPr>
                <w:color w:val="5B9BD5" w:themeColor="accent5"/>
              </w:rPr>
            </w:pPr>
          </w:p>
        </w:tc>
      </w:tr>
      <w:tr w:rsidR="00A31300">
        <w:tc>
          <w:tcPr>
            <w:tcW w:w="10631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:rsidR="00A31300" w:rsidRDefault="00FB22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Elementos:</w:t>
            </w:r>
          </w:p>
        </w:tc>
      </w:tr>
      <w:tr w:rsidR="00A31300">
        <w:trPr>
          <w:trHeight w:val="547"/>
        </w:trPr>
        <w:tc>
          <w:tcPr>
            <w:tcW w:w="10631" w:type="dxa"/>
            <w:gridSpan w:val="2"/>
            <w:shd w:val="clear" w:color="auto" w:fill="auto"/>
            <w:tcMar>
              <w:left w:w="108" w:type="dxa"/>
            </w:tcMar>
          </w:tcPr>
          <w:p w:rsidR="00114A1B" w:rsidRPr="00097C06" w:rsidRDefault="00114A1B" w:rsidP="00114A1B">
            <w:pPr>
              <w:spacing w:after="0" w:line="240" w:lineRule="auto"/>
            </w:pPr>
            <w:r w:rsidRPr="00097C06">
              <w:t>Dentro de cada tema están los recursos correspondientes para impartir las clases.</w:t>
            </w:r>
          </w:p>
          <w:p w:rsidR="00A31300" w:rsidRDefault="00A31300">
            <w:pPr>
              <w:spacing w:after="0" w:line="240" w:lineRule="auto"/>
              <w:rPr>
                <w:color w:val="5B9BD5" w:themeColor="accent5"/>
              </w:rPr>
            </w:pPr>
          </w:p>
        </w:tc>
      </w:tr>
      <w:tr w:rsidR="00A31300">
        <w:tc>
          <w:tcPr>
            <w:tcW w:w="10631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:rsidR="00A31300" w:rsidRDefault="00FB22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Cómo trabaja el alumno/a:</w:t>
            </w:r>
          </w:p>
        </w:tc>
      </w:tr>
      <w:tr w:rsidR="00A31300">
        <w:trPr>
          <w:trHeight w:val="547"/>
        </w:trPr>
        <w:tc>
          <w:tcPr>
            <w:tcW w:w="10631" w:type="dxa"/>
            <w:gridSpan w:val="2"/>
            <w:shd w:val="clear" w:color="auto" w:fill="auto"/>
            <w:tcMar>
              <w:left w:w="108" w:type="dxa"/>
            </w:tcMar>
          </w:tcPr>
          <w:p w:rsidR="00A31300" w:rsidRDefault="00114A1B" w:rsidP="00114A1B">
            <w:pPr>
              <w:spacing w:after="0" w:line="240" w:lineRule="auto"/>
              <w:rPr>
                <w:color w:val="4472C4" w:themeColor="accent1"/>
              </w:rPr>
            </w:pPr>
            <w:r w:rsidRPr="00097C06">
              <w:t>El alumno puede consultar en el Aula Virtual los apuntes de clases y realizar ejercicios. En algunos casos el alumno puede combinar el trabajo en el aula y la casa</w:t>
            </w:r>
            <w:r w:rsidR="00097C06" w:rsidRPr="00097C06">
              <w:t>.</w:t>
            </w:r>
          </w:p>
        </w:tc>
      </w:tr>
      <w:tr w:rsidR="00A31300">
        <w:tc>
          <w:tcPr>
            <w:tcW w:w="10631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:rsidR="00A31300" w:rsidRDefault="00FB22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Cómo trabaja el profesor/a:</w:t>
            </w:r>
          </w:p>
        </w:tc>
      </w:tr>
      <w:tr w:rsidR="00A31300">
        <w:trPr>
          <w:trHeight w:val="547"/>
        </w:trPr>
        <w:tc>
          <w:tcPr>
            <w:tcW w:w="10631" w:type="dxa"/>
            <w:gridSpan w:val="2"/>
            <w:shd w:val="clear" w:color="auto" w:fill="auto"/>
            <w:tcMar>
              <w:left w:w="108" w:type="dxa"/>
            </w:tcMar>
          </w:tcPr>
          <w:p w:rsidR="00114A1B" w:rsidRPr="00097C06" w:rsidRDefault="00114A1B">
            <w:pPr>
              <w:spacing w:after="0" w:line="240" w:lineRule="auto"/>
            </w:pPr>
            <w:r w:rsidRPr="00097C06">
              <w:t>El curso está diseñado para que el alumno pueda consultar toda la materia que se da en clases, pueda aclarar y profundizar en los contenidos.</w:t>
            </w:r>
            <w:r w:rsidR="00DC0972" w:rsidRPr="00097C06">
              <w:t xml:space="preserve"> En algunos cursos se han añadido actividades </w:t>
            </w:r>
            <w:proofErr w:type="spellStart"/>
            <w:r w:rsidR="00DC0972" w:rsidRPr="00097C06">
              <w:t>autoevaluables</w:t>
            </w:r>
            <w:proofErr w:type="spellEnd"/>
            <w:r w:rsidR="00DC0972" w:rsidRPr="00097C06">
              <w:t>.</w:t>
            </w:r>
          </w:p>
          <w:p w:rsidR="00A31300" w:rsidRDefault="00A31300">
            <w:pPr>
              <w:spacing w:after="0" w:line="240" w:lineRule="auto"/>
              <w:rPr>
                <w:color w:val="4472C4" w:themeColor="accent1"/>
              </w:rPr>
            </w:pPr>
          </w:p>
        </w:tc>
      </w:tr>
      <w:tr w:rsidR="00A31300">
        <w:tc>
          <w:tcPr>
            <w:tcW w:w="10631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:rsidR="00A31300" w:rsidRDefault="00FB22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Imágenes (Capturas de pantalla)</w:t>
            </w:r>
          </w:p>
        </w:tc>
      </w:tr>
      <w:tr w:rsidR="00A31300">
        <w:trPr>
          <w:trHeight w:val="1104"/>
        </w:trPr>
        <w:tc>
          <w:tcPr>
            <w:tcW w:w="10631" w:type="dxa"/>
            <w:gridSpan w:val="2"/>
            <w:shd w:val="clear" w:color="auto" w:fill="auto"/>
            <w:tcMar>
              <w:left w:w="108" w:type="dxa"/>
            </w:tcMar>
          </w:tcPr>
          <w:p w:rsidR="00A31300" w:rsidRDefault="00DC0972">
            <w:pPr>
              <w:spacing w:after="0" w:line="240" w:lineRule="auto"/>
              <w:rPr>
                <w:color w:val="4472C4" w:themeColor="accent1"/>
              </w:rPr>
            </w:pPr>
            <w:r w:rsidRPr="00097C06">
              <w:t>Nivel I de distancia (Ámbito Científico Tecnológico):</w:t>
            </w:r>
          </w:p>
          <w:p w:rsidR="00DC0972" w:rsidRDefault="00DC0972">
            <w:pPr>
              <w:spacing w:after="0" w:line="240" w:lineRule="auto"/>
            </w:pPr>
            <w:r>
              <w:object w:dxaOrig="4320" w:dyaOrig="22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4.5pt;height:266.25pt" o:ole="">
                  <v:imagedata r:id="rId5" o:title=""/>
                </v:shape>
                <o:OLEObject Type="Embed" ProgID="Paint.Picture" ShapeID="_x0000_i1025" DrawAspect="Content" ObjectID="_1713260585" r:id="rId6"/>
              </w:object>
            </w:r>
          </w:p>
          <w:p w:rsidR="00DC0972" w:rsidRDefault="00DC0972">
            <w:pPr>
              <w:spacing w:after="0" w:line="240" w:lineRule="auto"/>
            </w:pPr>
          </w:p>
          <w:p w:rsidR="00DC0972" w:rsidRDefault="00DC0972">
            <w:pPr>
              <w:spacing w:after="0" w:line="240" w:lineRule="auto"/>
              <w:rPr>
                <w:color w:val="5B9BD5" w:themeColor="accent5"/>
              </w:rPr>
            </w:pPr>
          </w:p>
          <w:p w:rsidR="00DC0972" w:rsidRDefault="00DC0972">
            <w:pPr>
              <w:spacing w:after="0" w:line="240" w:lineRule="auto"/>
              <w:rPr>
                <w:color w:val="5B9BD5" w:themeColor="accent5"/>
              </w:rPr>
            </w:pPr>
          </w:p>
          <w:p w:rsidR="00DC0972" w:rsidRDefault="00DC0972">
            <w:pPr>
              <w:spacing w:after="0" w:line="240" w:lineRule="auto"/>
              <w:rPr>
                <w:color w:val="5B9BD5" w:themeColor="accent5"/>
              </w:rPr>
            </w:pPr>
          </w:p>
          <w:p w:rsidR="00DC0972" w:rsidRDefault="00DC0972">
            <w:pPr>
              <w:spacing w:after="0" w:line="240" w:lineRule="auto"/>
              <w:rPr>
                <w:color w:val="5B9BD5" w:themeColor="accent5"/>
              </w:rPr>
            </w:pPr>
          </w:p>
          <w:p w:rsidR="00DC0972" w:rsidRDefault="00DC0972">
            <w:pPr>
              <w:spacing w:after="0" w:line="240" w:lineRule="auto"/>
              <w:rPr>
                <w:color w:val="5B9BD5" w:themeColor="accent5"/>
              </w:rPr>
            </w:pPr>
          </w:p>
          <w:p w:rsidR="00DC0972" w:rsidRDefault="00DC0972">
            <w:pPr>
              <w:spacing w:after="0" w:line="240" w:lineRule="auto"/>
              <w:rPr>
                <w:color w:val="5B9BD5" w:themeColor="accent5"/>
              </w:rPr>
            </w:pPr>
          </w:p>
          <w:p w:rsidR="00DC0972" w:rsidRDefault="00DC0972">
            <w:pPr>
              <w:spacing w:after="0" w:line="240" w:lineRule="auto"/>
              <w:rPr>
                <w:color w:val="5B9BD5" w:themeColor="accent5"/>
              </w:rPr>
            </w:pPr>
          </w:p>
          <w:p w:rsidR="00DC0972" w:rsidRDefault="00DC0972">
            <w:pPr>
              <w:spacing w:after="0" w:line="240" w:lineRule="auto"/>
              <w:rPr>
                <w:color w:val="5B9BD5" w:themeColor="accent5"/>
              </w:rPr>
            </w:pPr>
          </w:p>
          <w:p w:rsidR="00DC0972" w:rsidRDefault="00DC0972">
            <w:pPr>
              <w:spacing w:after="0" w:line="240" w:lineRule="auto"/>
              <w:rPr>
                <w:color w:val="5B9BD5" w:themeColor="accent5"/>
              </w:rPr>
            </w:pPr>
            <w:r w:rsidRPr="00097C06">
              <w:t>Nivel I de distancia (Ámbito Social):</w:t>
            </w:r>
          </w:p>
          <w:p w:rsidR="00DC0972" w:rsidRDefault="00DC0972">
            <w:pPr>
              <w:spacing w:after="0" w:line="240" w:lineRule="auto"/>
              <w:rPr>
                <w:color w:val="5B9BD5" w:themeColor="accent5"/>
              </w:rPr>
            </w:pPr>
            <w:r>
              <w:object w:dxaOrig="4320" w:dyaOrig="2022">
                <v:shape id="_x0000_i1026" type="#_x0000_t75" style="width:518.25pt;height:242.25pt" o:ole="">
                  <v:imagedata r:id="rId7" o:title=""/>
                </v:shape>
                <o:OLEObject Type="Embed" ProgID="Paint.Picture" ShapeID="_x0000_i1026" DrawAspect="Content" ObjectID="_1713260586" r:id="rId8"/>
              </w:object>
            </w:r>
          </w:p>
          <w:p w:rsidR="00A31300" w:rsidRDefault="00A31300">
            <w:pPr>
              <w:spacing w:after="0" w:line="240" w:lineRule="auto"/>
              <w:rPr>
                <w:color w:val="5B9BD5" w:themeColor="accent5"/>
              </w:rPr>
            </w:pPr>
          </w:p>
        </w:tc>
      </w:tr>
      <w:tr w:rsidR="00A31300">
        <w:tc>
          <w:tcPr>
            <w:tcW w:w="10631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:rsidR="00A31300" w:rsidRDefault="00FB22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Descripción de actividades y recursos más destacables </w:t>
            </w:r>
          </w:p>
        </w:tc>
      </w:tr>
      <w:tr w:rsidR="00A31300">
        <w:trPr>
          <w:trHeight w:val="547"/>
        </w:trPr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A31300" w:rsidRPr="00097C06" w:rsidRDefault="008B7ABE" w:rsidP="008B7ABE">
            <w:pPr>
              <w:spacing w:after="0" w:line="240" w:lineRule="auto"/>
              <w:rPr>
                <w:lang w:val="en-US"/>
              </w:rPr>
            </w:pPr>
            <w:bookmarkStart w:id="0" w:name="_GoBack" w:colFirst="0" w:colLast="1"/>
            <w:proofErr w:type="spellStart"/>
            <w:r w:rsidRPr="00097C06">
              <w:rPr>
                <w:lang w:val="en-US"/>
              </w:rPr>
              <w:t>Ejercicios</w:t>
            </w:r>
            <w:proofErr w:type="spellEnd"/>
            <w:r w:rsidRPr="00097C06">
              <w:rPr>
                <w:lang w:val="en-US"/>
              </w:rPr>
              <w:t xml:space="preserve">  de </w:t>
            </w:r>
            <w:proofErr w:type="spellStart"/>
            <w:r w:rsidR="00097C06" w:rsidRPr="00097C06">
              <w:rPr>
                <w:lang w:val="en-US"/>
              </w:rPr>
              <w:t>operaciones</w:t>
            </w:r>
            <w:proofErr w:type="spellEnd"/>
            <w:r w:rsidR="00097C06" w:rsidRPr="00097C06">
              <w:rPr>
                <w:lang w:val="en-US"/>
              </w:rPr>
              <w:t xml:space="preserve"> </w:t>
            </w:r>
            <w:proofErr w:type="spellStart"/>
            <w:r w:rsidR="00097C06" w:rsidRPr="00097C06">
              <w:rPr>
                <w:lang w:val="en-US"/>
              </w:rPr>
              <w:t>combinadas</w:t>
            </w:r>
            <w:proofErr w:type="spellEnd"/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</w:tcPr>
          <w:p w:rsidR="00A31300" w:rsidRPr="00097C06" w:rsidRDefault="00097C06">
            <w:pPr>
              <w:spacing w:after="0" w:line="240" w:lineRule="auto"/>
            </w:pPr>
            <w:r w:rsidRPr="00097C06">
              <w:t xml:space="preserve">Documento </w:t>
            </w:r>
            <w:proofErr w:type="spellStart"/>
            <w:r w:rsidRPr="00097C06">
              <w:t>pdf</w:t>
            </w:r>
            <w:proofErr w:type="spellEnd"/>
            <w:r w:rsidRPr="00097C06">
              <w:t xml:space="preserve"> descargable y ejercicios interactivos auto evaluables.</w:t>
            </w:r>
          </w:p>
        </w:tc>
      </w:tr>
      <w:tr w:rsidR="00A31300">
        <w:trPr>
          <w:trHeight w:val="547"/>
        </w:trPr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A31300" w:rsidRPr="00097C06" w:rsidRDefault="00FB2285" w:rsidP="00097C06">
            <w:pPr>
              <w:spacing w:after="0" w:line="240" w:lineRule="auto"/>
            </w:pPr>
            <w:r w:rsidRPr="00097C06">
              <w:t>Apuntes:</w:t>
            </w:r>
            <w:r w:rsidR="00097C06" w:rsidRPr="00097C06">
              <w:t xml:space="preserve"> Europa en la Edad Media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</w:tcPr>
          <w:p w:rsidR="00A31300" w:rsidRPr="00097C06" w:rsidRDefault="00FB2285">
            <w:pPr>
              <w:spacing w:after="0" w:line="240" w:lineRule="auto"/>
            </w:pPr>
            <w:r w:rsidRPr="00097C06">
              <w:t xml:space="preserve">El recurso es un documento </w:t>
            </w:r>
            <w:proofErr w:type="spellStart"/>
            <w:r w:rsidRPr="00097C06">
              <w:t>pdf</w:t>
            </w:r>
            <w:proofErr w:type="spellEnd"/>
            <w:r w:rsidRPr="00097C06">
              <w:t xml:space="preserve"> descargable con contenidos teóricos del tema.</w:t>
            </w:r>
          </w:p>
        </w:tc>
      </w:tr>
      <w:tr w:rsidR="00A31300">
        <w:trPr>
          <w:trHeight w:val="547"/>
        </w:trPr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A31300" w:rsidRPr="00097C06" w:rsidRDefault="00097C06">
            <w:pPr>
              <w:spacing w:after="0" w:line="240" w:lineRule="auto"/>
            </w:pPr>
            <w:r w:rsidRPr="00097C06">
              <w:t>Tema de Divisibilidad</w:t>
            </w: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</w:tcPr>
          <w:p w:rsidR="00A31300" w:rsidRPr="00097C06" w:rsidRDefault="00097C06">
            <w:pPr>
              <w:spacing w:after="0" w:line="240" w:lineRule="auto"/>
            </w:pPr>
            <w:r w:rsidRPr="00097C06">
              <w:t xml:space="preserve">El tema tiene un </w:t>
            </w:r>
            <w:proofErr w:type="spellStart"/>
            <w:r w:rsidRPr="00097C06">
              <w:t>pdf</w:t>
            </w:r>
            <w:proofErr w:type="spellEnd"/>
            <w:r w:rsidRPr="00097C06">
              <w:t xml:space="preserve"> descargable con las presentaciones de clases, fichas descargables de ejercicios, actividades de refuerzo interactivas y video explicativo de factorización.</w:t>
            </w:r>
          </w:p>
        </w:tc>
      </w:tr>
      <w:bookmarkEnd w:id="0"/>
      <w:tr w:rsidR="00A31300">
        <w:trPr>
          <w:trHeight w:val="547"/>
        </w:trPr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A31300" w:rsidRDefault="00A31300">
            <w:pPr>
              <w:spacing w:after="0" w:line="240" w:lineRule="auto"/>
              <w:rPr>
                <w:color w:val="4472C4" w:themeColor="accent1"/>
              </w:rPr>
            </w:pP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</w:tcPr>
          <w:p w:rsidR="00A31300" w:rsidRDefault="00A31300">
            <w:pPr>
              <w:spacing w:after="0" w:line="240" w:lineRule="auto"/>
              <w:rPr>
                <w:color w:val="4472C4" w:themeColor="accent1"/>
              </w:rPr>
            </w:pPr>
          </w:p>
        </w:tc>
      </w:tr>
      <w:tr w:rsidR="00A31300">
        <w:trPr>
          <w:trHeight w:val="547"/>
        </w:trPr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A31300" w:rsidRDefault="00A31300">
            <w:pPr>
              <w:spacing w:after="0" w:line="240" w:lineRule="auto"/>
              <w:rPr>
                <w:color w:val="5B9BD5" w:themeColor="accent5"/>
              </w:rPr>
            </w:pP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</w:tcPr>
          <w:p w:rsidR="00A31300" w:rsidRDefault="00A31300">
            <w:pPr>
              <w:spacing w:after="0" w:line="240" w:lineRule="auto"/>
              <w:rPr>
                <w:color w:val="5B9BD5" w:themeColor="accent5"/>
              </w:rPr>
            </w:pPr>
          </w:p>
        </w:tc>
      </w:tr>
      <w:tr w:rsidR="00A31300">
        <w:trPr>
          <w:trHeight w:val="547"/>
        </w:trPr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A31300" w:rsidRDefault="00A31300">
            <w:pPr>
              <w:spacing w:after="0" w:line="240" w:lineRule="auto"/>
            </w:pP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</w:tcPr>
          <w:p w:rsidR="00A31300" w:rsidRDefault="00A31300">
            <w:pPr>
              <w:spacing w:after="0" w:line="240" w:lineRule="auto"/>
            </w:pPr>
          </w:p>
        </w:tc>
      </w:tr>
      <w:tr w:rsidR="00A31300">
        <w:trPr>
          <w:trHeight w:val="547"/>
        </w:trPr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A31300" w:rsidRDefault="00A31300">
            <w:pPr>
              <w:spacing w:after="0" w:line="240" w:lineRule="auto"/>
            </w:pP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</w:tcPr>
          <w:p w:rsidR="00A31300" w:rsidRDefault="00A31300">
            <w:pPr>
              <w:spacing w:after="0" w:line="240" w:lineRule="auto"/>
            </w:pPr>
          </w:p>
        </w:tc>
      </w:tr>
      <w:tr w:rsidR="00A31300">
        <w:trPr>
          <w:trHeight w:val="547"/>
        </w:trPr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A31300" w:rsidRDefault="00A31300">
            <w:pPr>
              <w:spacing w:after="0" w:line="240" w:lineRule="auto"/>
            </w:pP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</w:tcPr>
          <w:p w:rsidR="00A31300" w:rsidRDefault="00A31300">
            <w:pPr>
              <w:spacing w:after="0" w:line="240" w:lineRule="auto"/>
            </w:pPr>
          </w:p>
        </w:tc>
      </w:tr>
      <w:tr w:rsidR="00A31300">
        <w:trPr>
          <w:trHeight w:val="547"/>
        </w:trPr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A31300" w:rsidRDefault="00A31300">
            <w:pPr>
              <w:spacing w:after="0" w:line="240" w:lineRule="auto"/>
            </w:pP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</w:tcPr>
          <w:p w:rsidR="00A31300" w:rsidRDefault="00A31300">
            <w:pPr>
              <w:spacing w:after="0" w:line="240" w:lineRule="auto"/>
            </w:pPr>
          </w:p>
        </w:tc>
      </w:tr>
      <w:tr w:rsidR="00A31300">
        <w:trPr>
          <w:trHeight w:val="547"/>
        </w:trPr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A31300" w:rsidRDefault="00A31300">
            <w:pPr>
              <w:spacing w:after="0" w:line="240" w:lineRule="auto"/>
            </w:pPr>
          </w:p>
        </w:tc>
        <w:tc>
          <w:tcPr>
            <w:tcW w:w="7937" w:type="dxa"/>
            <w:shd w:val="clear" w:color="auto" w:fill="auto"/>
            <w:tcMar>
              <w:left w:w="108" w:type="dxa"/>
            </w:tcMar>
          </w:tcPr>
          <w:p w:rsidR="00A31300" w:rsidRDefault="00A31300">
            <w:pPr>
              <w:spacing w:after="0" w:line="240" w:lineRule="auto"/>
            </w:pPr>
          </w:p>
        </w:tc>
      </w:tr>
    </w:tbl>
    <w:p w:rsidR="00A31300" w:rsidRDefault="00A31300">
      <w:pPr>
        <w:jc w:val="both"/>
      </w:pPr>
    </w:p>
    <w:sectPr w:rsidR="00A31300">
      <w:pgSz w:w="11906" w:h="16838"/>
      <w:pgMar w:top="1134" w:right="1418" w:bottom="113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00"/>
    <w:rsid w:val="00097C06"/>
    <w:rsid w:val="00114A1B"/>
    <w:rsid w:val="00383CA7"/>
    <w:rsid w:val="004733FC"/>
    <w:rsid w:val="008B7ABE"/>
    <w:rsid w:val="00A31300"/>
    <w:rsid w:val="00A55D9F"/>
    <w:rsid w:val="00BB0FFF"/>
    <w:rsid w:val="00DC0972"/>
    <w:rsid w:val="00FB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01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415EF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415E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7D2820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801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table" w:styleId="Tablaconcuadrcula">
    <w:name w:val="Table Grid"/>
    <w:basedOn w:val="Tablanormal"/>
    <w:uiPriority w:val="39"/>
    <w:rsid w:val="00E3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01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415EF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415E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7D2820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801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table" w:styleId="Tablaconcuadrcula">
    <w:name w:val="Table Grid"/>
    <w:basedOn w:val="Tablanormal"/>
    <w:uiPriority w:val="39"/>
    <w:rsid w:val="00E3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Johnson</dc:creator>
  <dc:description/>
  <cp:lastModifiedBy>USER</cp:lastModifiedBy>
  <cp:revision>12</cp:revision>
  <cp:lastPrinted>2022-03-28T12:11:00Z</cp:lastPrinted>
  <dcterms:created xsi:type="dcterms:W3CDTF">2022-03-28T12:09:00Z</dcterms:created>
  <dcterms:modified xsi:type="dcterms:W3CDTF">2022-05-05T10:57:00Z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