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D2" w:rsidRDefault="00AF2AB5" w:rsidP="00AF2AB5">
      <w:pPr>
        <w:jc w:val="center"/>
        <w:rPr>
          <w:b/>
          <w:u w:val="single"/>
        </w:rPr>
      </w:pPr>
      <w:r w:rsidRPr="00AF2AB5">
        <w:rPr>
          <w:b/>
          <w:u w:val="single"/>
        </w:rPr>
        <w:t>CLASIFICA LOS ANIMALES SEGÚN SU ALIMENTACIÓN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61"/>
        <w:gridCol w:w="1415"/>
        <w:gridCol w:w="1392"/>
        <w:gridCol w:w="1384"/>
      </w:tblGrid>
      <w:tr w:rsidR="00AF2AB5" w:rsidTr="00AF2AB5">
        <w:trPr>
          <w:trHeight w:val="476"/>
        </w:trPr>
        <w:tc>
          <w:tcPr>
            <w:tcW w:w="2079" w:type="dxa"/>
          </w:tcPr>
          <w:p w:rsidR="00AF2AB5" w:rsidRPr="00AF2AB5" w:rsidRDefault="00AF2AB5" w:rsidP="00AF2AB5">
            <w:pPr>
              <w:jc w:val="center"/>
              <w:rPr>
                <w:b/>
              </w:rPr>
            </w:pPr>
            <w:r>
              <w:rPr>
                <w:b/>
              </w:rPr>
              <w:t>ANIMALES</w:t>
            </w:r>
          </w:p>
        </w:tc>
        <w:tc>
          <w:tcPr>
            <w:tcW w:w="360" w:type="dxa"/>
          </w:tcPr>
          <w:p w:rsidR="00AF2AB5" w:rsidRDefault="00AF2AB5" w:rsidP="00AF2AB5">
            <w:pPr>
              <w:jc w:val="center"/>
            </w:pPr>
            <w:r>
              <w:t>CARNÍVOROS</w:t>
            </w:r>
          </w:p>
        </w:tc>
        <w:tc>
          <w:tcPr>
            <w:tcW w:w="355" w:type="dxa"/>
          </w:tcPr>
          <w:p w:rsidR="00AF2AB5" w:rsidRDefault="00AF2AB5" w:rsidP="00AF2AB5">
            <w:pPr>
              <w:jc w:val="center"/>
            </w:pPr>
            <w:r>
              <w:t>HERBÍVOROS</w:t>
            </w:r>
          </w:p>
        </w:tc>
        <w:tc>
          <w:tcPr>
            <w:tcW w:w="353" w:type="dxa"/>
          </w:tcPr>
          <w:p w:rsidR="00AF2AB5" w:rsidRDefault="00AF2AB5" w:rsidP="00AF2AB5">
            <w:pPr>
              <w:jc w:val="center"/>
            </w:pPr>
            <w:r>
              <w:t>OMNÍVOROS</w:t>
            </w:r>
          </w:p>
        </w:tc>
      </w:tr>
      <w:tr w:rsidR="00AF2AB5" w:rsidTr="00AF2AB5">
        <w:trPr>
          <w:trHeight w:val="1798"/>
        </w:trPr>
        <w:tc>
          <w:tcPr>
            <w:tcW w:w="2079" w:type="dxa"/>
          </w:tcPr>
          <w:p w:rsidR="00AF2AB5" w:rsidRDefault="00AF2AB5" w:rsidP="00AF2AB5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5AA33A5" wp14:editId="0D8C183C">
                  <wp:extent cx="1287780" cy="1287780"/>
                  <wp:effectExtent l="0" t="0" r="7620" b="762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355" cy="128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F2AB5" w:rsidRDefault="00AF2AB5" w:rsidP="00AF2AB5"/>
        </w:tc>
        <w:tc>
          <w:tcPr>
            <w:tcW w:w="355" w:type="dxa"/>
          </w:tcPr>
          <w:p w:rsidR="00AF2AB5" w:rsidRDefault="00AF2AB5" w:rsidP="00AF2AB5"/>
        </w:tc>
        <w:tc>
          <w:tcPr>
            <w:tcW w:w="353" w:type="dxa"/>
          </w:tcPr>
          <w:p w:rsidR="00AF2AB5" w:rsidRDefault="00AF2AB5" w:rsidP="00AF2AB5"/>
        </w:tc>
      </w:tr>
      <w:tr w:rsidR="00AF2AB5" w:rsidTr="00AF2AB5">
        <w:trPr>
          <w:trHeight w:val="1639"/>
        </w:trPr>
        <w:tc>
          <w:tcPr>
            <w:tcW w:w="2079" w:type="dxa"/>
          </w:tcPr>
          <w:p w:rsidR="00AF2AB5" w:rsidRDefault="00AF2AB5" w:rsidP="00AF2AB5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69D206E" wp14:editId="74F1D714">
                  <wp:extent cx="1516380" cy="1010860"/>
                  <wp:effectExtent l="0" t="0" r="762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htdocswpcontentuploadssites3620160513foto0000000420160513185359vacasbeneficiosamigaslechesaludistockphoto-600x4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667" cy="101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2AB5" w:rsidRDefault="00AF2AB5" w:rsidP="00AF2AB5"/>
        </w:tc>
        <w:tc>
          <w:tcPr>
            <w:tcW w:w="360" w:type="dxa"/>
          </w:tcPr>
          <w:p w:rsidR="00AF2AB5" w:rsidRDefault="00AF2AB5" w:rsidP="00AF2AB5"/>
        </w:tc>
        <w:tc>
          <w:tcPr>
            <w:tcW w:w="355" w:type="dxa"/>
          </w:tcPr>
          <w:p w:rsidR="00AF2AB5" w:rsidRDefault="00AF2AB5" w:rsidP="00AF2AB5"/>
        </w:tc>
        <w:tc>
          <w:tcPr>
            <w:tcW w:w="353" w:type="dxa"/>
          </w:tcPr>
          <w:p w:rsidR="00AF2AB5" w:rsidRDefault="00AF2AB5" w:rsidP="00AF2AB5"/>
        </w:tc>
      </w:tr>
      <w:tr w:rsidR="00AF2AB5" w:rsidTr="00AF2AB5">
        <w:trPr>
          <w:trHeight w:val="1438"/>
        </w:trPr>
        <w:tc>
          <w:tcPr>
            <w:tcW w:w="2079" w:type="dxa"/>
          </w:tcPr>
          <w:p w:rsidR="00AF2AB5" w:rsidRDefault="00AF2AB5" w:rsidP="00AF2AB5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2BC2A24" wp14:editId="27A97F1F">
                  <wp:extent cx="1571562" cy="1036320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1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62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F2AB5" w:rsidRDefault="00AF2AB5" w:rsidP="00AF2AB5"/>
        </w:tc>
        <w:tc>
          <w:tcPr>
            <w:tcW w:w="355" w:type="dxa"/>
          </w:tcPr>
          <w:p w:rsidR="00AF2AB5" w:rsidRDefault="00AF2AB5" w:rsidP="00AF2AB5"/>
        </w:tc>
        <w:tc>
          <w:tcPr>
            <w:tcW w:w="353" w:type="dxa"/>
          </w:tcPr>
          <w:p w:rsidR="00AF2AB5" w:rsidRDefault="00AF2AB5" w:rsidP="00AF2AB5"/>
        </w:tc>
      </w:tr>
      <w:tr w:rsidR="00AF2AB5" w:rsidTr="00AF2AB5">
        <w:trPr>
          <w:trHeight w:val="1290"/>
        </w:trPr>
        <w:tc>
          <w:tcPr>
            <w:tcW w:w="2079" w:type="dxa"/>
          </w:tcPr>
          <w:p w:rsidR="00AF2AB5" w:rsidRDefault="00AF2AB5" w:rsidP="00AF2AB5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78476B5B" wp14:editId="66EE796B">
                  <wp:extent cx="1603765" cy="929640"/>
                  <wp:effectExtent l="0" t="0" r="0" b="381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678" cy="92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F2AB5" w:rsidRDefault="00AF2AB5" w:rsidP="00AF2AB5"/>
        </w:tc>
        <w:tc>
          <w:tcPr>
            <w:tcW w:w="355" w:type="dxa"/>
          </w:tcPr>
          <w:p w:rsidR="00AF2AB5" w:rsidRDefault="00AF2AB5" w:rsidP="00AF2AB5"/>
        </w:tc>
        <w:tc>
          <w:tcPr>
            <w:tcW w:w="353" w:type="dxa"/>
          </w:tcPr>
          <w:p w:rsidR="00AF2AB5" w:rsidRDefault="00AF2AB5" w:rsidP="00AF2AB5"/>
        </w:tc>
      </w:tr>
      <w:tr w:rsidR="00AF2AB5" w:rsidTr="00AF2AB5">
        <w:trPr>
          <w:trHeight w:val="2154"/>
        </w:trPr>
        <w:tc>
          <w:tcPr>
            <w:tcW w:w="2079" w:type="dxa"/>
          </w:tcPr>
          <w:p w:rsidR="00AF2AB5" w:rsidRDefault="00AF2AB5" w:rsidP="00AF2AB5">
            <w:pPr>
              <w:jc w:val="center"/>
            </w:pPr>
            <w:bookmarkStart w:id="0" w:name="_GoBack"/>
            <w:r>
              <w:rPr>
                <w:noProof/>
                <w:lang w:eastAsia="es-ES"/>
              </w:rPr>
              <w:drawing>
                <wp:inline distT="0" distB="0" distL="0" distR="0" wp14:anchorId="5ECF8AA5" wp14:editId="5B06C2BE">
                  <wp:extent cx="2060705" cy="1264920"/>
                  <wp:effectExtent l="0" t="0" r="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cotas_grande-kAlF-U1107969308848D-624x385@R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705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0" w:type="dxa"/>
          </w:tcPr>
          <w:p w:rsidR="00AF2AB5" w:rsidRDefault="00AF2AB5" w:rsidP="00AF2AB5"/>
        </w:tc>
        <w:tc>
          <w:tcPr>
            <w:tcW w:w="355" w:type="dxa"/>
          </w:tcPr>
          <w:p w:rsidR="00AF2AB5" w:rsidRDefault="00AF2AB5" w:rsidP="00AF2AB5"/>
        </w:tc>
        <w:tc>
          <w:tcPr>
            <w:tcW w:w="353" w:type="dxa"/>
          </w:tcPr>
          <w:p w:rsidR="00AF2AB5" w:rsidRDefault="00AF2AB5" w:rsidP="00AF2AB5"/>
        </w:tc>
      </w:tr>
    </w:tbl>
    <w:p w:rsidR="00AF2AB5" w:rsidRPr="00AF2AB5" w:rsidRDefault="00AF2AB5" w:rsidP="00AF2AB5"/>
    <w:sectPr w:rsidR="00AF2AB5" w:rsidRPr="00AF2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B5"/>
    <w:rsid w:val="009371D2"/>
    <w:rsid w:val="00A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2021-01-20T13:55:00Z</dcterms:created>
  <dcterms:modified xsi:type="dcterms:W3CDTF">2021-01-20T14:03:00Z</dcterms:modified>
</cp:coreProperties>
</file>