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07" w:rsidRDefault="00B12707" w:rsidP="00B12707">
      <w:r>
        <w:t xml:space="preserve">3 AÑOS </w:t>
      </w:r>
    </w:p>
    <w:p w:rsidR="00B12707" w:rsidRDefault="00B12707" w:rsidP="00B12707">
      <w:r>
        <w:t>Ítem de evaluación en el informe a las familias: “CONOCE LA RUTINA DE LA ASAMBLEA”</w:t>
      </w:r>
    </w:p>
    <w:p w:rsidR="00B12707" w:rsidRDefault="00B12707" w:rsidP="00B12707">
      <w:r>
        <w:t xml:space="preserve">1: SIEMPRE </w:t>
      </w:r>
      <w:r>
        <w:tab/>
        <w:t>2: CASI SIEMPRE</w:t>
      </w:r>
      <w:r>
        <w:tab/>
        <w:t>3: ALGUNAS VECES</w:t>
      </w:r>
      <w:r>
        <w:tab/>
      </w:r>
      <w:r>
        <w:tab/>
        <w:t>4: NUNCA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1"/>
        <w:gridCol w:w="2021"/>
        <w:gridCol w:w="2021"/>
        <w:gridCol w:w="2021"/>
      </w:tblGrid>
      <w:tr w:rsidR="00B12707" w:rsidTr="00EB7517">
        <w:trPr>
          <w:trHeight w:val="881"/>
        </w:trPr>
        <w:tc>
          <w:tcPr>
            <w:tcW w:w="2020" w:type="dxa"/>
          </w:tcPr>
          <w:p w:rsidR="00B12707" w:rsidRDefault="00B12707" w:rsidP="00EB7517">
            <w:pPr>
              <w:jc w:val="center"/>
            </w:pPr>
          </w:p>
          <w:p w:rsidR="00B12707" w:rsidRPr="00015C08" w:rsidRDefault="00B12707" w:rsidP="00EB7517">
            <w:pPr>
              <w:jc w:val="center"/>
              <w:rPr>
                <w:b/>
              </w:rPr>
            </w:pPr>
            <w:r w:rsidRPr="00015C08">
              <w:rPr>
                <w:b/>
              </w:rPr>
              <w:t>ALUMNO/A</w:t>
            </w:r>
          </w:p>
        </w:tc>
        <w:tc>
          <w:tcPr>
            <w:tcW w:w="2020" w:type="dxa"/>
          </w:tcPr>
          <w:p w:rsidR="00B12707" w:rsidRDefault="00B12707" w:rsidP="00EB7517">
            <w:pPr>
              <w:jc w:val="center"/>
            </w:pPr>
            <w:r>
              <w:t>Levanta la mano para hablar</w:t>
            </w:r>
          </w:p>
        </w:tc>
        <w:tc>
          <w:tcPr>
            <w:tcW w:w="2020" w:type="dxa"/>
          </w:tcPr>
          <w:p w:rsidR="00B12707" w:rsidRDefault="00B12707" w:rsidP="00EB7517">
            <w:pPr>
              <w:jc w:val="center"/>
            </w:pPr>
            <w:r>
              <w:t>Se sienta correctamente en la asamblea</w:t>
            </w:r>
          </w:p>
        </w:tc>
        <w:tc>
          <w:tcPr>
            <w:tcW w:w="2021" w:type="dxa"/>
          </w:tcPr>
          <w:p w:rsidR="00B12707" w:rsidRDefault="00B12707" w:rsidP="00EB7517">
            <w:pPr>
              <w:jc w:val="center"/>
            </w:pPr>
            <w:r>
              <w:t>Se mantiene en silencio mientras otro habla</w:t>
            </w:r>
          </w:p>
        </w:tc>
        <w:tc>
          <w:tcPr>
            <w:tcW w:w="2021" w:type="dxa"/>
          </w:tcPr>
          <w:p w:rsidR="00B12707" w:rsidRDefault="00B12707" w:rsidP="00EB7517">
            <w:pPr>
              <w:jc w:val="center"/>
            </w:pPr>
            <w:r>
              <w:t>Escucha a sus compañeros/as</w:t>
            </w:r>
          </w:p>
        </w:tc>
        <w:tc>
          <w:tcPr>
            <w:tcW w:w="2021" w:type="dxa"/>
          </w:tcPr>
          <w:p w:rsidR="00B12707" w:rsidRDefault="00B12707" w:rsidP="00EB7517">
            <w:pPr>
              <w:jc w:val="center"/>
            </w:pPr>
            <w:r>
              <w:t>Participa contestando a preguntas, cantando…</w:t>
            </w:r>
          </w:p>
        </w:tc>
        <w:tc>
          <w:tcPr>
            <w:tcW w:w="2021" w:type="dxa"/>
          </w:tcPr>
          <w:p w:rsidR="00B12707" w:rsidRDefault="00B12707" w:rsidP="00EB7517">
            <w:pPr>
              <w:jc w:val="center"/>
            </w:pPr>
          </w:p>
          <w:p w:rsidR="00B12707" w:rsidRDefault="00B12707" w:rsidP="00EB7517">
            <w:pPr>
              <w:jc w:val="center"/>
            </w:pPr>
            <w:r>
              <w:t xml:space="preserve">EVALUACIÓN </w:t>
            </w:r>
          </w:p>
          <w:p w:rsidR="00B12707" w:rsidRDefault="00B12707" w:rsidP="00EB7517">
            <w:pPr>
              <w:jc w:val="center"/>
            </w:pPr>
            <w:r>
              <w:t>MEDIA</w:t>
            </w:r>
          </w:p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  <w:tr w:rsidR="00B12707" w:rsidTr="00EB7517"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0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  <w:tc>
          <w:tcPr>
            <w:tcW w:w="2021" w:type="dxa"/>
          </w:tcPr>
          <w:p w:rsidR="00B12707" w:rsidRDefault="00B12707" w:rsidP="00EB7517"/>
        </w:tc>
      </w:tr>
    </w:tbl>
    <w:p w:rsidR="00B12707" w:rsidRDefault="00B12707" w:rsidP="00B12707"/>
    <w:p w:rsidR="00B12707" w:rsidRDefault="00B12707" w:rsidP="00B12707">
      <w:r>
        <w:lastRenderedPageBreak/>
        <w:t xml:space="preserve">3 AÑOS </w:t>
      </w:r>
    </w:p>
    <w:p w:rsidR="00B12707" w:rsidRDefault="00B12707" w:rsidP="00B12707">
      <w:r>
        <w:t>Ítem de evaluación en el informe a las familias:  “MANIFIESTA INTERÉS POR SER AUTÓNOMO EN EL CUIDADO Y ORDEN DE SUS PERTENENCIAS Y EN SUS HÁBITOS DE HIGIENE Y  CUIDADO PERSONAL “</w:t>
      </w:r>
    </w:p>
    <w:p w:rsidR="00B12707" w:rsidRDefault="00B12707" w:rsidP="00B12707">
      <w:r>
        <w:t xml:space="preserve">1: SIEMPRE </w:t>
      </w:r>
      <w:r>
        <w:tab/>
        <w:t>2: CASI SIEMPRE</w:t>
      </w:r>
      <w:r>
        <w:tab/>
        <w:t>3: ALGUNAS VECES</w:t>
      </w:r>
      <w:r>
        <w:tab/>
        <w:t>4: NUNCA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0"/>
        <w:gridCol w:w="1758"/>
        <w:gridCol w:w="1822"/>
        <w:gridCol w:w="1800"/>
        <w:gridCol w:w="1790"/>
        <w:gridCol w:w="1808"/>
        <w:gridCol w:w="1672"/>
        <w:gridCol w:w="1900"/>
      </w:tblGrid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>
            <w:pPr>
              <w:jc w:val="center"/>
            </w:pPr>
            <w:r>
              <w:t>Va al baño sólo</w:t>
            </w:r>
          </w:p>
        </w:tc>
        <w:tc>
          <w:tcPr>
            <w:tcW w:w="1822" w:type="dxa"/>
          </w:tcPr>
          <w:p w:rsidR="00B12707" w:rsidRDefault="00B12707" w:rsidP="00EB7517">
            <w:pPr>
              <w:jc w:val="center"/>
            </w:pPr>
            <w:r>
              <w:t>Se lava las manos al terminar de hacer pis</w:t>
            </w:r>
          </w:p>
        </w:tc>
        <w:tc>
          <w:tcPr>
            <w:tcW w:w="1800" w:type="dxa"/>
          </w:tcPr>
          <w:p w:rsidR="00B12707" w:rsidRDefault="00B12707" w:rsidP="00EB7517">
            <w:pPr>
              <w:jc w:val="center"/>
            </w:pPr>
            <w:r>
              <w:t>Se limpia la nariz o solicita que se la limpien</w:t>
            </w:r>
          </w:p>
        </w:tc>
        <w:tc>
          <w:tcPr>
            <w:tcW w:w="1790" w:type="dxa"/>
          </w:tcPr>
          <w:p w:rsidR="00B12707" w:rsidRDefault="00B12707" w:rsidP="00EB7517">
            <w:pPr>
              <w:jc w:val="center"/>
            </w:pPr>
            <w:r>
              <w:t>Cuelga su abrigo en la percha</w:t>
            </w:r>
          </w:p>
        </w:tc>
        <w:tc>
          <w:tcPr>
            <w:tcW w:w="1808" w:type="dxa"/>
          </w:tcPr>
          <w:p w:rsidR="00B12707" w:rsidRDefault="00B12707" w:rsidP="00EB7517">
            <w:pPr>
              <w:jc w:val="center"/>
            </w:pPr>
            <w:r>
              <w:t>Cuelga su mochila en la percha</w:t>
            </w:r>
          </w:p>
        </w:tc>
        <w:tc>
          <w:tcPr>
            <w:tcW w:w="1672" w:type="dxa"/>
          </w:tcPr>
          <w:p w:rsidR="00B12707" w:rsidRDefault="00B12707" w:rsidP="00EB7517">
            <w:pPr>
              <w:jc w:val="center"/>
            </w:pPr>
            <w:r>
              <w:t>Guarda sus pertenencias en la mochila</w:t>
            </w:r>
          </w:p>
        </w:tc>
        <w:tc>
          <w:tcPr>
            <w:tcW w:w="1900" w:type="dxa"/>
          </w:tcPr>
          <w:p w:rsidR="00B12707" w:rsidRDefault="00B12707" w:rsidP="00EB7517">
            <w:pPr>
              <w:jc w:val="center"/>
            </w:pPr>
            <w:r>
              <w:t xml:space="preserve">EVALUACIÓN </w:t>
            </w:r>
          </w:p>
          <w:p w:rsidR="00B12707" w:rsidRDefault="00B12707" w:rsidP="00EB7517">
            <w:pPr>
              <w:jc w:val="center"/>
            </w:pPr>
            <w:r>
              <w:t>MEDIA</w:t>
            </w:r>
          </w:p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</w:tbl>
    <w:p w:rsidR="00B12707" w:rsidRDefault="00B12707" w:rsidP="00B12707"/>
    <w:p w:rsidR="00B12707" w:rsidRDefault="00B12707" w:rsidP="00B12707">
      <w:r>
        <w:lastRenderedPageBreak/>
        <w:t xml:space="preserve">4 AÑOS </w:t>
      </w:r>
    </w:p>
    <w:p w:rsidR="00B12707" w:rsidRDefault="00B12707" w:rsidP="00B12707">
      <w:r>
        <w:t>Ítem de evaluación en el informe a las familias: “CONOCE LA RUTINA DE LA ASAMBLEA”</w:t>
      </w:r>
    </w:p>
    <w:p w:rsidR="00B12707" w:rsidRDefault="00B12707" w:rsidP="00B12707">
      <w:r>
        <w:t xml:space="preserve">1: SIEMPRE </w:t>
      </w:r>
      <w:r>
        <w:tab/>
        <w:t>2: CASI SIEMPRE</w:t>
      </w:r>
      <w:r>
        <w:tab/>
        <w:t>3: ALGUNAS VECES</w:t>
      </w:r>
      <w:r>
        <w:tab/>
      </w:r>
      <w:r>
        <w:tab/>
        <w:t>4: NUNCA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0"/>
        <w:gridCol w:w="1541"/>
        <w:gridCol w:w="1580"/>
        <w:gridCol w:w="1701"/>
        <w:gridCol w:w="1701"/>
        <w:gridCol w:w="1559"/>
        <w:gridCol w:w="1688"/>
        <w:gridCol w:w="1460"/>
        <w:gridCol w:w="1750"/>
      </w:tblGrid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>
            <w:r>
              <w:t>Levanta la mano para hablar</w:t>
            </w:r>
          </w:p>
        </w:tc>
        <w:tc>
          <w:tcPr>
            <w:tcW w:w="1580" w:type="dxa"/>
          </w:tcPr>
          <w:p w:rsidR="00B12707" w:rsidRDefault="00B12707" w:rsidP="00EB7517">
            <w:r>
              <w:t>Se sienta correctamente en la asamblea</w:t>
            </w:r>
          </w:p>
        </w:tc>
        <w:tc>
          <w:tcPr>
            <w:tcW w:w="1701" w:type="dxa"/>
          </w:tcPr>
          <w:p w:rsidR="00B12707" w:rsidRDefault="00B12707" w:rsidP="00EB7517">
            <w:r>
              <w:t>Se mantiene en silencio mientras otro habla</w:t>
            </w:r>
          </w:p>
        </w:tc>
        <w:tc>
          <w:tcPr>
            <w:tcW w:w="1701" w:type="dxa"/>
          </w:tcPr>
          <w:p w:rsidR="00B12707" w:rsidRDefault="00B12707" w:rsidP="00EB7517">
            <w:r>
              <w:t>Escucha a sus compañeros/as</w:t>
            </w:r>
          </w:p>
        </w:tc>
        <w:tc>
          <w:tcPr>
            <w:tcW w:w="1559" w:type="dxa"/>
          </w:tcPr>
          <w:p w:rsidR="00B12707" w:rsidRDefault="00B12707" w:rsidP="00EB7517">
            <w:r>
              <w:t xml:space="preserve">Participa contestando a preguntas, cantando… </w:t>
            </w:r>
          </w:p>
        </w:tc>
        <w:tc>
          <w:tcPr>
            <w:tcW w:w="1688" w:type="dxa"/>
          </w:tcPr>
          <w:p w:rsidR="00B12707" w:rsidRDefault="00B12707" w:rsidP="00EB7517">
            <w:pPr>
              <w:jc w:val="center"/>
            </w:pPr>
            <w:r>
              <w:t xml:space="preserve">Reconoce el nombre de los amigos y amigas </w:t>
            </w:r>
          </w:p>
        </w:tc>
        <w:tc>
          <w:tcPr>
            <w:tcW w:w="1460" w:type="dxa"/>
          </w:tcPr>
          <w:p w:rsidR="00B12707" w:rsidRDefault="00B12707" w:rsidP="00EB7517">
            <w:pPr>
              <w:jc w:val="center"/>
            </w:pPr>
            <w:r>
              <w:t>Reconoce los días de la semana</w:t>
            </w:r>
          </w:p>
        </w:tc>
        <w:tc>
          <w:tcPr>
            <w:tcW w:w="1750" w:type="dxa"/>
          </w:tcPr>
          <w:p w:rsidR="00B12707" w:rsidRDefault="00B12707" w:rsidP="00EB7517">
            <w:pPr>
              <w:jc w:val="center"/>
            </w:pPr>
          </w:p>
          <w:p w:rsidR="00B12707" w:rsidRDefault="00B12707" w:rsidP="00EB7517">
            <w:pPr>
              <w:jc w:val="center"/>
            </w:pPr>
            <w:r>
              <w:t xml:space="preserve">EVALUACIÓN </w:t>
            </w:r>
          </w:p>
          <w:p w:rsidR="00B12707" w:rsidRDefault="00B12707" w:rsidP="00EB7517">
            <w:pPr>
              <w:jc w:val="center"/>
            </w:pPr>
            <w:r>
              <w:t>MEDIA</w:t>
            </w:r>
          </w:p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  <w:tr w:rsidR="00B12707" w:rsidTr="00EB7517">
        <w:tc>
          <w:tcPr>
            <w:tcW w:w="1240" w:type="dxa"/>
          </w:tcPr>
          <w:p w:rsidR="00B12707" w:rsidRDefault="00B12707" w:rsidP="00EB7517"/>
        </w:tc>
        <w:tc>
          <w:tcPr>
            <w:tcW w:w="1541" w:type="dxa"/>
          </w:tcPr>
          <w:p w:rsidR="00B12707" w:rsidRDefault="00B12707" w:rsidP="00EB7517"/>
        </w:tc>
        <w:tc>
          <w:tcPr>
            <w:tcW w:w="1580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701" w:type="dxa"/>
          </w:tcPr>
          <w:p w:rsidR="00B12707" w:rsidRDefault="00B12707" w:rsidP="00EB7517"/>
        </w:tc>
        <w:tc>
          <w:tcPr>
            <w:tcW w:w="1559" w:type="dxa"/>
          </w:tcPr>
          <w:p w:rsidR="00B12707" w:rsidRDefault="00B12707" w:rsidP="00EB7517"/>
        </w:tc>
        <w:tc>
          <w:tcPr>
            <w:tcW w:w="1688" w:type="dxa"/>
          </w:tcPr>
          <w:p w:rsidR="00B12707" w:rsidRDefault="00B12707" w:rsidP="00EB7517"/>
        </w:tc>
        <w:tc>
          <w:tcPr>
            <w:tcW w:w="1460" w:type="dxa"/>
          </w:tcPr>
          <w:p w:rsidR="00B12707" w:rsidRDefault="00B12707" w:rsidP="00EB7517"/>
        </w:tc>
        <w:tc>
          <w:tcPr>
            <w:tcW w:w="1750" w:type="dxa"/>
          </w:tcPr>
          <w:p w:rsidR="00B12707" w:rsidRDefault="00B12707" w:rsidP="00EB7517"/>
        </w:tc>
      </w:tr>
    </w:tbl>
    <w:p w:rsidR="00B12707" w:rsidRDefault="00B12707" w:rsidP="00B12707"/>
    <w:p w:rsidR="00B12707" w:rsidRDefault="00B12707" w:rsidP="00B12707">
      <w:r>
        <w:lastRenderedPageBreak/>
        <w:t xml:space="preserve">4 AÑOS </w:t>
      </w:r>
    </w:p>
    <w:p w:rsidR="00B12707" w:rsidRDefault="00B12707" w:rsidP="00B12707">
      <w:r>
        <w:t>Ítem de evaluación en el informe a las familias:  “</w:t>
      </w:r>
      <w:r w:rsidRPr="00EB43A1">
        <w:t>MANIFIESTA INTERÉS POR SER AUTÓNOMO EN EL CUIDADO Y ORDEN DE SUS PERTENENCIAS Y EN SUS HÁBITOS DE HIGIENE Y  CUIDADO PERSONAL</w:t>
      </w:r>
      <w:r w:rsidRPr="00015C08">
        <w:t xml:space="preserve"> </w:t>
      </w:r>
      <w:r>
        <w:t>“</w:t>
      </w:r>
    </w:p>
    <w:p w:rsidR="00B12707" w:rsidRDefault="00B12707" w:rsidP="00B12707">
      <w:r>
        <w:t xml:space="preserve">1: SIEMPRE </w:t>
      </w:r>
      <w:r>
        <w:tab/>
        <w:t>2: CASI SIEMPRE</w:t>
      </w:r>
      <w:r>
        <w:tab/>
        <w:t>3: ALGUNAS VECES</w:t>
      </w:r>
      <w:r>
        <w:tab/>
      </w:r>
      <w:r>
        <w:tab/>
        <w:t>4: NUNCA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0"/>
        <w:gridCol w:w="1758"/>
        <w:gridCol w:w="1822"/>
        <w:gridCol w:w="1800"/>
        <w:gridCol w:w="1790"/>
        <w:gridCol w:w="1808"/>
        <w:gridCol w:w="1672"/>
        <w:gridCol w:w="1900"/>
      </w:tblGrid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>
            <w:r>
              <w:t>Cuida y ordena sus pertenencias</w:t>
            </w:r>
          </w:p>
        </w:tc>
        <w:tc>
          <w:tcPr>
            <w:tcW w:w="1822" w:type="dxa"/>
          </w:tcPr>
          <w:p w:rsidR="00B12707" w:rsidRDefault="00B12707" w:rsidP="00EB7517">
            <w:r>
              <w:t>Es autónomo en el lavado de manos</w:t>
            </w:r>
          </w:p>
        </w:tc>
        <w:tc>
          <w:tcPr>
            <w:tcW w:w="1800" w:type="dxa"/>
          </w:tcPr>
          <w:p w:rsidR="00B12707" w:rsidRDefault="00B12707" w:rsidP="00EB7517">
            <w:r>
              <w:t>Cuida y recoge el material de aula</w:t>
            </w:r>
          </w:p>
        </w:tc>
        <w:tc>
          <w:tcPr>
            <w:tcW w:w="1790" w:type="dxa"/>
          </w:tcPr>
          <w:p w:rsidR="00B12707" w:rsidRDefault="00B12707" w:rsidP="00EB7517">
            <w:r>
              <w:t>Es autónomo para coger sus cosas a la hora de trabajar</w:t>
            </w:r>
          </w:p>
        </w:tc>
        <w:tc>
          <w:tcPr>
            <w:tcW w:w="1808" w:type="dxa"/>
          </w:tcPr>
          <w:p w:rsidR="00B12707" w:rsidRDefault="00B12707" w:rsidP="00EB7517">
            <w:r>
              <w:t>Recoge sus pertenencias una vez ha terminado de trabajar</w:t>
            </w:r>
          </w:p>
        </w:tc>
        <w:tc>
          <w:tcPr>
            <w:tcW w:w="1672" w:type="dxa"/>
          </w:tcPr>
          <w:p w:rsidR="00B12707" w:rsidRDefault="00B12707" w:rsidP="00EB7517">
            <w:pPr>
              <w:jc w:val="center"/>
            </w:pPr>
            <w:r>
              <w:t>Hace la fila correctamente en las entradas y salidas del aula</w:t>
            </w:r>
          </w:p>
        </w:tc>
        <w:tc>
          <w:tcPr>
            <w:tcW w:w="1900" w:type="dxa"/>
          </w:tcPr>
          <w:p w:rsidR="00B12707" w:rsidRDefault="00B12707" w:rsidP="00EB7517">
            <w:pPr>
              <w:jc w:val="center"/>
            </w:pPr>
          </w:p>
          <w:p w:rsidR="00B12707" w:rsidRDefault="00B12707" w:rsidP="00EB7517">
            <w:pPr>
              <w:jc w:val="center"/>
            </w:pPr>
            <w:r>
              <w:t xml:space="preserve">EVALUACIÓN </w:t>
            </w:r>
          </w:p>
          <w:p w:rsidR="00B12707" w:rsidRDefault="00B12707" w:rsidP="00EB7517">
            <w:pPr>
              <w:jc w:val="center"/>
            </w:pPr>
            <w:r>
              <w:t>MEDIA</w:t>
            </w:r>
          </w:p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</w:tbl>
    <w:p w:rsidR="00B12707" w:rsidRDefault="00B12707" w:rsidP="00B12707">
      <w:r>
        <w:lastRenderedPageBreak/>
        <w:t xml:space="preserve">5 AÑOS </w:t>
      </w:r>
    </w:p>
    <w:p w:rsidR="00B12707" w:rsidRDefault="00B12707" w:rsidP="00B12707">
      <w:r>
        <w:t>Ítem de evaluación en el informe a las familias: “CONOCE LA RUTINA DE LA ASAMBLEA”</w:t>
      </w:r>
    </w:p>
    <w:p w:rsidR="00B12707" w:rsidRDefault="00B12707" w:rsidP="00B12707">
      <w:r>
        <w:t xml:space="preserve">1: SIEMPRE </w:t>
      </w:r>
      <w:r>
        <w:tab/>
        <w:t>2: CASI SIEMPRE</w:t>
      </w:r>
      <w:r>
        <w:tab/>
        <w:t>3: ALGUNAS VECES</w:t>
      </w:r>
      <w:r>
        <w:tab/>
      </w:r>
      <w:r>
        <w:tab/>
        <w:t>4: NUNCA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6"/>
        <w:gridCol w:w="1342"/>
        <w:gridCol w:w="1568"/>
        <w:gridCol w:w="1500"/>
        <w:gridCol w:w="1669"/>
        <w:gridCol w:w="1488"/>
        <w:gridCol w:w="1497"/>
        <w:gridCol w:w="1341"/>
        <w:gridCol w:w="1262"/>
        <w:gridCol w:w="1637"/>
      </w:tblGrid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>
            <w:r>
              <w:t>Levanta la mano para hablar</w:t>
            </w:r>
          </w:p>
        </w:tc>
        <w:tc>
          <w:tcPr>
            <w:tcW w:w="1568" w:type="dxa"/>
          </w:tcPr>
          <w:p w:rsidR="00B12707" w:rsidRDefault="00B12707" w:rsidP="00EB7517">
            <w:r>
              <w:t>Se sienta correctamente en la asamblea</w:t>
            </w:r>
          </w:p>
        </w:tc>
        <w:tc>
          <w:tcPr>
            <w:tcW w:w="1500" w:type="dxa"/>
          </w:tcPr>
          <w:p w:rsidR="00B12707" w:rsidRDefault="00B12707" w:rsidP="00EB7517">
            <w:r>
              <w:t>Se mantiene en silencio mientras otro habla</w:t>
            </w:r>
          </w:p>
        </w:tc>
        <w:tc>
          <w:tcPr>
            <w:tcW w:w="1669" w:type="dxa"/>
          </w:tcPr>
          <w:p w:rsidR="00B12707" w:rsidRDefault="00B12707" w:rsidP="00EB7517">
            <w:r>
              <w:t>Escucha a sus compañeros/as</w:t>
            </w:r>
          </w:p>
        </w:tc>
        <w:tc>
          <w:tcPr>
            <w:tcW w:w="1488" w:type="dxa"/>
          </w:tcPr>
          <w:p w:rsidR="00B12707" w:rsidRDefault="00B12707" w:rsidP="00EB7517">
            <w:r>
              <w:t xml:space="preserve">Participa contestando a preguntas, cantando… </w:t>
            </w:r>
          </w:p>
        </w:tc>
        <w:tc>
          <w:tcPr>
            <w:tcW w:w="1497" w:type="dxa"/>
          </w:tcPr>
          <w:p w:rsidR="00B12707" w:rsidRDefault="00B12707" w:rsidP="00EB7517">
            <w:pPr>
              <w:jc w:val="center"/>
            </w:pPr>
            <w:r>
              <w:t xml:space="preserve">Reconoce el nombre y apellido de los amigos y amigas </w:t>
            </w:r>
          </w:p>
        </w:tc>
        <w:tc>
          <w:tcPr>
            <w:tcW w:w="1341" w:type="dxa"/>
          </w:tcPr>
          <w:p w:rsidR="00B12707" w:rsidRDefault="00B12707" w:rsidP="00EB7517">
            <w:pPr>
              <w:jc w:val="center"/>
            </w:pPr>
            <w:r>
              <w:t>Reconoce los días de la semana</w:t>
            </w:r>
          </w:p>
        </w:tc>
        <w:tc>
          <w:tcPr>
            <w:tcW w:w="1262" w:type="dxa"/>
          </w:tcPr>
          <w:p w:rsidR="00B12707" w:rsidRDefault="00B12707" w:rsidP="00EB7517">
            <w:pPr>
              <w:jc w:val="center"/>
            </w:pPr>
            <w:r>
              <w:t>Reconoce los meses del año</w:t>
            </w:r>
          </w:p>
        </w:tc>
        <w:tc>
          <w:tcPr>
            <w:tcW w:w="1637" w:type="dxa"/>
          </w:tcPr>
          <w:p w:rsidR="00B12707" w:rsidRDefault="00B12707" w:rsidP="00EB7517">
            <w:pPr>
              <w:jc w:val="center"/>
            </w:pPr>
          </w:p>
          <w:p w:rsidR="00B12707" w:rsidRDefault="00B12707" w:rsidP="00EB7517">
            <w:pPr>
              <w:jc w:val="center"/>
            </w:pPr>
            <w:r>
              <w:t xml:space="preserve">EVALUACIÓN </w:t>
            </w:r>
          </w:p>
          <w:p w:rsidR="00B12707" w:rsidRDefault="00B12707" w:rsidP="00EB7517">
            <w:pPr>
              <w:jc w:val="center"/>
            </w:pPr>
            <w:r>
              <w:t>MEDIA</w:t>
            </w:r>
          </w:p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  <w:tr w:rsidR="00B12707" w:rsidTr="00EB7517">
        <w:tc>
          <w:tcPr>
            <w:tcW w:w="916" w:type="dxa"/>
          </w:tcPr>
          <w:p w:rsidR="00B12707" w:rsidRDefault="00B12707" w:rsidP="00EB7517"/>
        </w:tc>
        <w:tc>
          <w:tcPr>
            <w:tcW w:w="1342" w:type="dxa"/>
          </w:tcPr>
          <w:p w:rsidR="00B12707" w:rsidRDefault="00B12707" w:rsidP="00EB7517"/>
        </w:tc>
        <w:tc>
          <w:tcPr>
            <w:tcW w:w="1568" w:type="dxa"/>
          </w:tcPr>
          <w:p w:rsidR="00B12707" w:rsidRDefault="00B12707" w:rsidP="00EB7517"/>
        </w:tc>
        <w:tc>
          <w:tcPr>
            <w:tcW w:w="1500" w:type="dxa"/>
          </w:tcPr>
          <w:p w:rsidR="00B12707" w:rsidRDefault="00B12707" w:rsidP="00EB7517"/>
        </w:tc>
        <w:tc>
          <w:tcPr>
            <w:tcW w:w="1669" w:type="dxa"/>
          </w:tcPr>
          <w:p w:rsidR="00B12707" w:rsidRDefault="00B12707" w:rsidP="00EB7517"/>
        </w:tc>
        <w:tc>
          <w:tcPr>
            <w:tcW w:w="1488" w:type="dxa"/>
          </w:tcPr>
          <w:p w:rsidR="00B12707" w:rsidRDefault="00B12707" w:rsidP="00EB7517"/>
        </w:tc>
        <w:tc>
          <w:tcPr>
            <w:tcW w:w="1497" w:type="dxa"/>
          </w:tcPr>
          <w:p w:rsidR="00B12707" w:rsidRDefault="00B12707" w:rsidP="00EB7517"/>
        </w:tc>
        <w:tc>
          <w:tcPr>
            <w:tcW w:w="1341" w:type="dxa"/>
          </w:tcPr>
          <w:p w:rsidR="00B12707" w:rsidRDefault="00B12707" w:rsidP="00EB7517"/>
        </w:tc>
        <w:tc>
          <w:tcPr>
            <w:tcW w:w="1262" w:type="dxa"/>
          </w:tcPr>
          <w:p w:rsidR="00B12707" w:rsidRDefault="00B12707" w:rsidP="00EB7517"/>
        </w:tc>
        <w:tc>
          <w:tcPr>
            <w:tcW w:w="1637" w:type="dxa"/>
          </w:tcPr>
          <w:p w:rsidR="00B12707" w:rsidRDefault="00B12707" w:rsidP="00EB7517"/>
        </w:tc>
      </w:tr>
    </w:tbl>
    <w:p w:rsidR="00B12707" w:rsidRDefault="00B12707" w:rsidP="00B12707"/>
    <w:p w:rsidR="00B12707" w:rsidRDefault="00B12707" w:rsidP="00B12707">
      <w:r>
        <w:lastRenderedPageBreak/>
        <w:t xml:space="preserve">5 AÑOS </w:t>
      </w:r>
    </w:p>
    <w:p w:rsidR="00B12707" w:rsidRDefault="00B12707" w:rsidP="00B12707">
      <w:r>
        <w:t>Ítem de evaluación en el informe a las familias:  “</w:t>
      </w:r>
      <w:r w:rsidRPr="00EB43A1">
        <w:t>MANIFIESTA INTERÉS POR SER AUTÓNOMO EN EL CUIDADO Y ORDEN DE SUS PERTENENCIAS Y EN SUS HÁBITOS DE HIGIENE Y  CUIDADO PERSONAL</w:t>
      </w:r>
      <w:r w:rsidRPr="00015C08">
        <w:t xml:space="preserve"> </w:t>
      </w:r>
      <w:r>
        <w:t>“</w:t>
      </w:r>
    </w:p>
    <w:p w:rsidR="00B12707" w:rsidRDefault="00B12707" w:rsidP="00B12707">
      <w:r>
        <w:t xml:space="preserve">1: SIEMPRE </w:t>
      </w:r>
      <w:r>
        <w:tab/>
        <w:t>2: CASI SIEMPRE</w:t>
      </w:r>
      <w:r>
        <w:tab/>
        <w:t>3: ALGUNAS VECES</w:t>
      </w:r>
      <w:r>
        <w:tab/>
      </w:r>
      <w:r>
        <w:tab/>
        <w:t>4: NUNCA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0"/>
        <w:gridCol w:w="1758"/>
        <w:gridCol w:w="1822"/>
        <w:gridCol w:w="1800"/>
        <w:gridCol w:w="1790"/>
        <w:gridCol w:w="1808"/>
        <w:gridCol w:w="1672"/>
        <w:gridCol w:w="1900"/>
      </w:tblGrid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>
            <w:r>
              <w:t>Cuida y ordena sus pertenencias</w:t>
            </w:r>
          </w:p>
        </w:tc>
        <w:tc>
          <w:tcPr>
            <w:tcW w:w="1822" w:type="dxa"/>
          </w:tcPr>
          <w:p w:rsidR="00B12707" w:rsidRDefault="00B12707" w:rsidP="00EB7517">
            <w:r>
              <w:t>Es autónomo en el lavado de manos</w:t>
            </w:r>
          </w:p>
        </w:tc>
        <w:tc>
          <w:tcPr>
            <w:tcW w:w="1800" w:type="dxa"/>
          </w:tcPr>
          <w:p w:rsidR="00B12707" w:rsidRDefault="00B12707" w:rsidP="00EB7517">
            <w:r>
              <w:t>Cuida y recoge el material de aula</w:t>
            </w:r>
          </w:p>
        </w:tc>
        <w:tc>
          <w:tcPr>
            <w:tcW w:w="1790" w:type="dxa"/>
          </w:tcPr>
          <w:p w:rsidR="00B12707" w:rsidRDefault="00B12707" w:rsidP="00EB7517">
            <w:r>
              <w:t>Es autónomo para coger sus cosas a la hora de trabajar</w:t>
            </w:r>
          </w:p>
        </w:tc>
        <w:tc>
          <w:tcPr>
            <w:tcW w:w="1808" w:type="dxa"/>
          </w:tcPr>
          <w:p w:rsidR="00B12707" w:rsidRDefault="00B12707" w:rsidP="00EB7517">
            <w:r>
              <w:t>Recoge sus pertenencias una vez ha terminado de trabajar</w:t>
            </w:r>
          </w:p>
        </w:tc>
        <w:tc>
          <w:tcPr>
            <w:tcW w:w="1672" w:type="dxa"/>
          </w:tcPr>
          <w:p w:rsidR="00B12707" w:rsidRDefault="00B12707" w:rsidP="00EB7517">
            <w:pPr>
              <w:jc w:val="center"/>
            </w:pPr>
            <w:r>
              <w:t>Hace la fila correctamente en las entradas y salidas del aula</w:t>
            </w:r>
          </w:p>
        </w:tc>
        <w:tc>
          <w:tcPr>
            <w:tcW w:w="1900" w:type="dxa"/>
          </w:tcPr>
          <w:p w:rsidR="00B12707" w:rsidRDefault="00B12707" w:rsidP="00EB7517">
            <w:pPr>
              <w:jc w:val="center"/>
            </w:pPr>
          </w:p>
          <w:p w:rsidR="00B12707" w:rsidRDefault="00B12707" w:rsidP="00EB7517">
            <w:pPr>
              <w:jc w:val="center"/>
            </w:pPr>
            <w:r>
              <w:t xml:space="preserve">EVALUACIÓN </w:t>
            </w:r>
          </w:p>
          <w:p w:rsidR="00B12707" w:rsidRDefault="00B12707" w:rsidP="00EB7517">
            <w:pPr>
              <w:jc w:val="center"/>
            </w:pPr>
            <w:r>
              <w:t>MEDIA</w:t>
            </w:r>
          </w:p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  <w:tr w:rsidR="00B12707" w:rsidTr="00EB7517">
        <w:tc>
          <w:tcPr>
            <w:tcW w:w="1670" w:type="dxa"/>
          </w:tcPr>
          <w:p w:rsidR="00B12707" w:rsidRDefault="00B12707" w:rsidP="00EB7517"/>
        </w:tc>
        <w:tc>
          <w:tcPr>
            <w:tcW w:w="1758" w:type="dxa"/>
          </w:tcPr>
          <w:p w:rsidR="00B12707" w:rsidRDefault="00B12707" w:rsidP="00EB7517"/>
        </w:tc>
        <w:tc>
          <w:tcPr>
            <w:tcW w:w="1822" w:type="dxa"/>
          </w:tcPr>
          <w:p w:rsidR="00B12707" w:rsidRDefault="00B12707" w:rsidP="00EB7517"/>
        </w:tc>
        <w:tc>
          <w:tcPr>
            <w:tcW w:w="1800" w:type="dxa"/>
          </w:tcPr>
          <w:p w:rsidR="00B12707" w:rsidRDefault="00B12707" w:rsidP="00EB7517"/>
        </w:tc>
        <w:tc>
          <w:tcPr>
            <w:tcW w:w="1790" w:type="dxa"/>
          </w:tcPr>
          <w:p w:rsidR="00B12707" w:rsidRDefault="00B12707" w:rsidP="00EB7517"/>
        </w:tc>
        <w:tc>
          <w:tcPr>
            <w:tcW w:w="1808" w:type="dxa"/>
          </w:tcPr>
          <w:p w:rsidR="00B12707" w:rsidRDefault="00B12707" w:rsidP="00EB7517"/>
        </w:tc>
        <w:tc>
          <w:tcPr>
            <w:tcW w:w="1672" w:type="dxa"/>
          </w:tcPr>
          <w:p w:rsidR="00B12707" w:rsidRDefault="00B12707" w:rsidP="00EB7517"/>
        </w:tc>
        <w:tc>
          <w:tcPr>
            <w:tcW w:w="1900" w:type="dxa"/>
          </w:tcPr>
          <w:p w:rsidR="00B12707" w:rsidRDefault="00B12707" w:rsidP="00EB7517"/>
        </w:tc>
      </w:tr>
    </w:tbl>
    <w:p w:rsidR="007B17F3" w:rsidRDefault="007B17F3"/>
    <w:sectPr w:rsidR="007B17F3" w:rsidSect="00B127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AED" w:rsidRDefault="00BF4AED" w:rsidP="00BF4AED">
      <w:pPr>
        <w:spacing w:after="0" w:line="240" w:lineRule="auto"/>
      </w:pPr>
      <w:r>
        <w:separator/>
      </w:r>
    </w:p>
  </w:endnote>
  <w:endnote w:type="continuationSeparator" w:id="0">
    <w:p w:rsidR="00BF4AED" w:rsidRDefault="00BF4AED" w:rsidP="00BF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ED" w:rsidRDefault="00BF4A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ED" w:rsidRDefault="00BF4A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ED" w:rsidRDefault="00BF4A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AED" w:rsidRDefault="00BF4AED" w:rsidP="00BF4AED">
      <w:pPr>
        <w:spacing w:after="0" w:line="240" w:lineRule="auto"/>
      </w:pPr>
      <w:r>
        <w:separator/>
      </w:r>
    </w:p>
  </w:footnote>
  <w:footnote w:type="continuationSeparator" w:id="0">
    <w:p w:rsidR="00BF4AED" w:rsidRDefault="00BF4AED" w:rsidP="00BF4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ED" w:rsidRDefault="00BF4A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ED" w:rsidRDefault="00BF4AED">
    <w:pPr>
      <w:pStyle w:val="Encabezado"/>
    </w:pPr>
    <w:bookmarkStart w:id="0" w:name="_GoBack"/>
    <w:r>
      <w:rPr>
        <w:noProof/>
        <w:lang w:eastAsia="es-ES"/>
      </w:rPr>
      <w:drawing>
        <wp:anchor distT="0" distB="0" distL="114300" distR="114300" simplePos="0" relativeHeight="251658752" behindDoc="0" locked="0" layoutInCell="1" allowOverlap="1" wp14:anchorId="431AF152" wp14:editId="7BA8B5DF">
          <wp:simplePos x="0" y="0"/>
          <wp:positionH relativeFrom="margin">
            <wp:posOffset>8115300</wp:posOffset>
          </wp:positionH>
          <wp:positionV relativeFrom="paragraph">
            <wp:posOffset>8890</wp:posOffset>
          </wp:positionV>
          <wp:extent cx="777875" cy="438150"/>
          <wp:effectExtent l="0" t="0" r="3175" b="0"/>
          <wp:wrapSquare wrapText="bothSides"/>
          <wp:docPr id="22" name="Imagen 22" descr="C:\Users\AAG147\AppData\Local\Microsoft\Windows\INetCache\Content.Word\Creative-Common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AG147\AppData\Local\Microsoft\Windows\INetCache\Content.Word\Creative-Commons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Pr="006736AB">
      <w:rPr>
        <w:noProof/>
        <w:lang w:eastAsia="es-ES"/>
      </w:rPr>
      <w:drawing>
        <wp:inline distT="0" distB="0" distL="0" distR="0" wp14:anchorId="3ADFD0B4" wp14:editId="37565E49">
          <wp:extent cx="2564130" cy="537259"/>
          <wp:effectExtent l="0" t="0" r="7620" b="0"/>
          <wp:docPr id="23" name="Imagen 23" descr="G:\CP EEUU\logo centro biling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P EEUU\logo centro bilingu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0861" cy="555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ED" w:rsidRDefault="00BF4A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707"/>
    <w:rsid w:val="007B17F3"/>
    <w:rsid w:val="00B12707"/>
    <w:rsid w:val="00B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6191C"/>
  <w15:docId w15:val="{2989DC7F-C9DE-4A0E-8293-427DAF05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7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2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4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AED"/>
  </w:style>
  <w:style w:type="paragraph" w:styleId="Piedepgina">
    <w:name w:val="footer"/>
    <w:basedOn w:val="Normal"/>
    <w:link w:val="PiedepginaCar"/>
    <w:uiPriority w:val="99"/>
    <w:unhideWhenUsed/>
    <w:rsid w:val="00BF4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591</Words>
  <Characters>3253</Characters>
  <Application>Microsoft Office Word</Application>
  <DocSecurity>0</DocSecurity>
  <Lines>27</Lines>
  <Paragraphs>7</Paragraphs>
  <ScaleCrop>false</ScaleCrop>
  <Company> 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ALBALADEJO GONZALEZ, ALBERTO</cp:lastModifiedBy>
  <cp:revision>2</cp:revision>
  <dcterms:created xsi:type="dcterms:W3CDTF">2022-04-06T07:16:00Z</dcterms:created>
  <dcterms:modified xsi:type="dcterms:W3CDTF">2022-05-11T07:54:00Z</dcterms:modified>
</cp:coreProperties>
</file>