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B7EC" w14:textId="0F94ED0D" w:rsidR="006C6D24" w:rsidRDefault="001A3209">
      <w:pPr>
        <w:rPr>
          <w:b/>
          <w:bCs/>
          <w:color w:val="538135" w:themeColor="accent6" w:themeShade="BF"/>
          <w:sz w:val="56"/>
          <w:szCs w:val="56"/>
        </w:rPr>
      </w:pPr>
      <w:r w:rsidRPr="001A3209">
        <w:rPr>
          <w:b/>
          <w:bCs/>
          <w:color w:val="538135" w:themeColor="accent6" w:themeShade="BF"/>
          <w:sz w:val="56"/>
          <w:szCs w:val="56"/>
        </w:rPr>
        <w:t>LA BICICLETA VERDE</w:t>
      </w:r>
    </w:p>
    <w:p w14:paraId="5F56D84C" w14:textId="1E467BB5" w:rsidR="001A3209" w:rsidRDefault="001A320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NOMBRE_________________ CURSO_________ FECHA______________</w:t>
      </w:r>
    </w:p>
    <w:p w14:paraId="17E13CB3" w14:textId="46645DDC" w:rsidR="001A3209" w:rsidRDefault="001A320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Reflexiona y contesta a estas preguntas:</w:t>
      </w:r>
    </w:p>
    <w:p w14:paraId="13718A94" w14:textId="6EC6F25C" w:rsidR="001A3209" w:rsidRDefault="001A320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Piensa en cómo viven las mujeres en la ciudad de </w:t>
      </w:r>
      <w:proofErr w:type="spellStart"/>
      <w:r>
        <w:rPr>
          <w:b/>
          <w:bCs/>
          <w:color w:val="000000" w:themeColor="text1"/>
          <w:sz w:val="28"/>
          <w:szCs w:val="28"/>
        </w:rPr>
        <w:t>Wajda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y cómo viven en la tuya. ¿Qué aspectos te llaman la atención?</w:t>
      </w:r>
    </w:p>
    <w:p w14:paraId="614CAB3B" w14:textId="3FB4C47A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14E2624D" w14:textId="4BE1DF9D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334C7A5B" w14:textId="7BF5587C" w:rsidR="001A3209" w:rsidRDefault="001A320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¿Crees que tienen las mismas oportunidades en un sitio y en </w:t>
      </w:r>
      <w:proofErr w:type="gramStart"/>
      <w:r>
        <w:rPr>
          <w:b/>
          <w:bCs/>
          <w:color w:val="000000" w:themeColor="text1"/>
          <w:sz w:val="28"/>
          <w:szCs w:val="28"/>
        </w:rPr>
        <w:t>otro?¿</w:t>
      </w:r>
      <w:proofErr w:type="spellStart"/>
      <w:proofErr w:type="gramEnd"/>
      <w:r>
        <w:rPr>
          <w:b/>
          <w:bCs/>
          <w:color w:val="000000" w:themeColor="text1"/>
          <w:sz w:val="28"/>
          <w:szCs w:val="28"/>
        </w:rPr>
        <w:t>Porqué</w:t>
      </w:r>
      <w:proofErr w:type="spellEnd"/>
      <w:r>
        <w:rPr>
          <w:b/>
          <w:bCs/>
          <w:color w:val="000000" w:themeColor="text1"/>
          <w:sz w:val="28"/>
          <w:szCs w:val="28"/>
        </w:rPr>
        <w:t>?</w:t>
      </w:r>
    </w:p>
    <w:p w14:paraId="0E509917" w14:textId="25EF6E8D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6D70D171" w14:textId="1C1FBB10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08581495" w14:textId="494426DB" w:rsidR="001A3209" w:rsidRDefault="001A320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¿Cómo describirías a </w:t>
      </w:r>
      <w:proofErr w:type="spellStart"/>
      <w:r>
        <w:rPr>
          <w:b/>
          <w:bCs/>
          <w:color w:val="000000" w:themeColor="text1"/>
          <w:sz w:val="28"/>
          <w:szCs w:val="28"/>
        </w:rPr>
        <w:t>Wajda</w:t>
      </w:r>
      <w:proofErr w:type="spellEnd"/>
      <w:r>
        <w:rPr>
          <w:b/>
          <w:bCs/>
          <w:color w:val="000000" w:themeColor="text1"/>
          <w:sz w:val="28"/>
          <w:szCs w:val="28"/>
        </w:rPr>
        <w:t>? Usa los adjetivos que mejor la definan.</w:t>
      </w:r>
    </w:p>
    <w:p w14:paraId="56936B89" w14:textId="5ADBE6A1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412BA600" w14:textId="7DEDE6A5" w:rsidR="001A3209" w:rsidRDefault="001A320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¿Porqué crees que la madre de </w:t>
      </w:r>
      <w:proofErr w:type="spellStart"/>
      <w:r>
        <w:rPr>
          <w:b/>
          <w:bCs/>
          <w:color w:val="000000" w:themeColor="text1"/>
          <w:sz w:val="28"/>
          <w:szCs w:val="28"/>
        </w:rPr>
        <w:t>Wajda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no le permite tener una bicicleta?</w:t>
      </w:r>
    </w:p>
    <w:p w14:paraId="2F36B6F7" w14:textId="77777777" w:rsidR="001A3209" w:rsidRPr="001A3209" w:rsidRDefault="001A3209" w:rsidP="001A3209">
      <w:pPr>
        <w:pStyle w:val="Prrafodelista"/>
        <w:rPr>
          <w:b/>
          <w:bCs/>
          <w:color w:val="000000" w:themeColor="text1"/>
          <w:sz w:val="28"/>
          <w:szCs w:val="28"/>
        </w:rPr>
      </w:pPr>
    </w:p>
    <w:p w14:paraId="2AB65063" w14:textId="19BEFAB0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4EA40170" w14:textId="4A813927" w:rsidR="001A3209" w:rsidRDefault="001A320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¿Para qué quiere </w:t>
      </w:r>
      <w:proofErr w:type="spellStart"/>
      <w:r>
        <w:rPr>
          <w:b/>
          <w:bCs/>
          <w:color w:val="000000" w:themeColor="text1"/>
          <w:sz w:val="28"/>
          <w:szCs w:val="28"/>
        </w:rPr>
        <w:t>Wajda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la bicicleta?</w:t>
      </w:r>
    </w:p>
    <w:p w14:paraId="5A7A6E59" w14:textId="2F772673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090ADAEE" w14:textId="007D8514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6A66EE9C" w14:textId="04C66280" w:rsidR="001A3209" w:rsidRDefault="00B520B9" w:rsidP="001A320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¿Crees que </w:t>
      </w:r>
      <w:proofErr w:type="spellStart"/>
      <w:r>
        <w:rPr>
          <w:b/>
          <w:bCs/>
          <w:color w:val="000000" w:themeColor="text1"/>
          <w:sz w:val="28"/>
          <w:szCs w:val="28"/>
        </w:rPr>
        <w:t>Wajda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y sus amigas reciben una educación que les ayuda a tener autonomía y participar activamente en la sociedad? ¿Porqué?</w:t>
      </w:r>
    </w:p>
    <w:p w14:paraId="49BD7FA6" w14:textId="03EA0B3B" w:rsidR="00B520B9" w:rsidRDefault="00B520B9" w:rsidP="00B520B9">
      <w:pPr>
        <w:rPr>
          <w:b/>
          <w:bCs/>
          <w:color w:val="000000" w:themeColor="text1"/>
          <w:sz w:val="28"/>
          <w:szCs w:val="28"/>
        </w:rPr>
      </w:pPr>
    </w:p>
    <w:p w14:paraId="44BD9825" w14:textId="3882A8BF" w:rsidR="00B520B9" w:rsidRDefault="00B520B9" w:rsidP="00B520B9">
      <w:pPr>
        <w:rPr>
          <w:b/>
          <w:bCs/>
          <w:color w:val="000000" w:themeColor="text1"/>
          <w:sz w:val="28"/>
          <w:szCs w:val="28"/>
        </w:rPr>
      </w:pPr>
    </w:p>
    <w:p w14:paraId="0790710C" w14:textId="278ACF79" w:rsidR="00B520B9" w:rsidRPr="00B520B9" w:rsidRDefault="00B520B9" w:rsidP="00B520B9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¿Qué mensaje positivo transmite la película?</w:t>
      </w:r>
      <w:bookmarkStart w:id="0" w:name="_GoBack"/>
      <w:bookmarkEnd w:id="0"/>
    </w:p>
    <w:p w14:paraId="09518DFF" w14:textId="6AED0DD6" w:rsid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2338AC13" w14:textId="77777777" w:rsidR="001A3209" w:rsidRPr="001A3209" w:rsidRDefault="001A3209" w:rsidP="001A3209">
      <w:pPr>
        <w:rPr>
          <w:b/>
          <w:bCs/>
          <w:color w:val="000000" w:themeColor="text1"/>
          <w:sz w:val="28"/>
          <w:szCs w:val="28"/>
        </w:rPr>
      </w:pPr>
    </w:p>
    <w:p w14:paraId="304AE44A" w14:textId="77777777" w:rsidR="001A3209" w:rsidRPr="001A3209" w:rsidRDefault="001A3209">
      <w:pPr>
        <w:rPr>
          <w:b/>
          <w:bCs/>
          <w:color w:val="538135" w:themeColor="accent6" w:themeShade="BF"/>
          <w:sz w:val="36"/>
          <w:szCs w:val="36"/>
        </w:rPr>
      </w:pPr>
    </w:p>
    <w:sectPr w:rsidR="001A3209" w:rsidRPr="001A3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95F79"/>
    <w:multiLevelType w:val="hybridMultilevel"/>
    <w:tmpl w:val="2CB221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09"/>
    <w:rsid w:val="001A3209"/>
    <w:rsid w:val="006C6D24"/>
    <w:rsid w:val="00B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1952"/>
  <w15:chartTrackingRefBased/>
  <w15:docId w15:val="{41A49251-924B-4694-ACC4-FB1AA1A9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2020-03-16T10:43:00Z</dcterms:created>
  <dcterms:modified xsi:type="dcterms:W3CDTF">2020-03-16T11:01:00Z</dcterms:modified>
</cp:coreProperties>
</file>