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6E" w:rsidRDefault="000C486E" w:rsidP="000C486E">
      <w:r>
        <w:t>3 AÑOS LECTOESCRITURA</w:t>
      </w:r>
    </w:p>
    <w:p w:rsidR="000C486E" w:rsidRDefault="000C486E" w:rsidP="000C486E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"/>
        <w:gridCol w:w="968"/>
        <w:gridCol w:w="1359"/>
        <w:gridCol w:w="1003"/>
        <w:gridCol w:w="1463"/>
        <w:gridCol w:w="827"/>
        <w:gridCol w:w="1359"/>
        <w:gridCol w:w="1463"/>
        <w:gridCol w:w="1359"/>
        <w:gridCol w:w="827"/>
        <w:gridCol w:w="967"/>
        <w:gridCol w:w="1171"/>
        <w:gridCol w:w="1232"/>
      </w:tblGrid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>
            <w:r>
              <w:t>Reconoce su nombre escrito</w:t>
            </w:r>
          </w:p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>
            <w:r>
              <w:t>Coge el lápiz correctamente</w:t>
            </w:r>
          </w:p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>
            <w:r>
              <w:t>Diferencia su nombre de el de los demás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>
            <w:r>
              <w:t>Reconoce  la inicial de su nombre (fonéticamente)</w:t>
            </w:r>
          </w:p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>
            <w:r>
              <w:t>Copia su nombre</w:t>
            </w:r>
          </w:p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>
            <w:r>
              <w:t>Coge el lápiz correctamente</w:t>
            </w:r>
          </w:p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>
            <w:r>
              <w:t>Reconoce las letras de su nombre (fonéticamente)</w:t>
            </w:r>
          </w:p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>
            <w:r>
              <w:t>Coge el lápiz correctamente</w:t>
            </w:r>
          </w:p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>
            <w:r>
              <w:t xml:space="preserve">Escribe su nombre </w:t>
            </w:r>
          </w:p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>
            <w:r>
              <w:t>Reconoce las vocales</w:t>
            </w:r>
          </w:p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>
            <w:pPr>
              <w:jc w:val="center"/>
            </w:pPr>
            <w:r>
              <w:t>Reconoce el nombre de sus compañeros</w:t>
            </w:r>
          </w:p>
        </w:tc>
        <w:tc>
          <w:tcPr>
            <w:tcW w:w="1414" w:type="dxa"/>
          </w:tcPr>
          <w:p w:rsidR="000C486E" w:rsidRDefault="000C486E" w:rsidP="00EB7517">
            <w:pPr>
              <w:jc w:val="center"/>
            </w:pPr>
          </w:p>
          <w:p w:rsidR="000C486E" w:rsidRDefault="000C486E" w:rsidP="00EB7517">
            <w:pPr>
              <w:jc w:val="center"/>
            </w:pPr>
            <w:r>
              <w:t xml:space="preserve">EVALUACIÓN </w:t>
            </w:r>
          </w:p>
          <w:p w:rsidR="000C486E" w:rsidRDefault="000C486E" w:rsidP="00EB7517">
            <w:pPr>
              <w:jc w:val="center"/>
            </w:pPr>
            <w:r>
              <w:t>MEDIA</w:t>
            </w:r>
          </w:p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  <w:tr w:rsidR="000C486E" w:rsidTr="00EB7517">
        <w:tc>
          <w:tcPr>
            <w:tcW w:w="269" w:type="dxa"/>
          </w:tcPr>
          <w:p w:rsidR="000C486E" w:rsidRDefault="000C486E" w:rsidP="00EB7517"/>
        </w:tc>
        <w:tc>
          <w:tcPr>
            <w:tcW w:w="1111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544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15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5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691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66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35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45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11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38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4" w:type="dxa"/>
          </w:tcPr>
          <w:p w:rsidR="000C486E" w:rsidRDefault="000C486E" w:rsidP="00EB7517"/>
        </w:tc>
      </w:tr>
    </w:tbl>
    <w:p w:rsidR="000C486E" w:rsidRDefault="000C486E" w:rsidP="000C486E"/>
    <w:p w:rsidR="000C486E" w:rsidRDefault="000C486E" w:rsidP="000C486E"/>
    <w:p w:rsidR="000C486E" w:rsidRDefault="000C486E" w:rsidP="000C486E">
      <w:r>
        <w:lastRenderedPageBreak/>
        <w:t>4  AÑOS LECTOESCRITURA</w:t>
      </w:r>
    </w:p>
    <w:p w:rsidR="000C486E" w:rsidRDefault="000C486E" w:rsidP="000C486E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"/>
        <w:gridCol w:w="1188"/>
        <w:gridCol w:w="981"/>
        <w:gridCol w:w="906"/>
        <w:gridCol w:w="1261"/>
        <w:gridCol w:w="1213"/>
        <w:gridCol w:w="906"/>
        <w:gridCol w:w="1369"/>
        <w:gridCol w:w="1369"/>
        <w:gridCol w:w="905"/>
        <w:gridCol w:w="984"/>
        <w:gridCol w:w="906"/>
        <w:gridCol w:w="1251"/>
      </w:tblGrid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 xml:space="preserve">Reconoce y escribe su nombre  </w:t>
            </w:r>
          </w:p>
        </w:tc>
        <w:tc>
          <w:tcPr>
            <w:tcW w:w="1250" w:type="dxa"/>
            <w:shd w:val="clear" w:color="auto" w:fill="95B3D7" w:themeFill="accent1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Copia el de sus compañeros</w:t>
            </w:r>
          </w:p>
        </w:tc>
        <w:tc>
          <w:tcPr>
            <w:tcW w:w="1030" w:type="dxa"/>
            <w:shd w:val="clear" w:color="auto" w:fill="95B3D7" w:themeFill="accent1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 xml:space="preserve">Reconoce las vocales </w:t>
            </w:r>
          </w:p>
        </w:tc>
        <w:tc>
          <w:tcPr>
            <w:tcW w:w="950" w:type="dxa"/>
            <w:shd w:val="clear" w:color="auto" w:fill="95B3D7" w:themeFill="accent1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Realiza la pinza en la escritura</w:t>
            </w:r>
          </w:p>
        </w:tc>
        <w:tc>
          <w:tcPr>
            <w:tcW w:w="1328" w:type="dxa"/>
            <w:shd w:val="clear" w:color="auto" w:fill="C2D69B" w:themeFill="accent3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 xml:space="preserve">Reconoce consonantes de las palabras significativas. </w:t>
            </w:r>
          </w:p>
        </w:tc>
        <w:tc>
          <w:tcPr>
            <w:tcW w:w="1277" w:type="dxa"/>
            <w:shd w:val="clear" w:color="auto" w:fill="C2D69B" w:themeFill="accent3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Copia el de sus compañeros y palabras significativas</w:t>
            </w:r>
          </w:p>
        </w:tc>
        <w:tc>
          <w:tcPr>
            <w:tcW w:w="950" w:type="dxa"/>
            <w:shd w:val="clear" w:color="auto" w:fill="C2D69B" w:themeFill="accent3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Realiza la pinza en la escritura</w:t>
            </w:r>
          </w:p>
        </w:tc>
        <w:tc>
          <w:tcPr>
            <w:tcW w:w="1442" w:type="dxa"/>
            <w:shd w:val="clear" w:color="auto" w:fill="C2D69B" w:themeFill="accent3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Reconoce fonéticamente las consonantes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Reconoce fonéticamente las consonantes</w:t>
            </w:r>
          </w:p>
        </w:tc>
        <w:tc>
          <w:tcPr>
            <w:tcW w:w="222" w:type="dxa"/>
            <w:shd w:val="clear" w:color="auto" w:fill="FABF8F" w:themeFill="accent6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Lee palabras en mayúscula bisílabas</w:t>
            </w:r>
          </w:p>
        </w:tc>
        <w:tc>
          <w:tcPr>
            <w:tcW w:w="1033" w:type="dxa"/>
            <w:shd w:val="clear" w:color="auto" w:fill="FABF8F" w:themeFill="accent6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Comienza a escribir palabras (fase vocálica- silábica)</w:t>
            </w:r>
          </w:p>
        </w:tc>
        <w:tc>
          <w:tcPr>
            <w:tcW w:w="950" w:type="dxa"/>
            <w:shd w:val="clear" w:color="auto" w:fill="FABF8F" w:themeFill="accent6" w:themeFillTint="99"/>
          </w:tcPr>
          <w:p w:rsidR="000C486E" w:rsidRPr="004A164C" w:rsidRDefault="000C486E" w:rsidP="00EB7517">
            <w:pPr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Realiza la pinza en la escritura</w:t>
            </w:r>
          </w:p>
        </w:tc>
        <w:tc>
          <w:tcPr>
            <w:tcW w:w="1317" w:type="dxa"/>
          </w:tcPr>
          <w:p w:rsidR="000C486E" w:rsidRPr="004A164C" w:rsidRDefault="000C486E" w:rsidP="00EB7517">
            <w:pPr>
              <w:jc w:val="center"/>
              <w:rPr>
                <w:sz w:val="16"/>
                <w:szCs w:val="16"/>
              </w:rPr>
            </w:pPr>
          </w:p>
          <w:p w:rsidR="000C486E" w:rsidRPr="004A164C" w:rsidRDefault="000C486E" w:rsidP="00EB7517">
            <w:pPr>
              <w:jc w:val="center"/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 xml:space="preserve">EVALUACIÓN </w:t>
            </w:r>
          </w:p>
          <w:p w:rsidR="000C486E" w:rsidRPr="004A164C" w:rsidRDefault="000C486E" w:rsidP="00EB7517">
            <w:pPr>
              <w:jc w:val="center"/>
              <w:rPr>
                <w:sz w:val="16"/>
                <w:szCs w:val="16"/>
              </w:rPr>
            </w:pPr>
            <w:r w:rsidRPr="004A164C">
              <w:rPr>
                <w:sz w:val="16"/>
                <w:szCs w:val="16"/>
              </w:rPr>
              <w:t>MEDIA</w:t>
            </w:r>
          </w:p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  <w:tr w:rsidR="000C486E" w:rsidTr="00EB7517">
        <w:tc>
          <w:tcPr>
            <w:tcW w:w="1029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2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3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950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28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7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950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44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222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033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950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317" w:type="dxa"/>
          </w:tcPr>
          <w:p w:rsidR="000C486E" w:rsidRDefault="000C486E" w:rsidP="00EB7517"/>
        </w:tc>
      </w:tr>
    </w:tbl>
    <w:p w:rsidR="000C486E" w:rsidRDefault="000C486E" w:rsidP="000C486E"/>
    <w:p w:rsidR="000C486E" w:rsidRDefault="000C486E" w:rsidP="000C486E"/>
    <w:p w:rsidR="007B17F3" w:rsidRDefault="007B17F3"/>
    <w:p w:rsidR="000C486E" w:rsidRDefault="000C486E" w:rsidP="000C486E">
      <w:r>
        <w:lastRenderedPageBreak/>
        <w:t>5 AÑOS LECTOESCRITURA</w:t>
      </w:r>
    </w:p>
    <w:p w:rsidR="000C486E" w:rsidRDefault="000C486E" w:rsidP="000C486E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79"/>
        <w:gridCol w:w="1356"/>
        <w:gridCol w:w="836"/>
        <w:gridCol w:w="1338"/>
        <w:gridCol w:w="1016"/>
        <w:gridCol w:w="1063"/>
        <w:gridCol w:w="1276"/>
        <w:gridCol w:w="1559"/>
        <w:gridCol w:w="1559"/>
        <w:gridCol w:w="1276"/>
        <w:gridCol w:w="1417"/>
        <w:gridCol w:w="1276"/>
        <w:gridCol w:w="851"/>
      </w:tblGrid>
      <w:tr w:rsidR="000C486E" w:rsidTr="00EB7517">
        <w:trPr>
          <w:cantSplit/>
          <w:trHeight w:val="1526"/>
        </w:trPr>
        <w:tc>
          <w:tcPr>
            <w:tcW w:w="1479" w:type="dxa"/>
            <w:shd w:val="clear" w:color="auto" w:fill="auto"/>
            <w:textDirection w:val="btLr"/>
            <w:vAlign w:val="center"/>
          </w:tcPr>
          <w:p w:rsidR="000C486E" w:rsidRDefault="000C486E" w:rsidP="00EB7517">
            <w:pPr>
              <w:ind w:left="113" w:right="113"/>
              <w:jc w:val="center"/>
            </w:pPr>
            <w:r>
              <w:t>ALUMNO</w:t>
            </w:r>
          </w:p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>
            <w:r>
              <w:t>Escribe  su nombre y palabras significativas</w:t>
            </w:r>
          </w:p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>
            <w:r>
              <w:t xml:space="preserve">Lee palabras en mayúscula </w:t>
            </w:r>
          </w:p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>
            <w:r>
              <w:t>Coge el lápiz correctamente</w:t>
            </w:r>
          </w:p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>
            <w:r>
              <w:t>Escribe palabras en mayúscula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>
            <w:r>
              <w:t>Lee palabras en mayúscula y minúscula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>
            <w:r>
              <w:t>Comprende las palabras que lee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>
            <w:r>
              <w:t>Coge el lápiz correctamente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>
            <w:r>
              <w:t>Coge el lápiz correctamente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>
            <w:r>
              <w:t>Escribe palabras  y frases cortas en mayúsculas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>
            <w:r>
              <w:t>Lee frases en mayúscula y minúscula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>
            <w:pPr>
              <w:jc w:val="center"/>
            </w:pPr>
            <w:r>
              <w:t>Comprende lo que lee</w:t>
            </w:r>
          </w:p>
        </w:tc>
        <w:tc>
          <w:tcPr>
            <w:tcW w:w="851" w:type="dxa"/>
            <w:textDirection w:val="btLr"/>
            <w:vAlign w:val="center"/>
          </w:tcPr>
          <w:p w:rsidR="000C486E" w:rsidRDefault="000C486E" w:rsidP="00EB7517">
            <w:pPr>
              <w:ind w:left="113" w:right="113"/>
              <w:jc w:val="center"/>
            </w:pPr>
          </w:p>
          <w:p w:rsidR="000C486E" w:rsidRDefault="000C486E" w:rsidP="00EB7517">
            <w:pPr>
              <w:ind w:left="113" w:right="113"/>
              <w:jc w:val="center"/>
            </w:pPr>
            <w:r>
              <w:t>EVALUACIÓN</w:t>
            </w:r>
          </w:p>
          <w:p w:rsidR="000C486E" w:rsidRDefault="000C486E" w:rsidP="00EB7517">
            <w:pPr>
              <w:ind w:left="113" w:right="113"/>
              <w:jc w:val="center"/>
            </w:pPr>
            <w:r>
              <w:t>MEDIA</w:t>
            </w:r>
          </w:p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  <w:tr w:rsidR="000C486E" w:rsidTr="00EB7517">
        <w:tc>
          <w:tcPr>
            <w:tcW w:w="1479" w:type="dxa"/>
            <w:shd w:val="clear" w:color="auto" w:fill="auto"/>
          </w:tcPr>
          <w:p w:rsidR="000C486E" w:rsidRDefault="000C486E" w:rsidP="00EB7517"/>
        </w:tc>
        <w:tc>
          <w:tcPr>
            <w:tcW w:w="135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836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338" w:type="dxa"/>
            <w:shd w:val="clear" w:color="auto" w:fill="95B3D7" w:themeFill="accent1" w:themeFillTint="99"/>
          </w:tcPr>
          <w:p w:rsidR="000C486E" w:rsidRDefault="000C486E" w:rsidP="00EB7517"/>
        </w:tc>
        <w:tc>
          <w:tcPr>
            <w:tcW w:w="101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063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276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C2D69B" w:themeFill="accent3" w:themeFillTint="99"/>
          </w:tcPr>
          <w:p w:rsidR="000C486E" w:rsidRDefault="000C486E" w:rsidP="00EB7517"/>
        </w:tc>
        <w:tc>
          <w:tcPr>
            <w:tcW w:w="1559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417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1276" w:type="dxa"/>
            <w:shd w:val="clear" w:color="auto" w:fill="FABF8F" w:themeFill="accent6" w:themeFillTint="99"/>
          </w:tcPr>
          <w:p w:rsidR="000C486E" w:rsidRDefault="000C486E" w:rsidP="00EB7517"/>
        </w:tc>
        <w:tc>
          <w:tcPr>
            <w:tcW w:w="851" w:type="dxa"/>
          </w:tcPr>
          <w:p w:rsidR="000C486E" w:rsidRDefault="000C486E" w:rsidP="00EB7517"/>
        </w:tc>
      </w:tr>
    </w:tbl>
    <w:p w:rsidR="000C486E" w:rsidRDefault="000C486E" w:rsidP="000C486E"/>
    <w:p w:rsidR="000C486E" w:rsidRDefault="000C486E"/>
    <w:p w:rsidR="000C486E" w:rsidRDefault="000C486E"/>
    <w:sectPr w:rsidR="000C486E" w:rsidSect="000C4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A3" w:rsidRDefault="002466A3" w:rsidP="002466A3">
      <w:pPr>
        <w:spacing w:after="0" w:line="240" w:lineRule="auto"/>
      </w:pPr>
      <w:r>
        <w:separator/>
      </w:r>
    </w:p>
  </w:endnote>
  <w:endnote w:type="continuationSeparator" w:id="0">
    <w:p w:rsidR="002466A3" w:rsidRDefault="002466A3" w:rsidP="0024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A3" w:rsidRDefault="002466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A3" w:rsidRDefault="002466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A3" w:rsidRDefault="00246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A3" w:rsidRDefault="002466A3" w:rsidP="002466A3">
      <w:pPr>
        <w:spacing w:after="0" w:line="240" w:lineRule="auto"/>
      </w:pPr>
      <w:r>
        <w:separator/>
      </w:r>
    </w:p>
  </w:footnote>
  <w:footnote w:type="continuationSeparator" w:id="0">
    <w:p w:rsidR="002466A3" w:rsidRDefault="002466A3" w:rsidP="0024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A3" w:rsidRDefault="002466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A3" w:rsidRDefault="002466A3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2B793C4F" wp14:editId="650B59EB">
          <wp:simplePos x="0" y="0"/>
          <wp:positionH relativeFrom="margin">
            <wp:posOffset>8112642</wp:posOffset>
          </wp:positionH>
          <wp:positionV relativeFrom="paragraph">
            <wp:posOffset>10027</wp:posOffset>
          </wp:positionV>
          <wp:extent cx="777875" cy="438150"/>
          <wp:effectExtent l="0" t="0" r="3175" b="0"/>
          <wp:wrapSquare wrapText="bothSides"/>
          <wp:docPr id="22" name="Imagen 22" descr="C:\Users\AAG147\AppData\Local\Microsoft\Windows\INetCache\Content.Word\Creative-Commo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AG147\AppData\Local\Microsoft\Windows\INetCache\Content.Word\Creative-Common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6736AB">
      <w:rPr>
        <w:noProof/>
        <w:lang w:eastAsia="es-ES"/>
      </w:rPr>
      <w:drawing>
        <wp:inline distT="0" distB="0" distL="0" distR="0" wp14:anchorId="305E11BE" wp14:editId="23DB8303">
          <wp:extent cx="2564130" cy="537259"/>
          <wp:effectExtent l="0" t="0" r="7620" b="0"/>
          <wp:docPr id="23" name="Imagen 23" descr="G:\CP EEUU\logo centro bilin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 EEUU\logo centro biling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861" cy="55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A3" w:rsidRDefault="002466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86E"/>
    <w:rsid w:val="000C486E"/>
    <w:rsid w:val="002466A3"/>
    <w:rsid w:val="007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6C68C-BE97-4E72-8B09-8813D805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6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6A3"/>
  </w:style>
  <w:style w:type="paragraph" w:styleId="Piedepgina">
    <w:name w:val="footer"/>
    <w:basedOn w:val="Normal"/>
    <w:link w:val="PiedepginaCar"/>
    <w:uiPriority w:val="99"/>
    <w:unhideWhenUsed/>
    <w:rsid w:val="00246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1844</Characters>
  <Application>Microsoft Office Word</Application>
  <DocSecurity>0</DocSecurity>
  <Lines>15</Lines>
  <Paragraphs>4</Paragraphs>
  <ScaleCrop>false</ScaleCrop>
  <Company> 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ALBALADEJO GONZALEZ, ALBERTO</cp:lastModifiedBy>
  <cp:revision>2</cp:revision>
  <dcterms:created xsi:type="dcterms:W3CDTF">2022-04-06T07:17:00Z</dcterms:created>
  <dcterms:modified xsi:type="dcterms:W3CDTF">2022-05-11T07:53:00Z</dcterms:modified>
</cp:coreProperties>
</file>