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FD4" w:rsidRPr="007D0FD4" w:rsidRDefault="007D0FD4" w:rsidP="007D0FD4">
      <w:pPr>
        <w:widowControl w:val="0"/>
        <w:autoSpaceDE w:val="0"/>
        <w:autoSpaceDN w:val="0"/>
        <w:adjustRightInd w:val="0"/>
        <w:jc w:val="right"/>
        <w:rPr>
          <w:rFonts w:cs="Calibri"/>
          <w:sz w:val="24"/>
          <w:szCs w:val="24"/>
          <w:lang w:val="es"/>
        </w:rPr>
      </w:pPr>
      <w:r w:rsidRPr="007D0FD4">
        <w:rPr>
          <w:rFonts w:cs="Calibri"/>
          <w:sz w:val="24"/>
          <w:szCs w:val="24"/>
          <w:lang w:val="es"/>
        </w:rPr>
        <w:t>Fátima González Salazar</w:t>
      </w:r>
    </w:p>
    <w:p w:rsidR="007D0FD4" w:rsidRPr="007D0FD4" w:rsidRDefault="007D0FD4" w:rsidP="007D0FD4">
      <w:pPr>
        <w:widowControl w:val="0"/>
        <w:autoSpaceDE w:val="0"/>
        <w:autoSpaceDN w:val="0"/>
        <w:adjustRightInd w:val="0"/>
        <w:jc w:val="right"/>
        <w:rPr>
          <w:rFonts w:cs="Calibri"/>
          <w:sz w:val="24"/>
          <w:szCs w:val="24"/>
          <w:lang w:val="es"/>
        </w:rPr>
      </w:pPr>
      <w:r w:rsidRPr="007D0FD4">
        <w:rPr>
          <w:rFonts w:cs="Calibri"/>
          <w:sz w:val="24"/>
          <w:szCs w:val="24"/>
          <w:lang w:val="es"/>
        </w:rPr>
        <w:t>Ies Leonardo da Vinci. Majadahonda</w:t>
      </w:r>
    </w:p>
    <w:p w:rsidR="007D0FD4" w:rsidRDefault="007D0FD4" w:rsidP="0082306C">
      <w:pPr>
        <w:widowControl w:val="0"/>
        <w:autoSpaceDE w:val="0"/>
        <w:autoSpaceDN w:val="0"/>
        <w:adjustRightInd w:val="0"/>
        <w:jc w:val="center"/>
        <w:rPr>
          <w:rFonts w:cs="Calibri"/>
          <w:b/>
          <w:sz w:val="28"/>
          <w:szCs w:val="28"/>
          <w:u w:val="single"/>
          <w:lang w:val="es"/>
        </w:rPr>
      </w:pPr>
    </w:p>
    <w:p w:rsidR="0082306C" w:rsidRPr="00247E9D" w:rsidRDefault="0082306C" w:rsidP="0082306C">
      <w:pPr>
        <w:widowControl w:val="0"/>
        <w:autoSpaceDE w:val="0"/>
        <w:autoSpaceDN w:val="0"/>
        <w:adjustRightInd w:val="0"/>
        <w:jc w:val="center"/>
        <w:rPr>
          <w:rFonts w:cs="Calibri"/>
          <w:b/>
          <w:sz w:val="28"/>
          <w:szCs w:val="28"/>
          <w:u w:val="single"/>
          <w:lang w:val="es"/>
        </w:rPr>
      </w:pPr>
      <w:r w:rsidRPr="00247E9D">
        <w:rPr>
          <w:rFonts w:cs="Calibri"/>
          <w:b/>
          <w:sz w:val="28"/>
          <w:szCs w:val="28"/>
          <w:u w:val="single"/>
          <w:lang w:val="es"/>
        </w:rPr>
        <w:t>Título: Presentación sobre la Unión Europea.</w:t>
      </w:r>
    </w:p>
    <w:p w:rsidR="0082306C" w:rsidRPr="0060174B" w:rsidRDefault="0082306C" w:rsidP="0082306C">
      <w:pPr>
        <w:widowControl w:val="0"/>
        <w:autoSpaceDE w:val="0"/>
        <w:autoSpaceDN w:val="0"/>
        <w:adjustRightInd w:val="0"/>
        <w:jc w:val="both"/>
        <w:rPr>
          <w:rFonts w:cs="Calibri"/>
          <w:b/>
          <w:sz w:val="24"/>
          <w:szCs w:val="24"/>
          <w:u w:val="single"/>
          <w:lang w:val="es"/>
        </w:rPr>
      </w:pPr>
      <w:r>
        <w:rPr>
          <w:rFonts w:cs="Calibri"/>
          <w:b/>
          <w:sz w:val="24"/>
          <w:szCs w:val="24"/>
          <w:u w:val="single"/>
          <w:lang w:val="es"/>
        </w:rPr>
        <w:t>Descripción</w:t>
      </w:r>
    </w:p>
    <w:p w:rsidR="0082306C" w:rsidRPr="0060174B" w:rsidRDefault="0082306C" w:rsidP="0082306C">
      <w:pPr>
        <w:widowControl w:val="0"/>
        <w:autoSpaceDE w:val="0"/>
        <w:autoSpaceDN w:val="0"/>
        <w:adjustRightInd w:val="0"/>
        <w:jc w:val="both"/>
        <w:rPr>
          <w:rFonts w:cs="Calibri"/>
          <w:sz w:val="24"/>
          <w:szCs w:val="24"/>
          <w:lang w:val="es"/>
        </w:rPr>
      </w:pPr>
      <w:r w:rsidRPr="0060174B">
        <w:rPr>
          <w:rFonts w:cs="Calibri"/>
          <w:sz w:val="24"/>
          <w:szCs w:val="24"/>
          <w:lang w:val="es"/>
        </w:rPr>
        <w:t xml:space="preserve"> Los alumnos deberán elaborar una presentación en grupos sobre diferentes aspectos de la Unión Europea, cada grupo llevará a cabo la explicación de uno los siguientes epígrafes:</w:t>
      </w:r>
    </w:p>
    <w:p w:rsidR="0082306C" w:rsidRPr="0060174B" w:rsidRDefault="0082306C" w:rsidP="0082306C">
      <w:pPr>
        <w:widowControl w:val="0"/>
        <w:autoSpaceDE w:val="0"/>
        <w:autoSpaceDN w:val="0"/>
        <w:adjustRightInd w:val="0"/>
        <w:jc w:val="both"/>
        <w:rPr>
          <w:rFonts w:cs="Calibri"/>
          <w:sz w:val="24"/>
          <w:szCs w:val="24"/>
          <w:lang w:val="es"/>
        </w:rPr>
      </w:pPr>
      <w:r w:rsidRPr="0060174B">
        <w:rPr>
          <w:rFonts w:cs="Calibri"/>
          <w:sz w:val="24"/>
          <w:szCs w:val="24"/>
          <w:lang w:val="es"/>
        </w:rPr>
        <w:t>_Los orígenes de la Unión europea. De la CEE a la UE.</w:t>
      </w:r>
    </w:p>
    <w:p w:rsidR="0082306C" w:rsidRPr="0060174B" w:rsidRDefault="0082306C" w:rsidP="0082306C">
      <w:pPr>
        <w:widowControl w:val="0"/>
        <w:autoSpaceDE w:val="0"/>
        <w:autoSpaceDN w:val="0"/>
        <w:adjustRightInd w:val="0"/>
        <w:jc w:val="both"/>
        <w:rPr>
          <w:rFonts w:cs="Calibri"/>
          <w:sz w:val="24"/>
          <w:szCs w:val="24"/>
          <w:lang w:val="es"/>
        </w:rPr>
      </w:pPr>
      <w:r w:rsidRPr="0060174B">
        <w:rPr>
          <w:rFonts w:cs="Calibri"/>
          <w:sz w:val="24"/>
          <w:szCs w:val="24"/>
          <w:lang w:val="es"/>
        </w:rPr>
        <w:t>_Instituciones principales y organismos relevantes.</w:t>
      </w:r>
    </w:p>
    <w:p w:rsidR="0082306C" w:rsidRPr="0060174B" w:rsidRDefault="0082306C" w:rsidP="0082306C">
      <w:pPr>
        <w:widowControl w:val="0"/>
        <w:autoSpaceDE w:val="0"/>
        <w:autoSpaceDN w:val="0"/>
        <w:adjustRightInd w:val="0"/>
        <w:jc w:val="both"/>
        <w:rPr>
          <w:rFonts w:cs="Calibri"/>
          <w:sz w:val="24"/>
          <w:szCs w:val="24"/>
          <w:lang w:val="es"/>
        </w:rPr>
      </w:pPr>
      <w:r w:rsidRPr="0060174B">
        <w:rPr>
          <w:rFonts w:cs="Calibri"/>
          <w:sz w:val="24"/>
          <w:szCs w:val="24"/>
          <w:lang w:val="es"/>
        </w:rPr>
        <w:t>_Las políticas económicas y sociales.</w:t>
      </w:r>
    </w:p>
    <w:p w:rsidR="0082306C" w:rsidRPr="0060174B" w:rsidRDefault="0082306C" w:rsidP="0082306C">
      <w:pPr>
        <w:widowControl w:val="0"/>
        <w:autoSpaceDE w:val="0"/>
        <w:autoSpaceDN w:val="0"/>
        <w:adjustRightInd w:val="0"/>
        <w:jc w:val="both"/>
        <w:rPr>
          <w:rFonts w:cs="Calibri"/>
          <w:sz w:val="24"/>
          <w:szCs w:val="24"/>
          <w:lang w:val="es"/>
        </w:rPr>
      </w:pPr>
      <w:r w:rsidRPr="0060174B">
        <w:rPr>
          <w:rFonts w:cs="Calibri"/>
          <w:sz w:val="24"/>
          <w:szCs w:val="24"/>
          <w:lang w:val="es"/>
        </w:rPr>
        <w:t>_El proceso de ampliación de la Unión europea.</w:t>
      </w:r>
    </w:p>
    <w:p w:rsidR="0082306C" w:rsidRPr="0060174B" w:rsidRDefault="0082306C" w:rsidP="0082306C">
      <w:pPr>
        <w:widowControl w:val="0"/>
        <w:autoSpaceDE w:val="0"/>
        <w:autoSpaceDN w:val="0"/>
        <w:adjustRightInd w:val="0"/>
        <w:jc w:val="both"/>
        <w:rPr>
          <w:rFonts w:cs="Calibri"/>
          <w:sz w:val="24"/>
          <w:szCs w:val="24"/>
          <w:lang w:val="es"/>
        </w:rPr>
      </w:pPr>
      <w:r w:rsidRPr="0060174B">
        <w:rPr>
          <w:rFonts w:cs="Calibri"/>
          <w:sz w:val="24"/>
          <w:szCs w:val="24"/>
          <w:lang w:val="es"/>
        </w:rPr>
        <w:t xml:space="preserve">_La Unión Europea en nuestros días. </w:t>
      </w:r>
    </w:p>
    <w:p w:rsidR="0082306C" w:rsidRPr="0060174B" w:rsidRDefault="0082306C" w:rsidP="0082306C">
      <w:pPr>
        <w:widowControl w:val="0"/>
        <w:autoSpaceDE w:val="0"/>
        <w:autoSpaceDN w:val="0"/>
        <w:adjustRightInd w:val="0"/>
        <w:jc w:val="both"/>
        <w:rPr>
          <w:rFonts w:cs="Calibri"/>
          <w:sz w:val="24"/>
          <w:szCs w:val="24"/>
          <w:lang w:val="es"/>
        </w:rPr>
      </w:pPr>
      <w:r w:rsidRPr="0060174B">
        <w:rPr>
          <w:rFonts w:cs="Calibri"/>
          <w:sz w:val="24"/>
          <w:szCs w:val="24"/>
          <w:lang w:val="es"/>
        </w:rPr>
        <w:t>_España y su papel en la UE.</w:t>
      </w:r>
    </w:p>
    <w:p w:rsidR="0082306C" w:rsidRPr="0060174B" w:rsidRDefault="0082306C" w:rsidP="0082306C">
      <w:pPr>
        <w:widowControl w:val="0"/>
        <w:autoSpaceDE w:val="0"/>
        <w:autoSpaceDN w:val="0"/>
        <w:adjustRightInd w:val="0"/>
        <w:jc w:val="both"/>
        <w:rPr>
          <w:rFonts w:cs="Calibri"/>
          <w:sz w:val="24"/>
          <w:szCs w:val="24"/>
          <w:lang w:val="es"/>
        </w:rPr>
      </w:pPr>
      <w:r w:rsidRPr="0060174B">
        <w:rPr>
          <w:rFonts w:cs="Calibri"/>
          <w:sz w:val="24"/>
          <w:szCs w:val="24"/>
          <w:lang w:val="es"/>
        </w:rPr>
        <w:t>El trabajo deberá de ir acompañado de mapas, gráficos, textos, esquemas,...que serán de gran utilidad para apoyar la explicación en la exposición del trabajo en clase y ayudará a la mejor comprensión de los contenidos.</w:t>
      </w:r>
    </w:p>
    <w:p w:rsidR="0082306C" w:rsidRPr="0060174B" w:rsidRDefault="0082306C" w:rsidP="0082306C">
      <w:pPr>
        <w:widowControl w:val="0"/>
        <w:autoSpaceDE w:val="0"/>
        <w:autoSpaceDN w:val="0"/>
        <w:adjustRightInd w:val="0"/>
        <w:jc w:val="both"/>
        <w:rPr>
          <w:rFonts w:cs="Calibri"/>
          <w:b/>
          <w:sz w:val="24"/>
          <w:szCs w:val="24"/>
          <w:u w:val="single"/>
          <w:lang w:val="es"/>
        </w:rPr>
      </w:pPr>
      <w:r w:rsidRPr="0060174B">
        <w:rPr>
          <w:rFonts w:cs="Calibri"/>
          <w:b/>
          <w:sz w:val="24"/>
          <w:szCs w:val="24"/>
          <w:u w:val="single"/>
          <w:lang w:val="es"/>
        </w:rPr>
        <w:t>Objetivos</w:t>
      </w:r>
    </w:p>
    <w:p w:rsidR="0082306C" w:rsidRPr="0060174B" w:rsidRDefault="0082306C" w:rsidP="0082306C">
      <w:pPr>
        <w:widowControl w:val="0"/>
        <w:autoSpaceDE w:val="0"/>
        <w:autoSpaceDN w:val="0"/>
        <w:adjustRightInd w:val="0"/>
        <w:jc w:val="both"/>
        <w:rPr>
          <w:rFonts w:cs="Calibri"/>
          <w:iCs/>
          <w:color w:val="000000"/>
          <w:sz w:val="24"/>
          <w:szCs w:val="24"/>
        </w:rPr>
      </w:pPr>
      <w:r w:rsidRPr="0060174B">
        <w:rPr>
          <w:rFonts w:cs="Calibri"/>
          <w:iCs/>
          <w:color w:val="000000"/>
          <w:sz w:val="24"/>
          <w:szCs w:val="24"/>
        </w:rPr>
        <w:t>▪ Conocer los orígenes de la Unión Europea y el proceso de integración de los países en la UE.</w:t>
      </w:r>
    </w:p>
    <w:p w:rsidR="0082306C" w:rsidRPr="0060174B" w:rsidRDefault="0082306C" w:rsidP="0082306C">
      <w:pPr>
        <w:widowControl w:val="0"/>
        <w:autoSpaceDE w:val="0"/>
        <w:autoSpaceDN w:val="0"/>
        <w:adjustRightInd w:val="0"/>
        <w:jc w:val="both"/>
        <w:rPr>
          <w:rFonts w:cs="Calibri"/>
          <w:iCs/>
          <w:color w:val="000000"/>
          <w:sz w:val="24"/>
          <w:szCs w:val="24"/>
        </w:rPr>
      </w:pPr>
      <w:r w:rsidRPr="0060174B">
        <w:rPr>
          <w:rFonts w:cs="Calibri"/>
          <w:iCs/>
          <w:color w:val="000000"/>
          <w:sz w:val="24"/>
          <w:szCs w:val="24"/>
        </w:rPr>
        <w:t>▪ Identificar los países que forman parte actualmente de la UE.</w:t>
      </w:r>
    </w:p>
    <w:p w:rsidR="0082306C" w:rsidRPr="0060174B" w:rsidRDefault="0082306C" w:rsidP="0082306C">
      <w:pPr>
        <w:widowControl w:val="0"/>
        <w:autoSpaceDE w:val="0"/>
        <w:autoSpaceDN w:val="0"/>
        <w:adjustRightInd w:val="0"/>
        <w:jc w:val="both"/>
        <w:rPr>
          <w:rFonts w:cs="Calibri"/>
          <w:iCs/>
          <w:color w:val="000000"/>
          <w:sz w:val="24"/>
          <w:szCs w:val="24"/>
        </w:rPr>
      </w:pPr>
      <w:r w:rsidRPr="0060174B">
        <w:rPr>
          <w:rFonts w:cs="Calibri"/>
          <w:iCs/>
          <w:color w:val="000000"/>
          <w:sz w:val="24"/>
          <w:szCs w:val="24"/>
        </w:rPr>
        <w:t>▪ Conocer las funciones y componentes de las instituciones europeas y organismos relevantes.</w:t>
      </w:r>
    </w:p>
    <w:p w:rsidR="0082306C" w:rsidRPr="0060174B" w:rsidRDefault="0082306C" w:rsidP="0082306C">
      <w:pPr>
        <w:widowControl w:val="0"/>
        <w:autoSpaceDE w:val="0"/>
        <w:autoSpaceDN w:val="0"/>
        <w:adjustRightInd w:val="0"/>
        <w:jc w:val="both"/>
        <w:rPr>
          <w:rFonts w:cs="Calibri"/>
          <w:iCs/>
          <w:color w:val="000000"/>
          <w:sz w:val="24"/>
          <w:szCs w:val="24"/>
        </w:rPr>
      </w:pPr>
      <w:r w:rsidRPr="0060174B">
        <w:rPr>
          <w:rFonts w:cs="Calibri"/>
          <w:iCs/>
          <w:color w:val="000000"/>
          <w:sz w:val="24"/>
          <w:szCs w:val="24"/>
        </w:rPr>
        <w:t>▪ Reconocerla importancia de la UE como organización política y económica de carácter internacional.</w:t>
      </w:r>
    </w:p>
    <w:p w:rsidR="0082306C" w:rsidRDefault="0082306C" w:rsidP="0082306C">
      <w:pPr>
        <w:widowControl w:val="0"/>
        <w:autoSpaceDE w:val="0"/>
        <w:autoSpaceDN w:val="0"/>
        <w:adjustRightInd w:val="0"/>
        <w:jc w:val="both"/>
        <w:rPr>
          <w:rFonts w:cs="Calibri"/>
          <w:iCs/>
          <w:color w:val="000000"/>
          <w:sz w:val="24"/>
          <w:szCs w:val="24"/>
        </w:rPr>
      </w:pPr>
      <w:r w:rsidRPr="0060174B">
        <w:rPr>
          <w:rFonts w:cs="Calibri"/>
          <w:iCs/>
          <w:color w:val="000000"/>
          <w:sz w:val="24"/>
          <w:szCs w:val="24"/>
        </w:rPr>
        <w:t>▪ Situar el papel de España en la UE desde el punto de vista político, económico, social y cultural.</w:t>
      </w:r>
    </w:p>
    <w:p w:rsidR="007D0FD4" w:rsidRDefault="007D0FD4" w:rsidP="0082306C">
      <w:pPr>
        <w:widowControl w:val="0"/>
        <w:autoSpaceDE w:val="0"/>
        <w:autoSpaceDN w:val="0"/>
        <w:adjustRightInd w:val="0"/>
        <w:jc w:val="both"/>
        <w:rPr>
          <w:rFonts w:cs="Calibri"/>
          <w:iCs/>
          <w:color w:val="000000"/>
          <w:sz w:val="24"/>
          <w:szCs w:val="24"/>
        </w:rPr>
      </w:pPr>
    </w:p>
    <w:p w:rsidR="007D0FD4" w:rsidRPr="0060174B" w:rsidRDefault="007D0FD4" w:rsidP="0082306C">
      <w:pPr>
        <w:widowControl w:val="0"/>
        <w:autoSpaceDE w:val="0"/>
        <w:autoSpaceDN w:val="0"/>
        <w:adjustRightInd w:val="0"/>
        <w:jc w:val="both"/>
        <w:rPr>
          <w:rFonts w:cs="Calibri"/>
          <w:b/>
          <w:sz w:val="24"/>
          <w:szCs w:val="24"/>
          <w:u w:val="single"/>
          <w:lang w:val="es"/>
        </w:rPr>
      </w:pPr>
    </w:p>
    <w:p w:rsidR="0082306C" w:rsidRPr="0060174B" w:rsidRDefault="0082306C" w:rsidP="0082306C">
      <w:pPr>
        <w:widowControl w:val="0"/>
        <w:autoSpaceDE w:val="0"/>
        <w:autoSpaceDN w:val="0"/>
        <w:adjustRightInd w:val="0"/>
        <w:jc w:val="both"/>
        <w:rPr>
          <w:rFonts w:cs="Calibri"/>
          <w:b/>
          <w:sz w:val="24"/>
          <w:szCs w:val="24"/>
          <w:u w:val="single"/>
          <w:lang w:val="es"/>
        </w:rPr>
      </w:pPr>
      <w:r w:rsidRPr="0060174B">
        <w:rPr>
          <w:rFonts w:cs="Calibri"/>
          <w:b/>
          <w:sz w:val="24"/>
          <w:szCs w:val="24"/>
          <w:u w:val="single"/>
          <w:lang w:val="es"/>
        </w:rPr>
        <w:lastRenderedPageBreak/>
        <w:t>Descriptores de la competencia digital</w:t>
      </w:r>
    </w:p>
    <w:p w:rsidR="0082306C" w:rsidRDefault="0082306C" w:rsidP="0082306C">
      <w:pPr>
        <w:widowControl w:val="0"/>
        <w:autoSpaceDE w:val="0"/>
        <w:autoSpaceDN w:val="0"/>
        <w:adjustRightInd w:val="0"/>
        <w:jc w:val="both"/>
        <w:rPr>
          <w:rFonts w:cs="Calibri"/>
          <w:iCs/>
          <w:color w:val="000000"/>
          <w:sz w:val="24"/>
          <w:szCs w:val="24"/>
        </w:rPr>
      </w:pPr>
      <w:r w:rsidRPr="0060174B">
        <w:rPr>
          <w:rFonts w:cs="Calibri"/>
          <w:i/>
          <w:iCs/>
          <w:color w:val="000000"/>
          <w:sz w:val="24"/>
          <w:szCs w:val="24"/>
        </w:rPr>
        <w:t xml:space="preserve">▪ </w:t>
      </w:r>
      <w:r w:rsidRPr="0060174B">
        <w:rPr>
          <w:rFonts w:cs="Calibri"/>
          <w:iCs/>
          <w:color w:val="000000"/>
          <w:sz w:val="24"/>
          <w:szCs w:val="24"/>
        </w:rPr>
        <w:t>Seleccionar y utilizar de acuerdo a sus necesidades diferentes herramientas de comunicación en línea para fines específicos.</w:t>
      </w:r>
    </w:p>
    <w:p w:rsidR="0082306C" w:rsidRPr="0060174B" w:rsidRDefault="0082306C" w:rsidP="0082306C">
      <w:pPr>
        <w:widowControl w:val="0"/>
        <w:autoSpaceDE w:val="0"/>
        <w:autoSpaceDN w:val="0"/>
        <w:adjustRightInd w:val="0"/>
        <w:jc w:val="both"/>
        <w:rPr>
          <w:rFonts w:cs="Calibri"/>
          <w:iCs/>
          <w:color w:val="000000"/>
          <w:sz w:val="24"/>
          <w:szCs w:val="24"/>
        </w:rPr>
      </w:pPr>
      <w:r w:rsidRPr="0060174B">
        <w:rPr>
          <w:rFonts w:cs="Calibri"/>
          <w:i/>
          <w:iCs/>
          <w:color w:val="000000"/>
          <w:sz w:val="24"/>
          <w:szCs w:val="24"/>
        </w:rPr>
        <w:t>▪</w:t>
      </w:r>
      <w:r>
        <w:rPr>
          <w:rFonts w:cs="Calibri"/>
          <w:i/>
          <w:iCs/>
          <w:color w:val="000000"/>
          <w:sz w:val="24"/>
          <w:szCs w:val="24"/>
        </w:rPr>
        <w:t xml:space="preserve"> </w:t>
      </w:r>
      <w:r w:rsidRPr="0060174B">
        <w:rPr>
          <w:rFonts w:cs="Calibri"/>
          <w:iCs/>
          <w:color w:val="000000"/>
          <w:sz w:val="24"/>
          <w:szCs w:val="24"/>
        </w:rPr>
        <w:t>Solucionar problemas sencillos en comunicaciones en línea (por ejemplo, videoconferencia, compartir pantalla……)</w:t>
      </w:r>
    </w:p>
    <w:p w:rsidR="0082306C" w:rsidRPr="0060174B" w:rsidRDefault="0082306C" w:rsidP="0082306C">
      <w:pPr>
        <w:widowControl w:val="0"/>
        <w:autoSpaceDE w:val="0"/>
        <w:autoSpaceDN w:val="0"/>
        <w:adjustRightInd w:val="0"/>
        <w:jc w:val="both"/>
        <w:rPr>
          <w:rFonts w:cs="Calibri"/>
          <w:iCs/>
          <w:color w:val="000000"/>
          <w:sz w:val="24"/>
          <w:szCs w:val="24"/>
        </w:rPr>
      </w:pPr>
      <w:r w:rsidRPr="0060174B">
        <w:rPr>
          <w:rFonts w:cs="Calibri"/>
          <w:iCs/>
          <w:color w:val="000000"/>
          <w:sz w:val="24"/>
          <w:szCs w:val="24"/>
        </w:rPr>
        <w:t>▪ Seleccionar y utilizar herramientas de colaboración en línea para crear un proyecto con otros.</w:t>
      </w:r>
    </w:p>
    <w:p w:rsidR="0082306C" w:rsidRPr="0060174B" w:rsidRDefault="0082306C" w:rsidP="0082306C">
      <w:pPr>
        <w:widowControl w:val="0"/>
        <w:autoSpaceDE w:val="0"/>
        <w:autoSpaceDN w:val="0"/>
        <w:adjustRightInd w:val="0"/>
        <w:jc w:val="both"/>
        <w:rPr>
          <w:rFonts w:cs="Calibri"/>
          <w:iCs/>
          <w:color w:val="000000"/>
          <w:sz w:val="24"/>
          <w:szCs w:val="24"/>
        </w:rPr>
      </w:pPr>
      <w:r w:rsidRPr="0060174B">
        <w:rPr>
          <w:rFonts w:cs="Calibri"/>
          <w:iCs/>
          <w:color w:val="000000"/>
          <w:sz w:val="24"/>
          <w:szCs w:val="24"/>
        </w:rPr>
        <w:t>▪ Buscar diferentes fuentes y contrastarlas asegurándose de que están activas y son fiables.</w:t>
      </w:r>
    </w:p>
    <w:p w:rsidR="0082306C" w:rsidRPr="0060174B" w:rsidRDefault="0082306C" w:rsidP="0082306C">
      <w:pPr>
        <w:widowControl w:val="0"/>
        <w:autoSpaceDE w:val="0"/>
        <w:autoSpaceDN w:val="0"/>
        <w:adjustRightInd w:val="0"/>
        <w:jc w:val="both"/>
        <w:rPr>
          <w:rFonts w:cs="Calibri"/>
          <w:b/>
          <w:sz w:val="24"/>
          <w:szCs w:val="24"/>
          <w:u w:val="single"/>
          <w:lang w:val="es"/>
        </w:rPr>
      </w:pPr>
      <w:r w:rsidRPr="0060174B">
        <w:rPr>
          <w:rFonts w:cs="Calibri"/>
          <w:iCs/>
          <w:color w:val="000000"/>
          <w:sz w:val="24"/>
          <w:szCs w:val="24"/>
        </w:rPr>
        <w:t>▪ Seleccionar y organizar la información.</w:t>
      </w:r>
    </w:p>
    <w:p w:rsidR="0082306C" w:rsidRPr="0060174B" w:rsidRDefault="0082306C" w:rsidP="0082306C">
      <w:pPr>
        <w:widowControl w:val="0"/>
        <w:autoSpaceDE w:val="0"/>
        <w:autoSpaceDN w:val="0"/>
        <w:adjustRightInd w:val="0"/>
        <w:jc w:val="both"/>
        <w:rPr>
          <w:rFonts w:cs="Calibri"/>
          <w:bCs/>
          <w:iCs/>
          <w:color w:val="818181"/>
          <w:sz w:val="24"/>
          <w:szCs w:val="24"/>
          <w:u w:val="single"/>
        </w:rPr>
      </w:pPr>
      <w:r w:rsidRPr="0060174B">
        <w:rPr>
          <w:rFonts w:cs="Calibri"/>
          <w:b/>
          <w:sz w:val="24"/>
          <w:szCs w:val="24"/>
          <w:u w:val="single"/>
          <w:lang w:val="es"/>
        </w:rPr>
        <w:t>Nivel al que va dirigido</w:t>
      </w:r>
    </w:p>
    <w:p w:rsidR="0082306C" w:rsidRPr="0060174B" w:rsidRDefault="0082306C" w:rsidP="0082306C">
      <w:pPr>
        <w:autoSpaceDE w:val="0"/>
        <w:autoSpaceDN w:val="0"/>
        <w:adjustRightInd w:val="0"/>
        <w:spacing w:after="0"/>
        <w:jc w:val="both"/>
        <w:rPr>
          <w:rFonts w:cs="Calibri"/>
          <w:color w:val="000000"/>
          <w:sz w:val="24"/>
          <w:szCs w:val="24"/>
        </w:rPr>
      </w:pPr>
      <w:r w:rsidRPr="0060174B">
        <w:rPr>
          <w:rFonts w:cs="Calibri"/>
          <w:color w:val="000000"/>
          <w:sz w:val="24"/>
          <w:szCs w:val="24"/>
        </w:rPr>
        <w:t>La actividad está orientada a 2º de ESO, ya que en este curso se estudian los principales temas de Geografía Humana. El tema de la Unión europea se integra en la Organización del territorio.</w:t>
      </w:r>
    </w:p>
    <w:p w:rsidR="0082306C" w:rsidRPr="0060174B" w:rsidRDefault="0082306C" w:rsidP="0082306C">
      <w:pPr>
        <w:autoSpaceDE w:val="0"/>
        <w:autoSpaceDN w:val="0"/>
        <w:adjustRightInd w:val="0"/>
        <w:spacing w:after="0"/>
        <w:rPr>
          <w:rFonts w:cs="Calibri"/>
          <w:color w:val="000000"/>
          <w:sz w:val="24"/>
          <w:szCs w:val="24"/>
        </w:rPr>
      </w:pPr>
    </w:p>
    <w:p w:rsidR="0082306C" w:rsidRPr="0060174B" w:rsidRDefault="0082306C" w:rsidP="0082306C">
      <w:pPr>
        <w:autoSpaceDE w:val="0"/>
        <w:autoSpaceDN w:val="0"/>
        <w:adjustRightInd w:val="0"/>
        <w:spacing w:after="0" w:line="240" w:lineRule="auto"/>
        <w:rPr>
          <w:rFonts w:cs="Calibri"/>
          <w:b/>
          <w:color w:val="000000"/>
          <w:sz w:val="24"/>
          <w:szCs w:val="24"/>
          <w:u w:val="single"/>
        </w:rPr>
      </w:pPr>
      <w:r w:rsidRPr="0060174B">
        <w:rPr>
          <w:rFonts w:cs="Calibri"/>
          <w:b/>
          <w:color w:val="000000"/>
          <w:sz w:val="24"/>
          <w:szCs w:val="24"/>
          <w:u w:val="single"/>
        </w:rPr>
        <w:t xml:space="preserve">Temporalización </w:t>
      </w:r>
    </w:p>
    <w:p w:rsidR="0082306C" w:rsidRPr="0060174B" w:rsidRDefault="0082306C" w:rsidP="0082306C">
      <w:pPr>
        <w:autoSpaceDE w:val="0"/>
        <w:autoSpaceDN w:val="0"/>
        <w:adjustRightInd w:val="0"/>
        <w:spacing w:after="0" w:line="240" w:lineRule="auto"/>
        <w:rPr>
          <w:rFonts w:cs="Calibri"/>
          <w:color w:val="000000"/>
          <w:sz w:val="24"/>
          <w:szCs w:val="24"/>
        </w:rPr>
      </w:pPr>
    </w:p>
    <w:p w:rsidR="0082306C" w:rsidRPr="0060174B" w:rsidRDefault="0082306C" w:rsidP="0082306C">
      <w:pPr>
        <w:autoSpaceDE w:val="0"/>
        <w:autoSpaceDN w:val="0"/>
        <w:adjustRightInd w:val="0"/>
        <w:spacing w:after="0"/>
        <w:jc w:val="both"/>
        <w:rPr>
          <w:rFonts w:cs="Calibri"/>
          <w:color w:val="000000"/>
          <w:sz w:val="24"/>
          <w:szCs w:val="24"/>
          <w:u w:val="single"/>
        </w:rPr>
      </w:pPr>
      <w:r w:rsidRPr="0060174B">
        <w:rPr>
          <w:rFonts w:cs="Calibri"/>
          <w:i/>
          <w:iCs/>
          <w:color w:val="000000"/>
          <w:sz w:val="24"/>
          <w:szCs w:val="24"/>
        </w:rPr>
        <w:t>▪ Explicación del propósito de la actividad y planteamiento</w:t>
      </w:r>
      <w:r w:rsidRPr="0060174B">
        <w:rPr>
          <w:rFonts w:cs="Calibri"/>
          <w:i/>
          <w:color w:val="000000"/>
          <w:sz w:val="24"/>
          <w:szCs w:val="24"/>
        </w:rPr>
        <w:t>.</w:t>
      </w:r>
    </w:p>
    <w:p w:rsidR="0082306C" w:rsidRPr="0060174B" w:rsidRDefault="0082306C" w:rsidP="0082306C">
      <w:pPr>
        <w:autoSpaceDE w:val="0"/>
        <w:autoSpaceDN w:val="0"/>
        <w:adjustRightInd w:val="0"/>
        <w:spacing w:after="0"/>
        <w:jc w:val="both"/>
        <w:rPr>
          <w:rFonts w:cs="Calibri"/>
          <w:color w:val="000000"/>
          <w:sz w:val="24"/>
          <w:szCs w:val="24"/>
        </w:rPr>
      </w:pPr>
      <w:r w:rsidRPr="0060174B">
        <w:rPr>
          <w:rFonts w:cs="Calibri"/>
          <w:color w:val="000000"/>
          <w:sz w:val="24"/>
          <w:szCs w:val="24"/>
        </w:rPr>
        <w:t xml:space="preserve">El profesor plantea las características generales de la actividad. </w:t>
      </w:r>
    </w:p>
    <w:p w:rsidR="0082306C" w:rsidRPr="0060174B" w:rsidRDefault="0082306C" w:rsidP="0082306C">
      <w:pPr>
        <w:autoSpaceDE w:val="0"/>
        <w:autoSpaceDN w:val="0"/>
        <w:adjustRightInd w:val="0"/>
        <w:spacing w:after="0"/>
        <w:jc w:val="both"/>
        <w:rPr>
          <w:rFonts w:cs="Calibri"/>
          <w:color w:val="000000"/>
          <w:sz w:val="24"/>
          <w:szCs w:val="24"/>
        </w:rPr>
      </w:pPr>
      <w:r w:rsidRPr="0060174B">
        <w:rPr>
          <w:rFonts w:cs="Calibri"/>
          <w:color w:val="000000"/>
          <w:sz w:val="24"/>
          <w:szCs w:val="24"/>
        </w:rPr>
        <w:t>Duración: ¼ sesión.</w:t>
      </w:r>
    </w:p>
    <w:p w:rsidR="0082306C" w:rsidRPr="0060174B" w:rsidRDefault="0082306C" w:rsidP="0082306C">
      <w:pPr>
        <w:autoSpaceDE w:val="0"/>
        <w:autoSpaceDN w:val="0"/>
        <w:adjustRightInd w:val="0"/>
        <w:spacing w:after="0" w:line="240" w:lineRule="auto"/>
        <w:jc w:val="both"/>
        <w:rPr>
          <w:rFonts w:cs="Calibri"/>
          <w:color w:val="000000"/>
          <w:sz w:val="24"/>
          <w:szCs w:val="24"/>
        </w:rPr>
      </w:pPr>
    </w:p>
    <w:p w:rsidR="0082306C" w:rsidRPr="0060174B" w:rsidRDefault="0082306C" w:rsidP="0082306C">
      <w:pPr>
        <w:autoSpaceDE w:val="0"/>
        <w:autoSpaceDN w:val="0"/>
        <w:adjustRightInd w:val="0"/>
        <w:spacing w:after="0"/>
        <w:jc w:val="both"/>
        <w:rPr>
          <w:rFonts w:cs="Calibri"/>
          <w:i/>
          <w:color w:val="000000"/>
          <w:sz w:val="24"/>
          <w:szCs w:val="24"/>
        </w:rPr>
      </w:pPr>
      <w:r w:rsidRPr="0060174B">
        <w:rPr>
          <w:rFonts w:cs="Calibri"/>
          <w:color w:val="000000"/>
          <w:sz w:val="24"/>
          <w:szCs w:val="24"/>
        </w:rPr>
        <w:t>▪</w:t>
      </w:r>
      <w:r w:rsidRPr="0060174B">
        <w:rPr>
          <w:rFonts w:cs="Calibri"/>
          <w:i/>
          <w:color w:val="000000"/>
          <w:sz w:val="24"/>
          <w:szCs w:val="24"/>
        </w:rPr>
        <w:t>Configuración de los grupos y repartimiento de los temas que van a trabajar en cada presentación.</w:t>
      </w:r>
    </w:p>
    <w:p w:rsidR="0082306C" w:rsidRPr="0060174B" w:rsidRDefault="0082306C" w:rsidP="0082306C">
      <w:pPr>
        <w:autoSpaceDE w:val="0"/>
        <w:autoSpaceDN w:val="0"/>
        <w:adjustRightInd w:val="0"/>
        <w:spacing w:after="0"/>
        <w:jc w:val="both"/>
        <w:rPr>
          <w:rFonts w:cs="Calibri"/>
          <w:color w:val="000000"/>
          <w:sz w:val="24"/>
          <w:szCs w:val="24"/>
        </w:rPr>
      </w:pPr>
      <w:r w:rsidRPr="0060174B">
        <w:rPr>
          <w:rFonts w:cs="Calibri"/>
          <w:color w:val="000000"/>
          <w:sz w:val="24"/>
          <w:szCs w:val="24"/>
        </w:rPr>
        <w:t>Duración: ½ sesión.</w:t>
      </w:r>
    </w:p>
    <w:p w:rsidR="0082306C" w:rsidRPr="0060174B" w:rsidRDefault="0082306C" w:rsidP="0082306C">
      <w:pPr>
        <w:autoSpaceDE w:val="0"/>
        <w:autoSpaceDN w:val="0"/>
        <w:adjustRightInd w:val="0"/>
        <w:spacing w:after="0" w:line="240" w:lineRule="auto"/>
        <w:jc w:val="both"/>
        <w:rPr>
          <w:rFonts w:cs="Calibri"/>
          <w:color w:val="000000"/>
          <w:sz w:val="24"/>
          <w:szCs w:val="24"/>
        </w:rPr>
      </w:pPr>
    </w:p>
    <w:p w:rsidR="0082306C" w:rsidRPr="0060174B" w:rsidRDefault="0082306C" w:rsidP="0082306C">
      <w:pPr>
        <w:autoSpaceDE w:val="0"/>
        <w:autoSpaceDN w:val="0"/>
        <w:adjustRightInd w:val="0"/>
        <w:spacing w:after="0"/>
        <w:jc w:val="both"/>
        <w:rPr>
          <w:rFonts w:cs="Calibri"/>
          <w:i/>
          <w:color w:val="000000"/>
          <w:sz w:val="24"/>
          <w:szCs w:val="24"/>
        </w:rPr>
      </w:pPr>
      <w:r w:rsidRPr="0060174B">
        <w:rPr>
          <w:rFonts w:cs="Calibri"/>
          <w:color w:val="000000"/>
          <w:sz w:val="24"/>
          <w:szCs w:val="24"/>
        </w:rPr>
        <w:t xml:space="preserve">▪ </w:t>
      </w:r>
      <w:r w:rsidRPr="0060174B">
        <w:rPr>
          <w:rFonts w:cs="Calibri"/>
          <w:i/>
          <w:color w:val="000000"/>
          <w:sz w:val="24"/>
          <w:szCs w:val="24"/>
        </w:rPr>
        <w:t>Explicación de los contenidos fundamentales que tienen que trabajar en cada tema</w:t>
      </w:r>
      <w:r w:rsidRPr="0060174B">
        <w:rPr>
          <w:rFonts w:cs="Calibri"/>
          <w:color w:val="000000"/>
          <w:sz w:val="24"/>
          <w:szCs w:val="24"/>
        </w:rPr>
        <w:t xml:space="preserve"> </w:t>
      </w:r>
      <w:r w:rsidRPr="0060174B">
        <w:rPr>
          <w:rFonts w:cs="Calibri"/>
          <w:i/>
          <w:color w:val="000000"/>
          <w:sz w:val="24"/>
          <w:szCs w:val="24"/>
        </w:rPr>
        <w:t>y la inclusión obligatoria de recursos como gráficos, textos, mapas…..</w:t>
      </w:r>
    </w:p>
    <w:p w:rsidR="0082306C" w:rsidRPr="0060174B" w:rsidRDefault="0082306C" w:rsidP="0082306C">
      <w:pPr>
        <w:autoSpaceDE w:val="0"/>
        <w:autoSpaceDN w:val="0"/>
        <w:adjustRightInd w:val="0"/>
        <w:spacing w:after="0"/>
        <w:jc w:val="both"/>
        <w:rPr>
          <w:rFonts w:cs="Calibri"/>
          <w:color w:val="000000"/>
          <w:sz w:val="24"/>
          <w:szCs w:val="24"/>
        </w:rPr>
      </w:pPr>
      <w:r w:rsidRPr="0060174B">
        <w:rPr>
          <w:rFonts w:cs="Calibri"/>
          <w:color w:val="000000"/>
          <w:sz w:val="24"/>
          <w:szCs w:val="24"/>
        </w:rPr>
        <w:t>Duración: ½ sesión.</w:t>
      </w:r>
    </w:p>
    <w:p w:rsidR="0082306C" w:rsidRPr="0060174B" w:rsidRDefault="0082306C" w:rsidP="0082306C">
      <w:pPr>
        <w:autoSpaceDE w:val="0"/>
        <w:autoSpaceDN w:val="0"/>
        <w:adjustRightInd w:val="0"/>
        <w:spacing w:after="0" w:line="240" w:lineRule="auto"/>
        <w:jc w:val="both"/>
        <w:rPr>
          <w:rFonts w:cs="Calibri"/>
          <w:color w:val="000000"/>
          <w:sz w:val="24"/>
          <w:szCs w:val="24"/>
        </w:rPr>
      </w:pPr>
    </w:p>
    <w:p w:rsidR="0082306C" w:rsidRPr="0060174B" w:rsidRDefault="0082306C" w:rsidP="0082306C">
      <w:pPr>
        <w:autoSpaceDE w:val="0"/>
        <w:autoSpaceDN w:val="0"/>
        <w:adjustRightInd w:val="0"/>
        <w:spacing w:after="0"/>
        <w:jc w:val="both"/>
        <w:rPr>
          <w:rFonts w:cs="Calibri"/>
          <w:i/>
          <w:color w:val="000000"/>
          <w:sz w:val="24"/>
          <w:szCs w:val="24"/>
        </w:rPr>
      </w:pPr>
      <w:r w:rsidRPr="0060174B">
        <w:rPr>
          <w:rFonts w:cs="Calibri"/>
          <w:color w:val="000000"/>
          <w:sz w:val="24"/>
          <w:szCs w:val="24"/>
        </w:rPr>
        <w:t>▪</w:t>
      </w:r>
      <w:r w:rsidRPr="0060174B">
        <w:rPr>
          <w:rFonts w:cs="Calibri"/>
          <w:i/>
          <w:color w:val="000000"/>
          <w:sz w:val="24"/>
          <w:szCs w:val="24"/>
        </w:rPr>
        <w:t>Explicación del manejo del programa google docs, así como la introducción de los datos de la encuesta de evaluación que realizarán los compañeros en google forms.</w:t>
      </w:r>
    </w:p>
    <w:p w:rsidR="0082306C" w:rsidRDefault="0082306C" w:rsidP="0082306C">
      <w:pPr>
        <w:autoSpaceDE w:val="0"/>
        <w:autoSpaceDN w:val="0"/>
        <w:adjustRightInd w:val="0"/>
        <w:spacing w:after="0"/>
        <w:jc w:val="both"/>
        <w:rPr>
          <w:rFonts w:cs="Calibri"/>
          <w:color w:val="000000"/>
          <w:sz w:val="24"/>
          <w:szCs w:val="24"/>
        </w:rPr>
      </w:pPr>
      <w:r w:rsidRPr="0060174B">
        <w:rPr>
          <w:rFonts w:cs="Calibri"/>
          <w:color w:val="000000"/>
          <w:sz w:val="24"/>
          <w:szCs w:val="24"/>
        </w:rPr>
        <w:t>Duración: ½ sesión.</w:t>
      </w:r>
    </w:p>
    <w:p w:rsidR="0082306C" w:rsidRPr="0060174B" w:rsidRDefault="0082306C" w:rsidP="0082306C">
      <w:pPr>
        <w:autoSpaceDE w:val="0"/>
        <w:autoSpaceDN w:val="0"/>
        <w:adjustRightInd w:val="0"/>
        <w:spacing w:after="0" w:line="240" w:lineRule="auto"/>
        <w:jc w:val="both"/>
        <w:rPr>
          <w:rFonts w:cs="Calibri"/>
          <w:color w:val="000000"/>
          <w:sz w:val="24"/>
          <w:szCs w:val="24"/>
        </w:rPr>
      </w:pPr>
    </w:p>
    <w:p w:rsidR="0082306C" w:rsidRPr="0060174B" w:rsidRDefault="0082306C" w:rsidP="0082306C">
      <w:pPr>
        <w:autoSpaceDE w:val="0"/>
        <w:autoSpaceDN w:val="0"/>
        <w:adjustRightInd w:val="0"/>
        <w:spacing w:after="0"/>
        <w:jc w:val="both"/>
        <w:rPr>
          <w:rFonts w:cs="Calibri"/>
          <w:i/>
          <w:color w:val="000000"/>
          <w:sz w:val="24"/>
          <w:szCs w:val="24"/>
        </w:rPr>
      </w:pPr>
      <w:r w:rsidRPr="0060174B">
        <w:rPr>
          <w:rFonts w:cs="Calibri"/>
          <w:i/>
          <w:color w:val="000000"/>
          <w:sz w:val="24"/>
          <w:szCs w:val="24"/>
        </w:rPr>
        <w:t>▪ Duración total de la actividad.</w:t>
      </w:r>
    </w:p>
    <w:p w:rsidR="0082306C" w:rsidRPr="0060174B" w:rsidRDefault="0082306C" w:rsidP="0082306C">
      <w:pPr>
        <w:autoSpaceDE w:val="0"/>
        <w:autoSpaceDN w:val="0"/>
        <w:adjustRightInd w:val="0"/>
        <w:spacing w:after="0"/>
        <w:jc w:val="both"/>
        <w:rPr>
          <w:rFonts w:cs="Calibri"/>
          <w:color w:val="000000"/>
          <w:sz w:val="24"/>
          <w:szCs w:val="24"/>
        </w:rPr>
      </w:pPr>
      <w:r w:rsidRPr="0060174B">
        <w:rPr>
          <w:rFonts w:cs="Calibri"/>
          <w:color w:val="000000"/>
          <w:sz w:val="24"/>
          <w:szCs w:val="24"/>
        </w:rPr>
        <w:t>Los alumnos realizarán el trabajo en casa durante una semana.</w:t>
      </w:r>
    </w:p>
    <w:p w:rsidR="0082306C" w:rsidRPr="0060174B" w:rsidRDefault="0082306C" w:rsidP="0082306C">
      <w:pPr>
        <w:autoSpaceDE w:val="0"/>
        <w:autoSpaceDN w:val="0"/>
        <w:adjustRightInd w:val="0"/>
        <w:spacing w:after="0"/>
        <w:jc w:val="both"/>
        <w:rPr>
          <w:rFonts w:cs="Calibri"/>
          <w:i/>
          <w:color w:val="000000"/>
          <w:sz w:val="24"/>
          <w:szCs w:val="24"/>
        </w:rPr>
      </w:pPr>
      <w:r w:rsidRPr="0060174B">
        <w:rPr>
          <w:rFonts w:cs="Calibri"/>
          <w:i/>
          <w:color w:val="000000"/>
          <w:sz w:val="24"/>
          <w:szCs w:val="24"/>
        </w:rPr>
        <w:t>▪Exposición del trabajo grupal. Tras la exposición de cada grupo los compañeros  preguntarán dudas.</w:t>
      </w:r>
    </w:p>
    <w:p w:rsidR="0082306C" w:rsidRDefault="0082306C" w:rsidP="0082306C">
      <w:pPr>
        <w:autoSpaceDE w:val="0"/>
        <w:autoSpaceDN w:val="0"/>
        <w:adjustRightInd w:val="0"/>
        <w:spacing w:after="0"/>
        <w:jc w:val="both"/>
        <w:rPr>
          <w:rFonts w:cs="Calibri"/>
          <w:color w:val="000000"/>
          <w:sz w:val="24"/>
          <w:szCs w:val="24"/>
        </w:rPr>
      </w:pPr>
      <w:r w:rsidRPr="0060174B">
        <w:rPr>
          <w:rFonts w:cs="Calibri"/>
          <w:color w:val="000000"/>
          <w:sz w:val="24"/>
          <w:szCs w:val="24"/>
        </w:rPr>
        <w:lastRenderedPageBreak/>
        <w:t>Duración: ¼ sesión aproximadamente por cada grupo.</w:t>
      </w:r>
    </w:p>
    <w:p w:rsidR="0082306C" w:rsidRPr="0060174B" w:rsidRDefault="0082306C" w:rsidP="0082306C">
      <w:pPr>
        <w:autoSpaceDE w:val="0"/>
        <w:autoSpaceDN w:val="0"/>
        <w:adjustRightInd w:val="0"/>
        <w:spacing w:after="0" w:line="240" w:lineRule="auto"/>
        <w:jc w:val="both"/>
        <w:rPr>
          <w:rFonts w:cs="Calibri"/>
          <w:color w:val="000000"/>
          <w:sz w:val="24"/>
          <w:szCs w:val="24"/>
        </w:rPr>
      </w:pPr>
    </w:p>
    <w:p w:rsidR="0082306C" w:rsidRPr="0060174B" w:rsidRDefault="0082306C" w:rsidP="0082306C">
      <w:pPr>
        <w:autoSpaceDE w:val="0"/>
        <w:autoSpaceDN w:val="0"/>
        <w:adjustRightInd w:val="0"/>
        <w:spacing w:after="0"/>
        <w:jc w:val="both"/>
        <w:rPr>
          <w:rFonts w:cs="Calibri"/>
          <w:i/>
          <w:iCs/>
          <w:color w:val="000000"/>
          <w:sz w:val="24"/>
          <w:szCs w:val="24"/>
        </w:rPr>
      </w:pPr>
      <w:r w:rsidRPr="0060174B">
        <w:rPr>
          <w:rFonts w:cs="Calibri"/>
          <w:i/>
          <w:iCs/>
          <w:color w:val="000000"/>
          <w:sz w:val="24"/>
          <w:szCs w:val="24"/>
        </w:rPr>
        <w:t>▪Realización de la encuesta de valoración de los trabajos y exposición.</w:t>
      </w:r>
    </w:p>
    <w:p w:rsidR="0082306C" w:rsidRDefault="0082306C" w:rsidP="0082306C">
      <w:pPr>
        <w:autoSpaceDE w:val="0"/>
        <w:autoSpaceDN w:val="0"/>
        <w:adjustRightInd w:val="0"/>
        <w:spacing w:after="0"/>
        <w:jc w:val="both"/>
        <w:rPr>
          <w:rFonts w:cs="Calibri"/>
          <w:color w:val="000000"/>
          <w:sz w:val="24"/>
          <w:szCs w:val="24"/>
        </w:rPr>
      </w:pPr>
      <w:r w:rsidRPr="0060174B">
        <w:rPr>
          <w:rFonts w:cs="Calibri"/>
          <w:color w:val="000000"/>
          <w:sz w:val="24"/>
          <w:szCs w:val="24"/>
        </w:rPr>
        <w:t>Duración: ¼ sesión.</w:t>
      </w:r>
    </w:p>
    <w:p w:rsidR="0082306C" w:rsidRPr="0060174B" w:rsidRDefault="0082306C" w:rsidP="0082306C">
      <w:pPr>
        <w:autoSpaceDE w:val="0"/>
        <w:autoSpaceDN w:val="0"/>
        <w:adjustRightInd w:val="0"/>
        <w:spacing w:after="0"/>
        <w:jc w:val="both"/>
        <w:rPr>
          <w:rFonts w:cs="Calibri"/>
          <w:color w:val="000000"/>
          <w:sz w:val="24"/>
          <w:szCs w:val="24"/>
        </w:rPr>
      </w:pPr>
    </w:p>
    <w:p w:rsidR="0082306C" w:rsidRPr="0060174B" w:rsidRDefault="0082306C" w:rsidP="0082306C">
      <w:pPr>
        <w:autoSpaceDE w:val="0"/>
        <w:autoSpaceDN w:val="0"/>
        <w:adjustRightInd w:val="0"/>
        <w:spacing w:after="0" w:line="240" w:lineRule="auto"/>
        <w:jc w:val="both"/>
        <w:rPr>
          <w:rFonts w:cs="Calibri"/>
          <w:color w:val="000000"/>
          <w:sz w:val="24"/>
          <w:szCs w:val="24"/>
        </w:rPr>
      </w:pPr>
    </w:p>
    <w:p w:rsidR="0082306C" w:rsidRPr="0060174B" w:rsidRDefault="0082306C" w:rsidP="0082306C">
      <w:pPr>
        <w:autoSpaceDE w:val="0"/>
        <w:autoSpaceDN w:val="0"/>
        <w:adjustRightInd w:val="0"/>
        <w:spacing w:after="0" w:line="240" w:lineRule="auto"/>
        <w:jc w:val="both"/>
        <w:rPr>
          <w:rFonts w:cs="Calibri"/>
          <w:b/>
          <w:color w:val="000000"/>
          <w:sz w:val="24"/>
          <w:szCs w:val="24"/>
          <w:u w:val="single"/>
        </w:rPr>
      </w:pPr>
      <w:r w:rsidRPr="0060174B">
        <w:rPr>
          <w:rFonts w:cs="Calibri"/>
          <w:b/>
          <w:color w:val="000000"/>
          <w:sz w:val="24"/>
          <w:szCs w:val="24"/>
          <w:u w:val="single"/>
        </w:rPr>
        <w:t>Materiales requeridos.</w:t>
      </w:r>
    </w:p>
    <w:p w:rsidR="0082306C" w:rsidRPr="0060174B" w:rsidRDefault="0082306C" w:rsidP="0082306C">
      <w:pPr>
        <w:autoSpaceDE w:val="0"/>
        <w:autoSpaceDN w:val="0"/>
        <w:adjustRightInd w:val="0"/>
        <w:spacing w:after="0"/>
        <w:jc w:val="both"/>
        <w:rPr>
          <w:rFonts w:cs="Calibri"/>
          <w:i/>
          <w:color w:val="000000"/>
          <w:sz w:val="24"/>
          <w:szCs w:val="24"/>
        </w:rPr>
      </w:pPr>
    </w:p>
    <w:p w:rsidR="0082306C" w:rsidRPr="0060174B" w:rsidRDefault="0082306C" w:rsidP="0082306C">
      <w:pPr>
        <w:autoSpaceDE w:val="0"/>
        <w:autoSpaceDN w:val="0"/>
        <w:adjustRightInd w:val="0"/>
        <w:spacing w:after="0"/>
        <w:jc w:val="both"/>
        <w:rPr>
          <w:rFonts w:cs="Calibri"/>
          <w:i/>
          <w:color w:val="000000"/>
          <w:sz w:val="24"/>
          <w:szCs w:val="24"/>
        </w:rPr>
      </w:pPr>
      <w:r w:rsidRPr="0060174B">
        <w:rPr>
          <w:rFonts w:cs="Calibri"/>
          <w:i/>
          <w:color w:val="000000"/>
          <w:sz w:val="24"/>
          <w:szCs w:val="24"/>
        </w:rPr>
        <w:t xml:space="preserve">▪ Un ordenador con proyector para el profesor. </w:t>
      </w:r>
    </w:p>
    <w:p w:rsidR="0082306C" w:rsidRPr="0060174B" w:rsidRDefault="0082306C" w:rsidP="0082306C">
      <w:pPr>
        <w:autoSpaceDE w:val="0"/>
        <w:autoSpaceDN w:val="0"/>
        <w:adjustRightInd w:val="0"/>
        <w:spacing w:after="0"/>
        <w:jc w:val="both"/>
        <w:rPr>
          <w:rFonts w:cs="Calibri"/>
          <w:color w:val="000000"/>
          <w:sz w:val="24"/>
          <w:szCs w:val="24"/>
        </w:rPr>
      </w:pPr>
      <w:r w:rsidRPr="0060174B">
        <w:rPr>
          <w:rFonts w:cs="Calibri"/>
          <w:color w:val="000000"/>
          <w:sz w:val="24"/>
          <w:szCs w:val="24"/>
        </w:rPr>
        <w:t>Importante para que a través de una presentación power-point los alumnos conozcan los epígrafes del trabajo que tendrán que realizar y entender mejor la explicación del profesor. Se acompañará de imágenes, mapas y gráficos que servirán de ejemplo para que incluyan fuentes en sus presentaciones., así como información bibliográfica y páginas web recomendables para el contenido del trabajo.</w:t>
      </w:r>
    </w:p>
    <w:p w:rsidR="0082306C" w:rsidRPr="0060174B" w:rsidRDefault="0082306C" w:rsidP="0082306C">
      <w:pPr>
        <w:autoSpaceDE w:val="0"/>
        <w:autoSpaceDN w:val="0"/>
        <w:adjustRightInd w:val="0"/>
        <w:spacing w:after="0" w:line="240" w:lineRule="auto"/>
        <w:jc w:val="both"/>
        <w:rPr>
          <w:rFonts w:cs="Calibri"/>
          <w:color w:val="000000"/>
          <w:sz w:val="24"/>
          <w:szCs w:val="24"/>
        </w:rPr>
      </w:pPr>
    </w:p>
    <w:p w:rsidR="0082306C" w:rsidRPr="0060174B" w:rsidRDefault="0082306C" w:rsidP="0082306C">
      <w:pPr>
        <w:autoSpaceDE w:val="0"/>
        <w:autoSpaceDN w:val="0"/>
        <w:adjustRightInd w:val="0"/>
        <w:spacing w:after="0"/>
        <w:jc w:val="both"/>
        <w:rPr>
          <w:rFonts w:cs="Calibri"/>
          <w:i/>
          <w:color w:val="000000"/>
          <w:sz w:val="24"/>
          <w:szCs w:val="24"/>
        </w:rPr>
      </w:pPr>
      <w:r w:rsidRPr="0060174B">
        <w:rPr>
          <w:rFonts w:cs="Calibri"/>
          <w:i/>
          <w:color w:val="000000"/>
          <w:sz w:val="24"/>
          <w:szCs w:val="24"/>
        </w:rPr>
        <w:t>▪ Un ordenador en casa.</w:t>
      </w:r>
    </w:p>
    <w:p w:rsidR="0082306C" w:rsidRPr="0060174B" w:rsidRDefault="0082306C" w:rsidP="0082306C">
      <w:pPr>
        <w:autoSpaceDE w:val="0"/>
        <w:autoSpaceDN w:val="0"/>
        <w:adjustRightInd w:val="0"/>
        <w:spacing w:after="0"/>
        <w:jc w:val="both"/>
        <w:rPr>
          <w:rFonts w:cs="Calibri"/>
          <w:i/>
          <w:color w:val="000000"/>
          <w:sz w:val="24"/>
          <w:szCs w:val="24"/>
        </w:rPr>
      </w:pPr>
      <w:r w:rsidRPr="0060174B">
        <w:rPr>
          <w:rFonts w:cs="Calibri"/>
          <w:color w:val="000000"/>
          <w:sz w:val="24"/>
          <w:szCs w:val="24"/>
        </w:rPr>
        <w:t xml:space="preserve">Es importante que los alumnos cuenten con un ordenador para llevar a cabo las tareas de búsqueda, selección e integración de la información, así como una cuenta en google para trabajar en </w:t>
      </w:r>
      <w:r w:rsidRPr="0060174B">
        <w:rPr>
          <w:rFonts w:cs="Calibri"/>
          <w:i/>
          <w:color w:val="000000"/>
          <w:sz w:val="24"/>
          <w:szCs w:val="24"/>
        </w:rPr>
        <w:t>presentaciones google.</w:t>
      </w:r>
    </w:p>
    <w:p w:rsidR="0082306C" w:rsidRPr="0060174B" w:rsidRDefault="0082306C" w:rsidP="0082306C">
      <w:pPr>
        <w:autoSpaceDE w:val="0"/>
        <w:autoSpaceDN w:val="0"/>
        <w:adjustRightInd w:val="0"/>
        <w:spacing w:after="0"/>
        <w:jc w:val="both"/>
        <w:rPr>
          <w:rFonts w:cs="Calibri"/>
          <w:i/>
          <w:color w:val="000000"/>
          <w:sz w:val="24"/>
          <w:szCs w:val="24"/>
        </w:rPr>
      </w:pPr>
    </w:p>
    <w:p w:rsidR="0082306C" w:rsidRPr="0060174B" w:rsidRDefault="0082306C" w:rsidP="0082306C">
      <w:pPr>
        <w:autoSpaceDE w:val="0"/>
        <w:autoSpaceDN w:val="0"/>
        <w:adjustRightInd w:val="0"/>
        <w:spacing w:after="0" w:line="240" w:lineRule="auto"/>
        <w:jc w:val="both"/>
        <w:rPr>
          <w:rFonts w:cs="Calibri"/>
          <w:b/>
          <w:color w:val="000000"/>
          <w:sz w:val="24"/>
          <w:szCs w:val="24"/>
          <w:u w:val="single"/>
        </w:rPr>
      </w:pPr>
      <w:r w:rsidRPr="0060174B">
        <w:rPr>
          <w:rFonts w:cs="Calibri"/>
          <w:b/>
          <w:color w:val="000000"/>
          <w:sz w:val="24"/>
          <w:szCs w:val="24"/>
          <w:u w:val="single"/>
        </w:rPr>
        <w:t>Procedimiento</w:t>
      </w:r>
    </w:p>
    <w:p w:rsidR="0082306C" w:rsidRPr="0060174B" w:rsidRDefault="0082306C" w:rsidP="0082306C">
      <w:pPr>
        <w:autoSpaceDE w:val="0"/>
        <w:autoSpaceDN w:val="0"/>
        <w:adjustRightInd w:val="0"/>
        <w:spacing w:after="0" w:line="240" w:lineRule="auto"/>
        <w:jc w:val="both"/>
        <w:rPr>
          <w:rFonts w:cs="Calibri"/>
          <w:color w:val="000000"/>
          <w:sz w:val="24"/>
          <w:szCs w:val="24"/>
        </w:rPr>
      </w:pPr>
    </w:p>
    <w:p w:rsidR="0082306C" w:rsidRPr="0060174B" w:rsidRDefault="0082306C" w:rsidP="0082306C">
      <w:pPr>
        <w:autoSpaceDE w:val="0"/>
        <w:autoSpaceDN w:val="0"/>
        <w:adjustRightInd w:val="0"/>
        <w:spacing w:after="0"/>
        <w:jc w:val="both"/>
        <w:rPr>
          <w:rFonts w:cs="Calibri"/>
          <w:color w:val="000000"/>
          <w:sz w:val="24"/>
          <w:szCs w:val="24"/>
          <w:u w:val="single"/>
        </w:rPr>
      </w:pPr>
      <w:r w:rsidRPr="0060174B">
        <w:rPr>
          <w:rFonts w:cs="Calibri"/>
          <w:i/>
          <w:iCs/>
          <w:color w:val="000000"/>
          <w:sz w:val="24"/>
          <w:szCs w:val="24"/>
        </w:rPr>
        <w:t>▪ Explicación del propósito de la actividad y planteamiento</w:t>
      </w:r>
      <w:r w:rsidRPr="0060174B">
        <w:rPr>
          <w:rFonts w:cs="Calibri"/>
          <w:i/>
          <w:color w:val="000000"/>
          <w:sz w:val="24"/>
          <w:szCs w:val="24"/>
        </w:rPr>
        <w:t>.</w:t>
      </w:r>
    </w:p>
    <w:p w:rsidR="0082306C" w:rsidRPr="0060174B" w:rsidRDefault="0082306C" w:rsidP="0082306C">
      <w:pPr>
        <w:autoSpaceDE w:val="0"/>
        <w:autoSpaceDN w:val="0"/>
        <w:adjustRightInd w:val="0"/>
        <w:spacing w:after="0"/>
        <w:jc w:val="both"/>
        <w:rPr>
          <w:rFonts w:cs="Calibri"/>
          <w:i/>
          <w:color w:val="000000"/>
          <w:sz w:val="24"/>
          <w:szCs w:val="24"/>
        </w:rPr>
      </w:pPr>
      <w:r w:rsidRPr="0060174B">
        <w:rPr>
          <w:rFonts w:cs="Calibri"/>
          <w:color w:val="000000"/>
          <w:sz w:val="24"/>
          <w:szCs w:val="24"/>
        </w:rPr>
        <w:t xml:space="preserve">Para comenzar situaremos el tema de la Unión europea entre los contenidos fundamentales que se estudia en la unidad didáctica  </w:t>
      </w:r>
      <w:r w:rsidRPr="0060174B">
        <w:rPr>
          <w:rFonts w:cs="Calibri"/>
          <w:i/>
          <w:color w:val="000000"/>
          <w:sz w:val="24"/>
          <w:szCs w:val="24"/>
        </w:rPr>
        <w:t>La organización del territorio</w:t>
      </w:r>
      <w:r w:rsidRPr="0060174B">
        <w:rPr>
          <w:rFonts w:cs="Calibri"/>
          <w:color w:val="000000"/>
          <w:sz w:val="24"/>
          <w:szCs w:val="24"/>
        </w:rPr>
        <w:t>. A continuación, se les explicará que será un trabajo grupal de 4-5 estudiantes por</w:t>
      </w:r>
      <w:r w:rsidRPr="0060174B">
        <w:rPr>
          <w:rFonts w:cs="Calibri"/>
          <w:i/>
          <w:color w:val="000000"/>
          <w:sz w:val="24"/>
          <w:szCs w:val="24"/>
        </w:rPr>
        <w:t xml:space="preserve"> </w:t>
      </w:r>
      <w:r w:rsidRPr="0060174B">
        <w:rPr>
          <w:rFonts w:cs="Calibri"/>
          <w:color w:val="000000"/>
          <w:sz w:val="24"/>
          <w:szCs w:val="24"/>
        </w:rPr>
        <w:t>grupo.</w:t>
      </w:r>
    </w:p>
    <w:p w:rsidR="0082306C" w:rsidRPr="0060174B" w:rsidRDefault="0082306C" w:rsidP="0082306C">
      <w:pPr>
        <w:autoSpaceDE w:val="0"/>
        <w:autoSpaceDN w:val="0"/>
        <w:adjustRightInd w:val="0"/>
        <w:spacing w:after="0" w:line="240" w:lineRule="auto"/>
        <w:jc w:val="both"/>
        <w:rPr>
          <w:rFonts w:cs="Calibri"/>
          <w:color w:val="000000"/>
          <w:sz w:val="24"/>
          <w:szCs w:val="24"/>
        </w:rPr>
      </w:pPr>
    </w:p>
    <w:p w:rsidR="0082306C" w:rsidRPr="0060174B" w:rsidRDefault="0082306C" w:rsidP="0082306C">
      <w:pPr>
        <w:autoSpaceDE w:val="0"/>
        <w:autoSpaceDN w:val="0"/>
        <w:adjustRightInd w:val="0"/>
        <w:spacing w:after="0"/>
        <w:jc w:val="both"/>
        <w:rPr>
          <w:rFonts w:cs="Calibri"/>
          <w:i/>
          <w:color w:val="000000"/>
          <w:sz w:val="24"/>
          <w:szCs w:val="24"/>
        </w:rPr>
      </w:pPr>
      <w:r w:rsidRPr="0060174B">
        <w:rPr>
          <w:rFonts w:cs="Calibri"/>
          <w:color w:val="000000"/>
          <w:sz w:val="24"/>
          <w:szCs w:val="24"/>
        </w:rPr>
        <w:t>▪</w:t>
      </w:r>
      <w:r w:rsidRPr="0060174B">
        <w:rPr>
          <w:rFonts w:cs="Calibri"/>
          <w:i/>
          <w:color w:val="000000"/>
          <w:sz w:val="24"/>
          <w:szCs w:val="24"/>
        </w:rPr>
        <w:t>Configuración de los grupos y repartimiento de los temas que van a trabajar en cada presentación.</w:t>
      </w:r>
    </w:p>
    <w:p w:rsidR="0082306C" w:rsidRPr="0060174B" w:rsidRDefault="0082306C" w:rsidP="0082306C">
      <w:pPr>
        <w:autoSpaceDE w:val="0"/>
        <w:autoSpaceDN w:val="0"/>
        <w:adjustRightInd w:val="0"/>
        <w:spacing w:after="0"/>
        <w:jc w:val="both"/>
        <w:rPr>
          <w:rFonts w:cs="Calibri"/>
          <w:color w:val="000000"/>
          <w:sz w:val="24"/>
          <w:szCs w:val="24"/>
        </w:rPr>
      </w:pPr>
      <w:r w:rsidRPr="0060174B">
        <w:rPr>
          <w:rFonts w:cs="Calibri"/>
          <w:color w:val="000000"/>
          <w:sz w:val="24"/>
          <w:szCs w:val="24"/>
        </w:rPr>
        <w:t xml:space="preserve">Los integrantes del grupo serán elegidos por el profesor procurando que sean grupos equilibrados donde haya algún alumno que tenga capacidades para el uso de las TIC, alumnos que promuevan la colaboración, creación y solvencia académica. </w:t>
      </w:r>
    </w:p>
    <w:p w:rsidR="0082306C" w:rsidRPr="0060174B" w:rsidRDefault="0082306C" w:rsidP="0082306C">
      <w:pPr>
        <w:autoSpaceDE w:val="0"/>
        <w:autoSpaceDN w:val="0"/>
        <w:adjustRightInd w:val="0"/>
        <w:spacing w:after="0"/>
        <w:jc w:val="both"/>
        <w:rPr>
          <w:rFonts w:cs="Calibri"/>
          <w:color w:val="000000"/>
          <w:sz w:val="24"/>
          <w:szCs w:val="24"/>
        </w:rPr>
      </w:pPr>
      <w:r w:rsidRPr="0060174B">
        <w:rPr>
          <w:rFonts w:cs="Calibri"/>
          <w:color w:val="000000"/>
          <w:sz w:val="24"/>
          <w:szCs w:val="24"/>
        </w:rPr>
        <w:t xml:space="preserve">El profesor les presenta a los alumnos a través de una presentación power-point los temas de los trabajos y ejemplos de lo que se les exige y que contará para la evaluación de la actividad y será el docente quien seleccione el tema que le corresponde a cada grupo. </w:t>
      </w:r>
    </w:p>
    <w:p w:rsidR="0082306C" w:rsidRPr="0060174B" w:rsidRDefault="0082306C" w:rsidP="0082306C">
      <w:pPr>
        <w:autoSpaceDE w:val="0"/>
        <w:autoSpaceDN w:val="0"/>
        <w:adjustRightInd w:val="0"/>
        <w:spacing w:after="0" w:line="240" w:lineRule="auto"/>
        <w:jc w:val="both"/>
        <w:rPr>
          <w:rFonts w:cs="Calibri"/>
          <w:color w:val="000000"/>
          <w:sz w:val="24"/>
          <w:szCs w:val="24"/>
        </w:rPr>
      </w:pPr>
    </w:p>
    <w:p w:rsidR="0082306C" w:rsidRPr="0060174B" w:rsidRDefault="0082306C" w:rsidP="0082306C">
      <w:pPr>
        <w:autoSpaceDE w:val="0"/>
        <w:autoSpaceDN w:val="0"/>
        <w:adjustRightInd w:val="0"/>
        <w:spacing w:after="0"/>
        <w:jc w:val="both"/>
        <w:rPr>
          <w:rFonts w:cs="Calibri"/>
          <w:color w:val="000000"/>
          <w:sz w:val="24"/>
          <w:szCs w:val="24"/>
        </w:rPr>
      </w:pPr>
      <w:r w:rsidRPr="0060174B">
        <w:rPr>
          <w:rFonts w:cs="Calibri"/>
          <w:i/>
          <w:iCs/>
          <w:color w:val="000000"/>
          <w:sz w:val="24"/>
          <w:szCs w:val="24"/>
        </w:rPr>
        <w:t xml:space="preserve">▪ </w:t>
      </w:r>
      <w:r w:rsidRPr="0060174B">
        <w:rPr>
          <w:rFonts w:cs="Calibri"/>
          <w:i/>
          <w:color w:val="000000"/>
          <w:sz w:val="24"/>
          <w:szCs w:val="24"/>
        </w:rPr>
        <w:t>Explicación de los contenidos fundamentales que tienen que trabajar en cada tema</w:t>
      </w:r>
      <w:r w:rsidRPr="0060174B">
        <w:rPr>
          <w:rFonts w:cs="Calibri"/>
          <w:color w:val="000000"/>
          <w:sz w:val="24"/>
          <w:szCs w:val="24"/>
        </w:rPr>
        <w:t xml:space="preserve"> </w:t>
      </w:r>
      <w:r w:rsidRPr="0060174B">
        <w:rPr>
          <w:rFonts w:cs="Calibri"/>
          <w:i/>
          <w:color w:val="000000"/>
          <w:sz w:val="24"/>
          <w:szCs w:val="24"/>
        </w:rPr>
        <w:t>y la inclusión obligatoria de recursos como gráficos, textos, mapas…..</w:t>
      </w:r>
      <w:r w:rsidRPr="0060174B">
        <w:rPr>
          <w:rFonts w:cs="Calibri"/>
          <w:color w:val="000000"/>
          <w:sz w:val="24"/>
          <w:szCs w:val="24"/>
        </w:rPr>
        <w:t xml:space="preserve">Se les pide a los alumnos un guión organizado de la información que van a explicar en cada diapositiva, así como de los recursos que van utilizar para apoyar la explicación. Se les recomienda una diapositiva </w:t>
      </w:r>
      <w:r w:rsidRPr="0060174B">
        <w:rPr>
          <w:rFonts w:cs="Calibri"/>
          <w:color w:val="000000"/>
          <w:sz w:val="24"/>
          <w:szCs w:val="24"/>
        </w:rPr>
        <w:lastRenderedPageBreak/>
        <w:t>o dos por cada epígrafe. Será el momento donde el profesor les oriente con páginas web donde podrán seleccionar la información.</w:t>
      </w:r>
    </w:p>
    <w:p w:rsidR="0082306C" w:rsidRPr="0060174B" w:rsidRDefault="0082306C" w:rsidP="0082306C">
      <w:pPr>
        <w:autoSpaceDE w:val="0"/>
        <w:autoSpaceDN w:val="0"/>
        <w:adjustRightInd w:val="0"/>
        <w:spacing w:after="0"/>
        <w:jc w:val="both"/>
        <w:rPr>
          <w:rFonts w:cs="Calibri"/>
          <w:color w:val="000000"/>
          <w:sz w:val="24"/>
          <w:szCs w:val="24"/>
        </w:rPr>
      </w:pPr>
    </w:p>
    <w:p w:rsidR="0082306C" w:rsidRPr="0060174B" w:rsidRDefault="007D0FD4" w:rsidP="0082306C">
      <w:pPr>
        <w:autoSpaceDE w:val="0"/>
        <w:autoSpaceDN w:val="0"/>
        <w:adjustRightInd w:val="0"/>
        <w:spacing w:after="0"/>
        <w:jc w:val="both"/>
        <w:rPr>
          <w:rStyle w:val="CitaHTML"/>
          <w:rFonts w:cs="Calibri"/>
          <w:sz w:val="24"/>
          <w:szCs w:val="24"/>
        </w:rPr>
      </w:pPr>
      <w:hyperlink r:id="rId6" w:history="1">
        <w:r w:rsidR="0082306C" w:rsidRPr="0060174B">
          <w:rPr>
            <w:rStyle w:val="Hipervnculo"/>
            <w:rFonts w:cs="Calibri"/>
            <w:i/>
            <w:color w:val="auto"/>
            <w:sz w:val="24"/>
            <w:szCs w:val="24"/>
            <w:u w:val="none"/>
          </w:rPr>
          <w:t>https://europa.eu/european-union/index_es</w:t>
        </w:r>
      </w:hyperlink>
      <w:r w:rsidR="0082306C" w:rsidRPr="0060174B">
        <w:rPr>
          <w:rStyle w:val="CitaHTML"/>
          <w:rFonts w:cs="Calibri"/>
          <w:sz w:val="24"/>
          <w:szCs w:val="24"/>
        </w:rPr>
        <w:t>.</w:t>
      </w:r>
    </w:p>
    <w:p w:rsidR="0082306C" w:rsidRPr="0060174B" w:rsidRDefault="007D0FD4" w:rsidP="0082306C">
      <w:pPr>
        <w:autoSpaceDE w:val="0"/>
        <w:autoSpaceDN w:val="0"/>
        <w:adjustRightInd w:val="0"/>
        <w:spacing w:after="0"/>
        <w:jc w:val="both"/>
        <w:rPr>
          <w:rStyle w:val="CitaHTML"/>
          <w:rFonts w:cs="Calibri"/>
          <w:sz w:val="24"/>
          <w:szCs w:val="24"/>
        </w:rPr>
      </w:pPr>
      <w:hyperlink r:id="rId7" w:history="1">
        <w:r w:rsidR="0082306C" w:rsidRPr="0060174B">
          <w:rPr>
            <w:rStyle w:val="Hipervnculo"/>
            <w:rFonts w:cs="Calibri"/>
            <w:i/>
            <w:color w:val="auto"/>
            <w:sz w:val="24"/>
            <w:szCs w:val="24"/>
            <w:u w:val="none"/>
          </w:rPr>
          <w:t>http://www.exteriores.gob.es/RepresentacionesPermanentes/EspanaUE/es/quees2/Paginas/defa</w:t>
        </w:r>
      </w:hyperlink>
      <w:r w:rsidR="0082306C" w:rsidRPr="0060174B">
        <w:rPr>
          <w:rStyle w:val="CitaHTML"/>
          <w:rFonts w:cs="Calibri"/>
          <w:sz w:val="24"/>
          <w:szCs w:val="24"/>
        </w:rPr>
        <w:t>.</w:t>
      </w:r>
    </w:p>
    <w:p w:rsidR="0082306C" w:rsidRPr="0060174B" w:rsidRDefault="007D0FD4" w:rsidP="0082306C">
      <w:pPr>
        <w:autoSpaceDE w:val="0"/>
        <w:autoSpaceDN w:val="0"/>
        <w:adjustRightInd w:val="0"/>
        <w:spacing w:after="0"/>
        <w:jc w:val="both"/>
        <w:rPr>
          <w:rStyle w:val="CitaHTML"/>
          <w:rFonts w:cs="Calibri"/>
          <w:sz w:val="24"/>
          <w:szCs w:val="24"/>
        </w:rPr>
      </w:pPr>
      <w:hyperlink r:id="rId8" w:history="1">
        <w:r w:rsidR="0082306C" w:rsidRPr="0060174B">
          <w:rPr>
            <w:rStyle w:val="Hipervnculo"/>
            <w:rFonts w:cs="Calibri"/>
            <w:i/>
            <w:color w:val="auto"/>
            <w:sz w:val="24"/>
            <w:szCs w:val="24"/>
            <w:u w:val="none"/>
          </w:rPr>
          <w:t>http://europa.eu/teachers-corner/home_es</w:t>
        </w:r>
      </w:hyperlink>
    </w:p>
    <w:p w:rsidR="0082306C" w:rsidRPr="0060174B" w:rsidRDefault="007D0FD4" w:rsidP="0082306C">
      <w:pPr>
        <w:autoSpaceDE w:val="0"/>
        <w:autoSpaceDN w:val="0"/>
        <w:adjustRightInd w:val="0"/>
        <w:spacing w:after="0"/>
        <w:jc w:val="both"/>
        <w:rPr>
          <w:rFonts w:cs="Calibri"/>
          <w:i/>
          <w:sz w:val="24"/>
          <w:szCs w:val="24"/>
        </w:rPr>
      </w:pPr>
      <w:hyperlink r:id="rId9" w:history="1">
        <w:r w:rsidR="0082306C" w:rsidRPr="0060174B">
          <w:rPr>
            <w:rStyle w:val="Hipervnculo"/>
            <w:rFonts w:cs="Calibri"/>
            <w:i/>
            <w:color w:val="auto"/>
            <w:sz w:val="24"/>
            <w:szCs w:val="24"/>
            <w:u w:val="none"/>
          </w:rPr>
          <w:t>https://web.ua.es/es/ciee/proyecto-ue-para-alumando-y-profesorado-eso/ue-para-estudiantes-y-profesores-de-eso.html</w:t>
        </w:r>
      </w:hyperlink>
      <w:r w:rsidR="0082306C" w:rsidRPr="0060174B">
        <w:rPr>
          <w:rFonts w:cs="Calibri"/>
          <w:i/>
          <w:sz w:val="24"/>
          <w:szCs w:val="24"/>
        </w:rPr>
        <w:t>.</w:t>
      </w:r>
    </w:p>
    <w:p w:rsidR="0082306C" w:rsidRPr="0060174B" w:rsidRDefault="0082306C" w:rsidP="0082306C">
      <w:pPr>
        <w:autoSpaceDE w:val="0"/>
        <w:autoSpaceDN w:val="0"/>
        <w:adjustRightInd w:val="0"/>
        <w:spacing w:after="0"/>
        <w:jc w:val="both"/>
        <w:rPr>
          <w:rFonts w:cs="Calibri"/>
          <w:i/>
          <w:sz w:val="24"/>
          <w:szCs w:val="24"/>
        </w:rPr>
      </w:pPr>
    </w:p>
    <w:p w:rsidR="0082306C" w:rsidRPr="0060174B" w:rsidRDefault="0082306C" w:rsidP="0082306C">
      <w:pPr>
        <w:autoSpaceDE w:val="0"/>
        <w:autoSpaceDN w:val="0"/>
        <w:adjustRightInd w:val="0"/>
        <w:spacing w:after="0"/>
        <w:jc w:val="both"/>
        <w:rPr>
          <w:rFonts w:cs="Calibri"/>
          <w:iCs/>
          <w:color w:val="000000"/>
          <w:sz w:val="24"/>
          <w:szCs w:val="24"/>
        </w:rPr>
      </w:pPr>
      <w:r w:rsidRPr="0060174B">
        <w:rPr>
          <w:rFonts w:cs="Calibri"/>
          <w:i/>
          <w:iCs/>
          <w:color w:val="000000"/>
          <w:sz w:val="24"/>
          <w:szCs w:val="24"/>
        </w:rPr>
        <w:t xml:space="preserve">▪Explicación del manejo del programa google docs </w:t>
      </w:r>
      <w:r w:rsidRPr="0060174B">
        <w:rPr>
          <w:rFonts w:cs="Calibri"/>
          <w:iCs/>
          <w:color w:val="000000"/>
          <w:sz w:val="24"/>
          <w:szCs w:val="24"/>
        </w:rPr>
        <w:t>como soporte donde los alumnos editarán los contenidos y donde trabajarán en línea con el resto de participantes del grupo. Igualmente se les mostrará un ejemplo de la encuesta realizada con el program google forms con las preguntas a través de las cuáles se evaluarán los alumnos, es importante para que tengan conocimiento de cuáles son los aspectos fundamentales que se les exige en el trabajo.</w:t>
      </w:r>
    </w:p>
    <w:p w:rsidR="0082306C" w:rsidRPr="0060174B" w:rsidRDefault="0082306C" w:rsidP="0082306C">
      <w:pPr>
        <w:autoSpaceDE w:val="0"/>
        <w:autoSpaceDN w:val="0"/>
        <w:adjustRightInd w:val="0"/>
        <w:spacing w:after="0" w:line="240" w:lineRule="auto"/>
        <w:jc w:val="both"/>
        <w:rPr>
          <w:rFonts w:cs="Calibri"/>
          <w:i/>
          <w:iCs/>
          <w:color w:val="000000"/>
          <w:sz w:val="24"/>
          <w:szCs w:val="24"/>
        </w:rPr>
      </w:pPr>
    </w:p>
    <w:p w:rsidR="0082306C" w:rsidRPr="0060174B" w:rsidRDefault="0082306C" w:rsidP="0082306C">
      <w:pPr>
        <w:autoSpaceDE w:val="0"/>
        <w:autoSpaceDN w:val="0"/>
        <w:adjustRightInd w:val="0"/>
        <w:spacing w:after="0"/>
        <w:jc w:val="both"/>
        <w:rPr>
          <w:rFonts w:cs="Calibri"/>
          <w:iCs/>
          <w:color w:val="000000"/>
          <w:sz w:val="24"/>
          <w:szCs w:val="24"/>
        </w:rPr>
      </w:pPr>
      <w:r w:rsidRPr="0060174B">
        <w:rPr>
          <w:rFonts w:cs="Calibri"/>
          <w:i/>
          <w:iCs/>
          <w:color w:val="000000"/>
          <w:sz w:val="24"/>
          <w:szCs w:val="24"/>
        </w:rPr>
        <w:t xml:space="preserve">▪Todos los grupos proyectarán y expondrán en clase los trabajos. </w:t>
      </w:r>
      <w:r w:rsidRPr="0060174B">
        <w:rPr>
          <w:rFonts w:cs="Calibri"/>
          <w:iCs/>
          <w:color w:val="000000"/>
          <w:sz w:val="24"/>
          <w:szCs w:val="24"/>
        </w:rPr>
        <w:t>Los alumnos realizarán el trabajo en casa en el plazo de una semana. Trascurrida esa semana los grupos expondrán el trabajo y tras la exposición de cada tema los compañeros podrán plantear preguntas y dudas y así el docente podrá analizar si los alumnos han comprendido los contenidos sobre los que han trabajado.</w:t>
      </w:r>
    </w:p>
    <w:p w:rsidR="0082306C" w:rsidRDefault="0082306C" w:rsidP="0082306C">
      <w:pPr>
        <w:autoSpaceDE w:val="0"/>
        <w:autoSpaceDN w:val="0"/>
        <w:adjustRightInd w:val="0"/>
        <w:spacing w:after="0"/>
        <w:jc w:val="both"/>
        <w:rPr>
          <w:rFonts w:cs="Calibri"/>
          <w:iCs/>
          <w:color w:val="000000"/>
          <w:sz w:val="24"/>
          <w:szCs w:val="24"/>
        </w:rPr>
      </w:pPr>
      <w:r w:rsidRPr="0060174B">
        <w:rPr>
          <w:rFonts w:cs="Calibri"/>
          <w:iCs/>
          <w:color w:val="000000"/>
          <w:sz w:val="24"/>
          <w:szCs w:val="24"/>
        </w:rPr>
        <w:t>Una vez que hayan expuestos todos los grupos se procederá a rellenar la encuesta valorando el trabajo de sus compañeros con el objetivo que los alumnos se vean implicados en su propio proceso de enseñanza-aprendizaje.</w:t>
      </w:r>
    </w:p>
    <w:p w:rsidR="0082306C" w:rsidRDefault="0082306C" w:rsidP="0082306C">
      <w:pPr>
        <w:autoSpaceDE w:val="0"/>
        <w:autoSpaceDN w:val="0"/>
        <w:adjustRightInd w:val="0"/>
        <w:spacing w:after="0"/>
        <w:jc w:val="both"/>
        <w:rPr>
          <w:rFonts w:cs="Calibri"/>
          <w:iCs/>
          <w:color w:val="000000"/>
          <w:sz w:val="24"/>
          <w:szCs w:val="24"/>
        </w:rPr>
      </w:pPr>
    </w:p>
    <w:p w:rsidR="0082306C" w:rsidRDefault="0082306C" w:rsidP="0082306C">
      <w:pPr>
        <w:autoSpaceDE w:val="0"/>
        <w:autoSpaceDN w:val="0"/>
        <w:adjustRightInd w:val="0"/>
        <w:spacing w:after="0"/>
        <w:jc w:val="both"/>
        <w:rPr>
          <w:rFonts w:cs="Calibri"/>
          <w:iCs/>
          <w:color w:val="000000"/>
          <w:sz w:val="24"/>
          <w:szCs w:val="24"/>
        </w:rPr>
      </w:pPr>
    </w:p>
    <w:p w:rsidR="0082306C" w:rsidRDefault="0082306C" w:rsidP="0082306C">
      <w:pPr>
        <w:autoSpaceDE w:val="0"/>
        <w:autoSpaceDN w:val="0"/>
        <w:adjustRightInd w:val="0"/>
        <w:spacing w:after="0"/>
        <w:jc w:val="both"/>
        <w:rPr>
          <w:rFonts w:cs="Calibri"/>
          <w:iCs/>
          <w:color w:val="000000"/>
          <w:sz w:val="24"/>
          <w:szCs w:val="24"/>
        </w:rPr>
      </w:pPr>
    </w:p>
    <w:p w:rsidR="0082306C" w:rsidRDefault="0082306C" w:rsidP="0082306C">
      <w:pPr>
        <w:autoSpaceDE w:val="0"/>
        <w:autoSpaceDN w:val="0"/>
        <w:adjustRightInd w:val="0"/>
        <w:spacing w:after="0"/>
        <w:jc w:val="both"/>
        <w:rPr>
          <w:rFonts w:cs="Calibri"/>
          <w:iCs/>
          <w:color w:val="000000"/>
          <w:sz w:val="24"/>
          <w:szCs w:val="24"/>
        </w:rPr>
      </w:pPr>
    </w:p>
    <w:p w:rsidR="0082306C" w:rsidRDefault="0082306C" w:rsidP="0082306C">
      <w:pPr>
        <w:autoSpaceDE w:val="0"/>
        <w:autoSpaceDN w:val="0"/>
        <w:adjustRightInd w:val="0"/>
        <w:spacing w:after="0"/>
        <w:jc w:val="both"/>
        <w:rPr>
          <w:rFonts w:cs="Calibri"/>
          <w:iCs/>
          <w:color w:val="000000"/>
          <w:sz w:val="24"/>
          <w:szCs w:val="24"/>
        </w:rPr>
      </w:pPr>
    </w:p>
    <w:p w:rsidR="0082306C" w:rsidRDefault="0082306C" w:rsidP="0082306C">
      <w:pPr>
        <w:autoSpaceDE w:val="0"/>
        <w:autoSpaceDN w:val="0"/>
        <w:adjustRightInd w:val="0"/>
        <w:spacing w:after="0"/>
        <w:jc w:val="both"/>
        <w:rPr>
          <w:rFonts w:cs="Calibri"/>
          <w:iCs/>
          <w:color w:val="000000"/>
          <w:sz w:val="24"/>
          <w:szCs w:val="24"/>
        </w:rPr>
      </w:pPr>
    </w:p>
    <w:p w:rsidR="0082306C" w:rsidRDefault="0082306C" w:rsidP="0082306C">
      <w:pPr>
        <w:autoSpaceDE w:val="0"/>
        <w:autoSpaceDN w:val="0"/>
        <w:adjustRightInd w:val="0"/>
        <w:spacing w:after="0"/>
        <w:jc w:val="both"/>
        <w:rPr>
          <w:rFonts w:cs="Calibri"/>
          <w:iCs/>
          <w:color w:val="000000"/>
          <w:sz w:val="24"/>
          <w:szCs w:val="24"/>
        </w:rPr>
      </w:pPr>
    </w:p>
    <w:p w:rsidR="0082306C" w:rsidRDefault="0082306C" w:rsidP="0082306C">
      <w:pPr>
        <w:autoSpaceDE w:val="0"/>
        <w:autoSpaceDN w:val="0"/>
        <w:adjustRightInd w:val="0"/>
        <w:spacing w:after="0"/>
        <w:jc w:val="both"/>
        <w:rPr>
          <w:rFonts w:cs="Calibri"/>
          <w:iCs/>
          <w:color w:val="000000"/>
          <w:sz w:val="24"/>
          <w:szCs w:val="24"/>
        </w:rPr>
      </w:pPr>
    </w:p>
    <w:p w:rsidR="0082306C" w:rsidRDefault="0082306C" w:rsidP="0082306C">
      <w:pPr>
        <w:autoSpaceDE w:val="0"/>
        <w:autoSpaceDN w:val="0"/>
        <w:adjustRightInd w:val="0"/>
        <w:spacing w:after="0"/>
        <w:jc w:val="both"/>
        <w:rPr>
          <w:rFonts w:cs="Calibri"/>
          <w:iCs/>
          <w:color w:val="000000"/>
          <w:sz w:val="24"/>
          <w:szCs w:val="24"/>
        </w:rPr>
      </w:pPr>
    </w:p>
    <w:p w:rsidR="0082306C" w:rsidRDefault="0082306C" w:rsidP="0082306C">
      <w:pPr>
        <w:autoSpaceDE w:val="0"/>
        <w:autoSpaceDN w:val="0"/>
        <w:adjustRightInd w:val="0"/>
        <w:spacing w:after="0"/>
        <w:jc w:val="both"/>
        <w:rPr>
          <w:rFonts w:cs="Calibri"/>
          <w:iCs/>
          <w:color w:val="000000"/>
          <w:sz w:val="24"/>
          <w:szCs w:val="24"/>
        </w:rPr>
      </w:pPr>
    </w:p>
    <w:p w:rsidR="0082306C" w:rsidRDefault="0082306C" w:rsidP="0082306C">
      <w:pPr>
        <w:autoSpaceDE w:val="0"/>
        <w:autoSpaceDN w:val="0"/>
        <w:adjustRightInd w:val="0"/>
        <w:spacing w:after="0"/>
        <w:jc w:val="both"/>
        <w:rPr>
          <w:rFonts w:cs="Calibri"/>
          <w:iCs/>
          <w:color w:val="000000"/>
          <w:sz w:val="24"/>
          <w:szCs w:val="24"/>
        </w:rPr>
      </w:pPr>
    </w:p>
    <w:p w:rsidR="0082306C" w:rsidRDefault="0082306C" w:rsidP="0082306C">
      <w:pPr>
        <w:autoSpaceDE w:val="0"/>
        <w:autoSpaceDN w:val="0"/>
        <w:adjustRightInd w:val="0"/>
        <w:spacing w:after="0"/>
        <w:jc w:val="both"/>
        <w:rPr>
          <w:rFonts w:cs="Calibri"/>
          <w:iCs/>
          <w:color w:val="000000"/>
          <w:sz w:val="24"/>
          <w:szCs w:val="24"/>
        </w:rPr>
      </w:pPr>
    </w:p>
    <w:p w:rsidR="0082306C" w:rsidRDefault="0082306C" w:rsidP="0082306C">
      <w:pPr>
        <w:autoSpaceDE w:val="0"/>
        <w:autoSpaceDN w:val="0"/>
        <w:adjustRightInd w:val="0"/>
        <w:spacing w:after="0"/>
        <w:jc w:val="both"/>
        <w:rPr>
          <w:rFonts w:cs="Calibri"/>
          <w:iCs/>
          <w:color w:val="000000"/>
          <w:sz w:val="24"/>
          <w:szCs w:val="24"/>
        </w:rPr>
      </w:pPr>
    </w:p>
    <w:p w:rsidR="0082306C" w:rsidRDefault="0082306C" w:rsidP="0082306C">
      <w:pPr>
        <w:autoSpaceDE w:val="0"/>
        <w:autoSpaceDN w:val="0"/>
        <w:adjustRightInd w:val="0"/>
        <w:spacing w:after="0"/>
        <w:jc w:val="both"/>
        <w:rPr>
          <w:rFonts w:cs="Calibri"/>
          <w:iCs/>
          <w:color w:val="000000"/>
          <w:sz w:val="24"/>
          <w:szCs w:val="24"/>
        </w:rPr>
      </w:pPr>
    </w:p>
    <w:p w:rsidR="0082306C" w:rsidRDefault="0082306C" w:rsidP="0082306C">
      <w:pPr>
        <w:autoSpaceDE w:val="0"/>
        <w:autoSpaceDN w:val="0"/>
        <w:adjustRightInd w:val="0"/>
        <w:spacing w:after="0"/>
        <w:jc w:val="both"/>
        <w:rPr>
          <w:rFonts w:cs="Calibri"/>
          <w:iCs/>
          <w:color w:val="000000"/>
          <w:sz w:val="24"/>
          <w:szCs w:val="24"/>
        </w:rPr>
      </w:pPr>
    </w:p>
    <w:p w:rsidR="0082306C" w:rsidRPr="0060174B" w:rsidRDefault="0082306C" w:rsidP="0082306C">
      <w:pPr>
        <w:autoSpaceDE w:val="0"/>
        <w:autoSpaceDN w:val="0"/>
        <w:adjustRightInd w:val="0"/>
        <w:spacing w:after="0" w:line="240" w:lineRule="auto"/>
        <w:jc w:val="both"/>
        <w:rPr>
          <w:rFonts w:cs="Calibri"/>
          <w:b/>
          <w:i/>
          <w:iCs/>
          <w:color w:val="000000"/>
          <w:sz w:val="24"/>
          <w:szCs w:val="24"/>
          <w:u w:val="single"/>
        </w:rPr>
      </w:pPr>
    </w:p>
    <w:p w:rsidR="0082306C" w:rsidRPr="00542927" w:rsidRDefault="0082306C" w:rsidP="0082306C">
      <w:pPr>
        <w:autoSpaceDE w:val="0"/>
        <w:autoSpaceDN w:val="0"/>
        <w:adjustRightInd w:val="0"/>
        <w:spacing w:after="0"/>
        <w:jc w:val="both"/>
        <w:rPr>
          <w:rFonts w:cs="Calibri"/>
          <w:b/>
          <w:iCs/>
          <w:color w:val="000000"/>
          <w:sz w:val="24"/>
          <w:szCs w:val="24"/>
          <w:u w:val="single"/>
        </w:rPr>
      </w:pPr>
      <w:r w:rsidRPr="00542927">
        <w:rPr>
          <w:rFonts w:cs="Calibri"/>
          <w:b/>
          <w:iCs/>
          <w:color w:val="000000"/>
          <w:sz w:val="24"/>
          <w:szCs w:val="24"/>
          <w:u w:val="single"/>
        </w:rPr>
        <w:t>Técnica de evaluación</w:t>
      </w:r>
    </w:p>
    <w:p w:rsidR="0082306C" w:rsidRPr="0060174B" w:rsidRDefault="0082306C" w:rsidP="0082306C">
      <w:pPr>
        <w:autoSpaceDE w:val="0"/>
        <w:autoSpaceDN w:val="0"/>
        <w:adjustRightInd w:val="0"/>
        <w:spacing w:after="0"/>
        <w:jc w:val="both"/>
        <w:rPr>
          <w:rFonts w:cs="Calibri"/>
          <w:iCs/>
          <w:color w:val="000000"/>
          <w:sz w:val="24"/>
          <w:szCs w:val="24"/>
        </w:rPr>
      </w:pPr>
    </w:p>
    <w:p w:rsidR="0082306C" w:rsidRPr="0060174B" w:rsidRDefault="0082306C" w:rsidP="0082306C">
      <w:pPr>
        <w:autoSpaceDE w:val="0"/>
        <w:autoSpaceDN w:val="0"/>
        <w:adjustRightInd w:val="0"/>
        <w:spacing w:after="0"/>
        <w:jc w:val="both"/>
        <w:rPr>
          <w:rFonts w:cs="Calibri"/>
          <w:b/>
          <w:i/>
          <w:iCs/>
          <w:color w:val="000000"/>
          <w:sz w:val="24"/>
          <w:szCs w:val="24"/>
          <w:u w:val="single"/>
        </w:rPr>
      </w:pPr>
      <w:r>
        <w:rPr>
          <w:rFonts w:cs="Calibri"/>
          <w:iCs/>
          <w:color w:val="000000"/>
          <w:sz w:val="24"/>
          <w:szCs w:val="24"/>
        </w:rPr>
        <w:t>S</w:t>
      </w:r>
      <w:r w:rsidRPr="0060174B">
        <w:rPr>
          <w:rFonts w:cs="Calibri"/>
          <w:iCs/>
          <w:color w:val="000000"/>
          <w:sz w:val="24"/>
          <w:szCs w:val="24"/>
        </w:rPr>
        <w:t>e llevará a cabo a través de una rúbrica de calificación.</w:t>
      </w:r>
    </w:p>
    <w:p w:rsidR="0082306C" w:rsidRPr="0060174B" w:rsidRDefault="0082306C" w:rsidP="0082306C">
      <w:pPr>
        <w:autoSpaceDE w:val="0"/>
        <w:autoSpaceDN w:val="0"/>
        <w:adjustRightInd w:val="0"/>
        <w:spacing w:after="0" w:line="240" w:lineRule="auto"/>
        <w:jc w:val="both"/>
        <w:rPr>
          <w:rFonts w:cs="Calibri"/>
          <w:b/>
          <w:i/>
          <w:iCs/>
          <w:color w:val="000000"/>
          <w:sz w:val="24"/>
          <w:szCs w:val="24"/>
          <w:u w:val="single"/>
        </w:rPr>
      </w:pPr>
    </w:p>
    <w:p w:rsidR="0082306C" w:rsidRPr="0060174B" w:rsidRDefault="0082306C" w:rsidP="0082306C">
      <w:pPr>
        <w:autoSpaceDE w:val="0"/>
        <w:autoSpaceDN w:val="0"/>
        <w:adjustRightInd w:val="0"/>
        <w:spacing w:after="0" w:line="240" w:lineRule="auto"/>
        <w:jc w:val="both"/>
        <w:rPr>
          <w:rFonts w:cs="Calibri"/>
          <w:b/>
          <w:i/>
          <w:iCs/>
          <w:color w:val="000000"/>
          <w:sz w:val="24"/>
          <w:szCs w:val="24"/>
          <w:u w:val="single"/>
        </w:rPr>
      </w:pPr>
    </w:p>
    <w:p w:rsidR="0082306C" w:rsidRPr="0060174B" w:rsidRDefault="0082306C" w:rsidP="0082306C">
      <w:pPr>
        <w:autoSpaceDE w:val="0"/>
        <w:autoSpaceDN w:val="0"/>
        <w:adjustRightInd w:val="0"/>
        <w:spacing w:after="0" w:line="240" w:lineRule="auto"/>
        <w:jc w:val="both"/>
        <w:rPr>
          <w:rFonts w:cs="Calibri"/>
          <w:iCs/>
          <w:color w:val="000000"/>
          <w:sz w:val="24"/>
          <w:szCs w:val="24"/>
        </w:rPr>
      </w:pPr>
    </w:p>
    <w:tbl>
      <w:tblPr>
        <w:tblW w:w="9800" w:type="dxa"/>
        <w:tblCellMar>
          <w:left w:w="0" w:type="dxa"/>
          <w:right w:w="0" w:type="dxa"/>
        </w:tblCellMar>
        <w:tblLook w:val="04A0" w:firstRow="1" w:lastRow="0" w:firstColumn="1" w:lastColumn="0" w:noHBand="0" w:noVBand="1"/>
      </w:tblPr>
      <w:tblGrid>
        <w:gridCol w:w="1960"/>
        <w:gridCol w:w="1960"/>
        <w:gridCol w:w="1960"/>
        <w:gridCol w:w="1960"/>
        <w:gridCol w:w="1960"/>
      </w:tblGrid>
      <w:tr w:rsidR="0082306C" w:rsidRPr="0060174B" w:rsidTr="00E146AB">
        <w:trPr>
          <w:trHeight w:val="300"/>
        </w:trPr>
        <w:tc>
          <w:tcPr>
            <w:tcW w:w="1960" w:type="dxa"/>
            <w:tcBorders>
              <w:top w:val="single" w:sz="4" w:space="0" w:color="000000"/>
              <w:left w:val="single" w:sz="4" w:space="0" w:color="000000"/>
              <w:bottom w:val="single" w:sz="4" w:space="0" w:color="000000"/>
              <w:right w:val="single" w:sz="4" w:space="0" w:color="000000"/>
            </w:tcBorders>
            <w:shd w:val="clear" w:color="auto" w:fill="FFFFF7"/>
            <w:tcMar>
              <w:top w:w="15" w:type="dxa"/>
              <w:left w:w="15" w:type="dxa"/>
              <w:bottom w:w="0" w:type="dxa"/>
              <w:right w:w="15" w:type="dxa"/>
            </w:tcMar>
            <w:vAlign w:val="bottom"/>
            <w:hideMark/>
          </w:tcPr>
          <w:p w:rsidR="0082306C" w:rsidRPr="0060174B" w:rsidRDefault="0082306C" w:rsidP="00E146AB">
            <w:pPr>
              <w:spacing w:after="0"/>
              <w:jc w:val="center"/>
              <w:rPr>
                <w:rFonts w:eastAsia="Times New Roman" w:cs="Calibri"/>
                <w:b/>
                <w:color w:val="000000"/>
                <w:sz w:val="24"/>
                <w:szCs w:val="24"/>
              </w:rPr>
            </w:pPr>
            <w:r w:rsidRPr="0060174B">
              <w:rPr>
                <w:rFonts w:eastAsia="Times New Roman" w:cs="Calibri"/>
                <w:b/>
                <w:color w:val="000000"/>
                <w:sz w:val="24"/>
                <w:szCs w:val="24"/>
              </w:rPr>
              <w:t>CATEGORÍA</w:t>
            </w:r>
          </w:p>
        </w:tc>
        <w:tc>
          <w:tcPr>
            <w:tcW w:w="1960" w:type="dxa"/>
            <w:tcBorders>
              <w:top w:val="single" w:sz="4" w:space="0" w:color="000000"/>
              <w:left w:val="nil"/>
              <w:bottom w:val="single" w:sz="4" w:space="0" w:color="000000"/>
              <w:right w:val="single" w:sz="4" w:space="0" w:color="000000"/>
            </w:tcBorders>
            <w:shd w:val="clear" w:color="auto" w:fill="FFFFF7"/>
            <w:tcMar>
              <w:top w:w="15" w:type="dxa"/>
              <w:left w:w="15" w:type="dxa"/>
              <w:bottom w:w="0" w:type="dxa"/>
              <w:right w:w="15" w:type="dxa"/>
            </w:tcMar>
            <w:vAlign w:val="bottom"/>
            <w:hideMark/>
          </w:tcPr>
          <w:p w:rsidR="0082306C" w:rsidRPr="0060174B" w:rsidRDefault="0082306C" w:rsidP="00E146AB">
            <w:pPr>
              <w:spacing w:after="0"/>
              <w:rPr>
                <w:rFonts w:eastAsia="Times New Roman" w:cs="Calibri"/>
                <w:b/>
                <w:color w:val="000000"/>
                <w:sz w:val="24"/>
                <w:szCs w:val="24"/>
              </w:rPr>
            </w:pPr>
            <w:r w:rsidRPr="0060174B">
              <w:rPr>
                <w:rFonts w:eastAsia="Times New Roman" w:cs="Calibri"/>
                <w:b/>
                <w:color w:val="000000"/>
                <w:sz w:val="24"/>
                <w:szCs w:val="24"/>
              </w:rPr>
              <w:t>4</w:t>
            </w:r>
          </w:p>
        </w:tc>
        <w:tc>
          <w:tcPr>
            <w:tcW w:w="1960" w:type="dxa"/>
            <w:tcBorders>
              <w:top w:val="single" w:sz="4" w:space="0" w:color="000000"/>
              <w:left w:val="nil"/>
              <w:bottom w:val="single" w:sz="4" w:space="0" w:color="000000"/>
              <w:right w:val="single" w:sz="4" w:space="0" w:color="000000"/>
            </w:tcBorders>
            <w:shd w:val="clear" w:color="auto" w:fill="FFFFF7"/>
            <w:tcMar>
              <w:top w:w="15" w:type="dxa"/>
              <w:left w:w="15" w:type="dxa"/>
              <w:bottom w:w="0" w:type="dxa"/>
              <w:right w:w="15" w:type="dxa"/>
            </w:tcMar>
            <w:vAlign w:val="bottom"/>
            <w:hideMark/>
          </w:tcPr>
          <w:p w:rsidR="0082306C" w:rsidRPr="0060174B" w:rsidRDefault="0082306C" w:rsidP="00E146AB">
            <w:pPr>
              <w:spacing w:after="0"/>
              <w:rPr>
                <w:rFonts w:eastAsia="Times New Roman" w:cs="Calibri"/>
                <w:b/>
                <w:color w:val="000000"/>
                <w:sz w:val="24"/>
                <w:szCs w:val="24"/>
              </w:rPr>
            </w:pPr>
            <w:r w:rsidRPr="0060174B">
              <w:rPr>
                <w:rFonts w:eastAsia="Times New Roman" w:cs="Calibri"/>
                <w:b/>
                <w:color w:val="000000"/>
                <w:sz w:val="24"/>
                <w:szCs w:val="24"/>
              </w:rPr>
              <w:t>3</w:t>
            </w:r>
          </w:p>
        </w:tc>
        <w:tc>
          <w:tcPr>
            <w:tcW w:w="1960" w:type="dxa"/>
            <w:tcBorders>
              <w:top w:val="single" w:sz="4" w:space="0" w:color="000000"/>
              <w:left w:val="nil"/>
              <w:bottom w:val="single" w:sz="4" w:space="0" w:color="000000"/>
              <w:right w:val="single" w:sz="4" w:space="0" w:color="000000"/>
            </w:tcBorders>
            <w:shd w:val="clear" w:color="auto" w:fill="FFFFF7"/>
            <w:tcMar>
              <w:top w:w="15" w:type="dxa"/>
              <w:left w:w="15" w:type="dxa"/>
              <w:bottom w:w="0" w:type="dxa"/>
              <w:right w:w="15" w:type="dxa"/>
            </w:tcMar>
            <w:vAlign w:val="bottom"/>
            <w:hideMark/>
          </w:tcPr>
          <w:p w:rsidR="0082306C" w:rsidRPr="0060174B" w:rsidRDefault="0082306C" w:rsidP="00E146AB">
            <w:pPr>
              <w:spacing w:after="0"/>
              <w:rPr>
                <w:rFonts w:eastAsia="Times New Roman" w:cs="Calibri"/>
                <w:b/>
                <w:color w:val="000000"/>
                <w:sz w:val="24"/>
                <w:szCs w:val="24"/>
              </w:rPr>
            </w:pPr>
            <w:r w:rsidRPr="0060174B">
              <w:rPr>
                <w:rFonts w:eastAsia="Times New Roman" w:cs="Calibri"/>
                <w:b/>
                <w:color w:val="000000"/>
                <w:sz w:val="24"/>
                <w:szCs w:val="24"/>
              </w:rPr>
              <w:t>2</w:t>
            </w:r>
          </w:p>
        </w:tc>
        <w:tc>
          <w:tcPr>
            <w:tcW w:w="1960" w:type="dxa"/>
            <w:tcBorders>
              <w:top w:val="single" w:sz="4" w:space="0" w:color="000000"/>
              <w:left w:val="nil"/>
              <w:bottom w:val="single" w:sz="4" w:space="0" w:color="000000"/>
              <w:right w:val="single" w:sz="4" w:space="0" w:color="000000"/>
            </w:tcBorders>
            <w:shd w:val="clear" w:color="auto" w:fill="FFFFF7"/>
            <w:tcMar>
              <w:top w:w="15" w:type="dxa"/>
              <w:left w:w="15" w:type="dxa"/>
              <w:bottom w:w="0" w:type="dxa"/>
              <w:right w:w="15" w:type="dxa"/>
            </w:tcMar>
            <w:vAlign w:val="bottom"/>
            <w:hideMark/>
          </w:tcPr>
          <w:p w:rsidR="0082306C" w:rsidRPr="0060174B" w:rsidRDefault="0082306C" w:rsidP="00E146AB">
            <w:pPr>
              <w:spacing w:after="0"/>
              <w:rPr>
                <w:rFonts w:eastAsia="Times New Roman" w:cs="Calibri"/>
                <w:color w:val="000000"/>
                <w:sz w:val="24"/>
                <w:szCs w:val="24"/>
              </w:rPr>
            </w:pPr>
            <w:r w:rsidRPr="0060174B">
              <w:rPr>
                <w:rFonts w:eastAsia="Times New Roman" w:cs="Calibri"/>
                <w:color w:val="000000"/>
                <w:sz w:val="24"/>
                <w:szCs w:val="24"/>
              </w:rPr>
              <w:t>1</w:t>
            </w:r>
          </w:p>
        </w:tc>
      </w:tr>
      <w:tr w:rsidR="0082306C" w:rsidRPr="0060174B" w:rsidTr="00E146AB">
        <w:trPr>
          <w:trHeight w:val="1500"/>
        </w:trPr>
        <w:tc>
          <w:tcPr>
            <w:tcW w:w="1960" w:type="dxa"/>
            <w:tcBorders>
              <w:top w:val="nil"/>
              <w:left w:val="single" w:sz="4" w:space="0" w:color="000000"/>
              <w:bottom w:val="single" w:sz="4" w:space="0" w:color="000000"/>
              <w:right w:val="single" w:sz="4" w:space="0" w:color="000000"/>
            </w:tcBorders>
            <w:tcMar>
              <w:top w:w="15" w:type="dxa"/>
              <w:left w:w="15" w:type="dxa"/>
              <w:bottom w:w="0" w:type="dxa"/>
              <w:right w:w="15" w:type="dxa"/>
            </w:tcMar>
            <w:hideMark/>
          </w:tcPr>
          <w:p w:rsidR="0082306C" w:rsidRPr="0060174B" w:rsidRDefault="0082306C" w:rsidP="00E146AB">
            <w:pPr>
              <w:spacing w:after="0"/>
              <w:rPr>
                <w:rFonts w:eastAsia="Times New Roman" w:cs="Calibri"/>
                <w:b/>
                <w:color w:val="000000"/>
                <w:sz w:val="24"/>
                <w:szCs w:val="24"/>
              </w:rPr>
            </w:pPr>
            <w:r w:rsidRPr="0060174B">
              <w:rPr>
                <w:rFonts w:eastAsia="Times New Roman" w:cs="Calibri"/>
                <w:b/>
                <w:color w:val="000000"/>
                <w:sz w:val="24"/>
                <w:szCs w:val="24"/>
              </w:rPr>
              <w:t>Seguimiento del Tema</w:t>
            </w:r>
          </w:p>
        </w:tc>
        <w:tc>
          <w:tcPr>
            <w:tcW w:w="1960" w:type="dxa"/>
            <w:tcBorders>
              <w:top w:val="nil"/>
              <w:left w:val="nil"/>
              <w:bottom w:val="single" w:sz="4" w:space="0" w:color="000000"/>
              <w:right w:val="single" w:sz="4" w:space="0" w:color="000000"/>
            </w:tcBorders>
            <w:tcMar>
              <w:top w:w="15" w:type="dxa"/>
              <w:left w:w="15" w:type="dxa"/>
              <w:bottom w:w="0" w:type="dxa"/>
              <w:right w:w="15" w:type="dxa"/>
            </w:tcMar>
            <w:hideMark/>
          </w:tcPr>
          <w:p w:rsidR="0082306C" w:rsidRPr="0060174B" w:rsidRDefault="0082306C" w:rsidP="00E146AB">
            <w:pPr>
              <w:spacing w:after="0"/>
              <w:rPr>
                <w:rFonts w:eastAsia="Times New Roman" w:cs="Calibri"/>
                <w:color w:val="000000"/>
                <w:sz w:val="24"/>
                <w:szCs w:val="24"/>
              </w:rPr>
            </w:pPr>
            <w:r w:rsidRPr="0060174B">
              <w:rPr>
                <w:rFonts w:eastAsia="Times New Roman" w:cs="Calibri"/>
                <w:color w:val="000000"/>
                <w:sz w:val="24"/>
                <w:szCs w:val="24"/>
              </w:rPr>
              <w:t>Se mantiene en el tema todo (100%) el tiempo.</w:t>
            </w:r>
          </w:p>
        </w:tc>
        <w:tc>
          <w:tcPr>
            <w:tcW w:w="1960" w:type="dxa"/>
            <w:tcBorders>
              <w:top w:val="nil"/>
              <w:left w:val="nil"/>
              <w:bottom w:val="single" w:sz="4" w:space="0" w:color="000000"/>
              <w:right w:val="single" w:sz="4" w:space="0" w:color="000000"/>
            </w:tcBorders>
            <w:tcMar>
              <w:top w:w="15" w:type="dxa"/>
              <w:left w:w="15" w:type="dxa"/>
              <w:bottom w:w="0" w:type="dxa"/>
              <w:right w:w="15" w:type="dxa"/>
            </w:tcMar>
            <w:hideMark/>
          </w:tcPr>
          <w:p w:rsidR="0082306C" w:rsidRPr="0060174B" w:rsidRDefault="0082306C" w:rsidP="00E146AB">
            <w:pPr>
              <w:spacing w:after="0"/>
              <w:rPr>
                <w:rFonts w:eastAsia="Times New Roman" w:cs="Calibri"/>
                <w:color w:val="000000"/>
                <w:sz w:val="24"/>
                <w:szCs w:val="24"/>
              </w:rPr>
            </w:pPr>
            <w:r w:rsidRPr="0060174B">
              <w:rPr>
                <w:rFonts w:eastAsia="Times New Roman" w:cs="Calibri"/>
                <w:color w:val="000000"/>
                <w:sz w:val="24"/>
                <w:szCs w:val="24"/>
              </w:rPr>
              <w:t>Se mantiene en el tema la mayor parte (99-90%) del tiempo.</w:t>
            </w:r>
          </w:p>
        </w:tc>
        <w:tc>
          <w:tcPr>
            <w:tcW w:w="1960" w:type="dxa"/>
            <w:tcBorders>
              <w:top w:val="nil"/>
              <w:left w:val="nil"/>
              <w:bottom w:val="single" w:sz="4" w:space="0" w:color="000000"/>
              <w:right w:val="single" w:sz="4" w:space="0" w:color="000000"/>
            </w:tcBorders>
            <w:tcMar>
              <w:top w:w="15" w:type="dxa"/>
              <w:left w:w="15" w:type="dxa"/>
              <w:bottom w:w="0" w:type="dxa"/>
              <w:right w:w="15" w:type="dxa"/>
            </w:tcMar>
            <w:hideMark/>
          </w:tcPr>
          <w:p w:rsidR="0082306C" w:rsidRPr="0060174B" w:rsidRDefault="0082306C" w:rsidP="00E146AB">
            <w:pPr>
              <w:spacing w:after="0"/>
              <w:rPr>
                <w:rFonts w:eastAsia="Times New Roman" w:cs="Calibri"/>
                <w:color w:val="000000"/>
                <w:sz w:val="24"/>
                <w:szCs w:val="24"/>
              </w:rPr>
            </w:pPr>
            <w:r w:rsidRPr="0060174B">
              <w:rPr>
                <w:rFonts w:eastAsia="Times New Roman" w:cs="Calibri"/>
                <w:color w:val="000000"/>
                <w:sz w:val="24"/>
                <w:szCs w:val="24"/>
              </w:rPr>
              <w:t>Se mantiene en el tema algunas veces (89%-75%).</w:t>
            </w:r>
          </w:p>
        </w:tc>
        <w:tc>
          <w:tcPr>
            <w:tcW w:w="1960" w:type="dxa"/>
            <w:tcBorders>
              <w:top w:val="nil"/>
              <w:left w:val="nil"/>
              <w:bottom w:val="single" w:sz="4" w:space="0" w:color="000000"/>
              <w:right w:val="single" w:sz="4" w:space="0" w:color="000000"/>
            </w:tcBorders>
            <w:tcMar>
              <w:top w:w="15" w:type="dxa"/>
              <w:left w:w="15" w:type="dxa"/>
              <w:bottom w:w="0" w:type="dxa"/>
              <w:right w:w="15" w:type="dxa"/>
            </w:tcMar>
            <w:hideMark/>
          </w:tcPr>
          <w:p w:rsidR="0082306C" w:rsidRPr="0060174B" w:rsidRDefault="0082306C" w:rsidP="00E146AB">
            <w:pPr>
              <w:spacing w:after="0"/>
              <w:rPr>
                <w:rFonts w:eastAsia="Times New Roman" w:cs="Calibri"/>
                <w:color w:val="000000"/>
                <w:sz w:val="24"/>
                <w:szCs w:val="24"/>
              </w:rPr>
            </w:pPr>
            <w:r w:rsidRPr="0060174B">
              <w:rPr>
                <w:rFonts w:eastAsia="Times New Roman" w:cs="Calibri"/>
                <w:color w:val="000000"/>
                <w:sz w:val="24"/>
                <w:szCs w:val="24"/>
              </w:rPr>
              <w:t>Fue difícil decir cuál fue el tema.</w:t>
            </w:r>
          </w:p>
        </w:tc>
      </w:tr>
      <w:tr w:rsidR="0082306C" w:rsidRPr="0060174B" w:rsidTr="00E146AB">
        <w:trPr>
          <w:trHeight w:val="1500"/>
        </w:trPr>
        <w:tc>
          <w:tcPr>
            <w:tcW w:w="1960" w:type="dxa"/>
            <w:tcBorders>
              <w:top w:val="nil"/>
              <w:left w:val="single" w:sz="4" w:space="0" w:color="000000"/>
              <w:bottom w:val="single" w:sz="4" w:space="0" w:color="000000"/>
              <w:right w:val="single" w:sz="4" w:space="0" w:color="000000"/>
            </w:tcBorders>
            <w:tcMar>
              <w:top w:w="15" w:type="dxa"/>
              <w:left w:w="15" w:type="dxa"/>
              <w:bottom w:w="0" w:type="dxa"/>
              <w:right w:w="15" w:type="dxa"/>
            </w:tcMar>
            <w:hideMark/>
          </w:tcPr>
          <w:p w:rsidR="0082306C" w:rsidRPr="0060174B" w:rsidRDefault="0082306C" w:rsidP="00E146AB">
            <w:pPr>
              <w:spacing w:after="0"/>
              <w:rPr>
                <w:rFonts w:eastAsia="Times New Roman" w:cs="Calibri"/>
                <w:b/>
                <w:color w:val="000000"/>
                <w:sz w:val="24"/>
                <w:szCs w:val="24"/>
              </w:rPr>
            </w:pPr>
            <w:r w:rsidRPr="0060174B">
              <w:rPr>
                <w:rFonts w:eastAsia="Times New Roman" w:cs="Calibri"/>
                <w:b/>
                <w:color w:val="000000"/>
                <w:sz w:val="24"/>
                <w:szCs w:val="24"/>
              </w:rPr>
              <w:t>Contenido</w:t>
            </w:r>
          </w:p>
        </w:tc>
        <w:tc>
          <w:tcPr>
            <w:tcW w:w="1960" w:type="dxa"/>
            <w:tcBorders>
              <w:top w:val="nil"/>
              <w:left w:val="nil"/>
              <w:bottom w:val="single" w:sz="4" w:space="0" w:color="000000"/>
              <w:right w:val="single" w:sz="4" w:space="0" w:color="000000"/>
            </w:tcBorders>
            <w:tcMar>
              <w:top w:w="15" w:type="dxa"/>
              <w:left w:w="15" w:type="dxa"/>
              <w:bottom w:w="0" w:type="dxa"/>
              <w:right w:w="15" w:type="dxa"/>
            </w:tcMar>
            <w:hideMark/>
          </w:tcPr>
          <w:p w:rsidR="0082306C" w:rsidRPr="0060174B" w:rsidRDefault="0082306C" w:rsidP="00E146AB">
            <w:pPr>
              <w:spacing w:after="0"/>
              <w:rPr>
                <w:rFonts w:eastAsia="Times New Roman" w:cs="Calibri"/>
                <w:color w:val="000000"/>
                <w:sz w:val="24"/>
                <w:szCs w:val="24"/>
              </w:rPr>
            </w:pPr>
            <w:r w:rsidRPr="0060174B">
              <w:rPr>
                <w:rFonts w:eastAsia="Times New Roman" w:cs="Calibri"/>
                <w:color w:val="000000"/>
                <w:sz w:val="24"/>
                <w:szCs w:val="24"/>
              </w:rPr>
              <w:t>Demuestra un completo entendimiento del tema.</w:t>
            </w:r>
          </w:p>
        </w:tc>
        <w:tc>
          <w:tcPr>
            <w:tcW w:w="1960" w:type="dxa"/>
            <w:tcBorders>
              <w:top w:val="nil"/>
              <w:left w:val="nil"/>
              <w:bottom w:val="single" w:sz="4" w:space="0" w:color="000000"/>
              <w:right w:val="single" w:sz="4" w:space="0" w:color="000000"/>
            </w:tcBorders>
            <w:tcMar>
              <w:top w:w="15" w:type="dxa"/>
              <w:left w:w="15" w:type="dxa"/>
              <w:bottom w:w="0" w:type="dxa"/>
              <w:right w:w="15" w:type="dxa"/>
            </w:tcMar>
            <w:hideMark/>
          </w:tcPr>
          <w:p w:rsidR="0082306C" w:rsidRPr="0060174B" w:rsidRDefault="0082306C" w:rsidP="00E146AB">
            <w:pPr>
              <w:spacing w:after="0"/>
              <w:rPr>
                <w:rFonts w:eastAsia="Times New Roman" w:cs="Calibri"/>
                <w:color w:val="000000"/>
                <w:sz w:val="24"/>
                <w:szCs w:val="24"/>
              </w:rPr>
            </w:pPr>
            <w:r w:rsidRPr="0060174B">
              <w:rPr>
                <w:rFonts w:eastAsia="Times New Roman" w:cs="Calibri"/>
                <w:color w:val="000000"/>
                <w:sz w:val="24"/>
                <w:szCs w:val="24"/>
              </w:rPr>
              <w:t>Demuestra un buen entendimiento del tema.</w:t>
            </w:r>
          </w:p>
        </w:tc>
        <w:tc>
          <w:tcPr>
            <w:tcW w:w="1960" w:type="dxa"/>
            <w:tcBorders>
              <w:top w:val="nil"/>
              <w:left w:val="nil"/>
              <w:bottom w:val="single" w:sz="4" w:space="0" w:color="000000"/>
              <w:right w:val="single" w:sz="4" w:space="0" w:color="000000"/>
            </w:tcBorders>
            <w:tcMar>
              <w:top w:w="15" w:type="dxa"/>
              <w:left w:w="15" w:type="dxa"/>
              <w:bottom w:w="0" w:type="dxa"/>
              <w:right w:w="15" w:type="dxa"/>
            </w:tcMar>
            <w:hideMark/>
          </w:tcPr>
          <w:p w:rsidR="0082306C" w:rsidRPr="0060174B" w:rsidRDefault="0082306C" w:rsidP="00E146AB">
            <w:pPr>
              <w:spacing w:after="0"/>
              <w:rPr>
                <w:rFonts w:eastAsia="Times New Roman" w:cs="Calibri"/>
                <w:color w:val="000000"/>
                <w:sz w:val="24"/>
                <w:szCs w:val="24"/>
              </w:rPr>
            </w:pPr>
            <w:r w:rsidRPr="0060174B">
              <w:rPr>
                <w:rFonts w:eastAsia="Times New Roman" w:cs="Calibri"/>
                <w:color w:val="000000"/>
                <w:sz w:val="24"/>
                <w:szCs w:val="24"/>
              </w:rPr>
              <w:t>Demuestra un buen entendimiento de partes del tema.</w:t>
            </w:r>
          </w:p>
        </w:tc>
        <w:tc>
          <w:tcPr>
            <w:tcW w:w="1960" w:type="dxa"/>
            <w:tcBorders>
              <w:top w:val="nil"/>
              <w:left w:val="nil"/>
              <w:bottom w:val="single" w:sz="4" w:space="0" w:color="000000"/>
              <w:right w:val="single" w:sz="4" w:space="0" w:color="000000"/>
            </w:tcBorders>
            <w:tcMar>
              <w:top w:w="15" w:type="dxa"/>
              <w:left w:w="15" w:type="dxa"/>
              <w:bottom w:w="0" w:type="dxa"/>
              <w:right w:w="15" w:type="dxa"/>
            </w:tcMar>
            <w:hideMark/>
          </w:tcPr>
          <w:p w:rsidR="0082306C" w:rsidRPr="0060174B" w:rsidRDefault="0082306C" w:rsidP="00E146AB">
            <w:pPr>
              <w:spacing w:after="0"/>
              <w:rPr>
                <w:rFonts w:eastAsia="Times New Roman" w:cs="Calibri"/>
                <w:color w:val="000000"/>
                <w:sz w:val="24"/>
                <w:szCs w:val="24"/>
              </w:rPr>
            </w:pPr>
            <w:r w:rsidRPr="0060174B">
              <w:rPr>
                <w:rFonts w:eastAsia="Times New Roman" w:cs="Calibri"/>
                <w:color w:val="000000"/>
                <w:sz w:val="24"/>
                <w:szCs w:val="24"/>
              </w:rPr>
              <w:t>No parece entender muy bien el tema.</w:t>
            </w:r>
          </w:p>
        </w:tc>
      </w:tr>
      <w:tr w:rsidR="0082306C" w:rsidRPr="0060174B" w:rsidTr="00E146AB">
        <w:trPr>
          <w:trHeight w:val="1500"/>
        </w:trPr>
        <w:tc>
          <w:tcPr>
            <w:tcW w:w="1960" w:type="dxa"/>
            <w:tcBorders>
              <w:top w:val="nil"/>
              <w:left w:val="single" w:sz="4" w:space="0" w:color="000000"/>
              <w:bottom w:val="single" w:sz="4" w:space="0" w:color="000000"/>
              <w:right w:val="single" w:sz="4" w:space="0" w:color="000000"/>
            </w:tcBorders>
            <w:tcMar>
              <w:top w:w="15" w:type="dxa"/>
              <w:left w:w="15" w:type="dxa"/>
              <w:bottom w:w="0" w:type="dxa"/>
              <w:right w:w="15" w:type="dxa"/>
            </w:tcMar>
            <w:hideMark/>
          </w:tcPr>
          <w:p w:rsidR="0082306C" w:rsidRPr="0060174B" w:rsidRDefault="0082306C" w:rsidP="00E146AB">
            <w:pPr>
              <w:spacing w:after="0"/>
              <w:rPr>
                <w:rFonts w:eastAsia="Times New Roman" w:cs="Calibri"/>
                <w:b/>
                <w:color w:val="000000"/>
                <w:sz w:val="24"/>
                <w:szCs w:val="24"/>
              </w:rPr>
            </w:pPr>
            <w:r w:rsidRPr="0060174B">
              <w:rPr>
                <w:rFonts w:eastAsia="Times New Roman" w:cs="Calibri"/>
                <w:b/>
                <w:color w:val="000000"/>
                <w:sz w:val="24"/>
                <w:szCs w:val="24"/>
              </w:rPr>
              <w:t>Habla Claramente</w:t>
            </w:r>
          </w:p>
        </w:tc>
        <w:tc>
          <w:tcPr>
            <w:tcW w:w="1960" w:type="dxa"/>
            <w:tcBorders>
              <w:top w:val="nil"/>
              <w:left w:val="nil"/>
              <w:bottom w:val="single" w:sz="4" w:space="0" w:color="000000"/>
              <w:right w:val="single" w:sz="4" w:space="0" w:color="000000"/>
            </w:tcBorders>
            <w:tcMar>
              <w:top w:w="15" w:type="dxa"/>
              <w:left w:w="15" w:type="dxa"/>
              <w:bottom w:w="0" w:type="dxa"/>
              <w:right w:w="15" w:type="dxa"/>
            </w:tcMar>
            <w:hideMark/>
          </w:tcPr>
          <w:p w:rsidR="0082306C" w:rsidRPr="0060174B" w:rsidRDefault="0082306C" w:rsidP="00E146AB">
            <w:pPr>
              <w:spacing w:after="0"/>
              <w:rPr>
                <w:rFonts w:eastAsia="Times New Roman" w:cs="Calibri"/>
                <w:color w:val="000000"/>
                <w:sz w:val="24"/>
                <w:szCs w:val="24"/>
              </w:rPr>
            </w:pPr>
            <w:r w:rsidRPr="0060174B">
              <w:rPr>
                <w:rFonts w:eastAsia="Times New Roman" w:cs="Calibri"/>
                <w:color w:val="000000"/>
                <w:sz w:val="24"/>
                <w:szCs w:val="24"/>
              </w:rPr>
              <w:t>Habla claramente y distintivamente todo (100-95%) el tiempo y no tiene mala pronunciación.</w:t>
            </w:r>
          </w:p>
        </w:tc>
        <w:tc>
          <w:tcPr>
            <w:tcW w:w="1960" w:type="dxa"/>
            <w:tcBorders>
              <w:top w:val="nil"/>
              <w:left w:val="nil"/>
              <w:bottom w:val="single" w:sz="4" w:space="0" w:color="000000"/>
              <w:right w:val="single" w:sz="4" w:space="0" w:color="000000"/>
            </w:tcBorders>
            <w:tcMar>
              <w:top w:w="15" w:type="dxa"/>
              <w:left w:w="15" w:type="dxa"/>
              <w:bottom w:w="0" w:type="dxa"/>
              <w:right w:w="15" w:type="dxa"/>
            </w:tcMar>
            <w:hideMark/>
          </w:tcPr>
          <w:p w:rsidR="0082306C" w:rsidRPr="0060174B" w:rsidRDefault="0082306C" w:rsidP="00E146AB">
            <w:pPr>
              <w:spacing w:after="0"/>
              <w:rPr>
                <w:rFonts w:eastAsia="Times New Roman" w:cs="Calibri"/>
                <w:color w:val="000000"/>
                <w:sz w:val="24"/>
                <w:szCs w:val="24"/>
              </w:rPr>
            </w:pPr>
            <w:r w:rsidRPr="0060174B">
              <w:rPr>
                <w:rFonts w:eastAsia="Times New Roman" w:cs="Calibri"/>
                <w:color w:val="000000"/>
                <w:sz w:val="24"/>
                <w:szCs w:val="24"/>
              </w:rPr>
              <w:t>Habla claramente y distintivamente todo (100-95%) el tiempo, pero con una mala pronunciación.</w:t>
            </w:r>
          </w:p>
        </w:tc>
        <w:tc>
          <w:tcPr>
            <w:tcW w:w="1960" w:type="dxa"/>
            <w:tcBorders>
              <w:top w:val="nil"/>
              <w:left w:val="nil"/>
              <w:bottom w:val="single" w:sz="4" w:space="0" w:color="000000"/>
              <w:right w:val="single" w:sz="4" w:space="0" w:color="000000"/>
            </w:tcBorders>
            <w:tcMar>
              <w:top w:w="15" w:type="dxa"/>
              <w:left w:w="15" w:type="dxa"/>
              <w:bottom w:w="0" w:type="dxa"/>
              <w:right w:w="15" w:type="dxa"/>
            </w:tcMar>
            <w:hideMark/>
          </w:tcPr>
          <w:p w:rsidR="0082306C" w:rsidRPr="0060174B" w:rsidRDefault="0082306C" w:rsidP="00E146AB">
            <w:pPr>
              <w:spacing w:after="0"/>
              <w:rPr>
                <w:rFonts w:eastAsia="Times New Roman" w:cs="Calibri"/>
                <w:color w:val="000000"/>
                <w:sz w:val="24"/>
                <w:szCs w:val="24"/>
              </w:rPr>
            </w:pPr>
            <w:r w:rsidRPr="0060174B">
              <w:rPr>
                <w:rFonts w:eastAsia="Times New Roman" w:cs="Calibri"/>
                <w:color w:val="000000"/>
                <w:sz w:val="24"/>
                <w:szCs w:val="24"/>
              </w:rPr>
              <w:t>Habla claramente y distintivamente la mayor parte (94-85%) del tiempo. No tiene mala pronunciación.</w:t>
            </w:r>
          </w:p>
        </w:tc>
        <w:tc>
          <w:tcPr>
            <w:tcW w:w="1960" w:type="dxa"/>
            <w:tcBorders>
              <w:top w:val="nil"/>
              <w:left w:val="nil"/>
              <w:bottom w:val="single" w:sz="4" w:space="0" w:color="000000"/>
              <w:right w:val="single" w:sz="4" w:space="0" w:color="000000"/>
            </w:tcBorders>
            <w:tcMar>
              <w:top w:w="15" w:type="dxa"/>
              <w:left w:w="15" w:type="dxa"/>
              <w:bottom w:w="0" w:type="dxa"/>
              <w:right w:w="15" w:type="dxa"/>
            </w:tcMar>
            <w:hideMark/>
          </w:tcPr>
          <w:p w:rsidR="0082306C" w:rsidRPr="0060174B" w:rsidRDefault="0082306C" w:rsidP="00E146AB">
            <w:pPr>
              <w:spacing w:after="0"/>
              <w:rPr>
                <w:rFonts w:eastAsia="Times New Roman" w:cs="Calibri"/>
                <w:color w:val="000000"/>
                <w:sz w:val="24"/>
                <w:szCs w:val="24"/>
              </w:rPr>
            </w:pPr>
            <w:r w:rsidRPr="0060174B">
              <w:rPr>
                <w:rFonts w:eastAsia="Times New Roman" w:cs="Calibri"/>
                <w:color w:val="000000"/>
                <w:sz w:val="24"/>
                <w:szCs w:val="24"/>
              </w:rPr>
              <w:t>A menudo habla entre dientes o no se le puede entender o tiene mala pronunciación.</w:t>
            </w:r>
          </w:p>
        </w:tc>
      </w:tr>
      <w:tr w:rsidR="0082306C" w:rsidRPr="0060174B" w:rsidTr="00E146AB">
        <w:trPr>
          <w:trHeight w:val="1500"/>
        </w:trPr>
        <w:tc>
          <w:tcPr>
            <w:tcW w:w="1960" w:type="dxa"/>
            <w:tcBorders>
              <w:top w:val="nil"/>
              <w:left w:val="single" w:sz="4" w:space="0" w:color="000000"/>
              <w:bottom w:val="single" w:sz="4" w:space="0" w:color="000000"/>
              <w:right w:val="single" w:sz="4" w:space="0" w:color="000000"/>
            </w:tcBorders>
            <w:tcMar>
              <w:top w:w="15" w:type="dxa"/>
              <w:left w:w="15" w:type="dxa"/>
              <w:bottom w:w="0" w:type="dxa"/>
              <w:right w:w="15" w:type="dxa"/>
            </w:tcMar>
            <w:hideMark/>
          </w:tcPr>
          <w:p w:rsidR="0082306C" w:rsidRPr="0060174B" w:rsidRDefault="0082306C" w:rsidP="00E146AB">
            <w:pPr>
              <w:spacing w:after="0"/>
              <w:rPr>
                <w:rFonts w:eastAsia="Times New Roman" w:cs="Calibri"/>
                <w:b/>
                <w:color w:val="000000"/>
                <w:sz w:val="24"/>
                <w:szCs w:val="24"/>
              </w:rPr>
            </w:pPr>
            <w:r w:rsidRPr="0060174B">
              <w:rPr>
                <w:rFonts w:eastAsia="Times New Roman" w:cs="Calibri"/>
                <w:b/>
                <w:color w:val="000000"/>
                <w:sz w:val="24"/>
                <w:szCs w:val="24"/>
              </w:rPr>
              <w:t>Postura del Cuerpo y Contacto Visual</w:t>
            </w:r>
          </w:p>
        </w:tc>
        <w:tc>
          <w:tcPr>
            <w:tcW w:w="1960" w:type="dxa"/>
            <w:tcBorders>
              <w:top w:val="nil"/>
              <w:left w:val="nil"/>
              <w:bottom w:val="single" w:sz="4" w:space="0" w:color="000000"/>
              <w:right w:val="single" w:sz="4" w:space="0" w:color="000000"/>
            </w:tcBorders>
            <w:tcMar>
              <w:top w:w="15" w:type="dxa"/>
              <w:left w:w="15" w:type="dxa"/>
              <w:bottom w:w="0" w:type="dxa"/>
              <w:right w:w="15" w:type="dxa"/>
            </w:tcMar>
            <w:hideMark/>
          </w:tcPr>
          <w:p w:rsidR="0082306C" w:rsidRPr="0060174B" w:rsidRDefault="0082306C" w:rsidP="00E146AB">
            <w:pPr>
              <w:spacing w:after="0"/>
              <w:rPr>
                <w:rFonts w:eastAsia="Times New Roman" w:cs="Calibri"/>
                <w:color w:val="000000"/>
                <w:sz w:val="24"/>
                <w:szCs w:val="24"/>
              </w:rPr>
            </w:pPr>
            <w:r w:rsidRPr="0060174B">
              <w:rPr>
                <w:rFonts w:eastAsia="Times New Roman" w:cs="Calibri"/>
                <w:color w:val="000000"/>
                <w:sz w:val="24"/>
                <w:szCs w:val="24"/>
              </w:rPr>
              <w:t xml:space="preserve">Tiene buena postura, se ve relajado y seguro de sí mismo. Establece contacto visual con a clase. </w:t>
            </w:r>
          </w:p>
        </w:tc>
        <w:tc>
          <w:tcPr>
            <w:tcW w:w="1960" w:type="dxa"/>
            <w:tcBorders>
              <w:top w:val="nil"/>
              <w:left w:val="nil"/>
              <w:bottom w:val="single" w:sz="4" w:space="0" w:color="000000"/>
              <w:right w:val="single" w:sz="4" w:space="0" w:color="000000"/>
            </w:tcBorders>
            <w:tcMar>
              <w:top w:w="15" w:type="dxa"/>
              <w:left w:w="15" w:type="dxa"/>
              <w:bottom w:w="0" w:type="dxa"/>
              <w:right w:w="15" w:type="dxa"/>
            </w:tcMar>
            <w:hideMark/>
          </w:tcPr>
          <w:p w:rsidR="0082306C" w:rsidRPr="0060174B" w:rsidRDefault="0082306C" w:rsidP="00E146AB">
            <w:pPr>
              <w:spacing w:after="0"/>
              <w:rPr>
                <w:rFonts w:eastAsia="Times New Roman" w:cs="Calibri"/>
                <w:color w:val="000000"/>
                <w:sz w:val="24"/>
                <w:szCs w:val="24"/>
              </w:rPr>
            </w:pPr>
            <w:r w:rsidRPr="0060174B">
              <w:rPr>
                <w:rFonts w:eastAsia="Times New Roman" w:cs="Calibri"/>
                <w:color w:val="000000"/>
                <w:sz w:val="24"/>
                <w:szCs w:val="24"/>
              </w:rPr>
              <w:t>Tiene buena postura y establece contacto visual con la clase.</w:t>
            </w:r>
          </w:p>
        </w:tc>
        <w:tc>
          <w:tcPr>
            <w:tcW w:w="1960" w:type="dxa"/>
            <w:tcBorders>
              <w:top w:val="nil"/>
              <w:left w:val="nil"/>
              <w:bottom w:val="single" w:sz="4" w:space="0" w:color="000000"/>
              <w:right w:val="single" w:sz="4" w:space="0" w:color="000000"/>
            </w:tcBorders>
            <w:tcMar>
              <w:top w:w="15" w:type="dxa"/>
              <w:left w:w="15" w:type="dxa"/>
              <w:bottom w:w="0" w:type="dxa"/>
              <w:right w:w="15" w:type="dxa"/>
            </w:tcMar>
            <w:hideMark/>
          </w:tcPr>
          <w:p w:rsidR="0082306C" w:rsidRPr="0060174B" w:rsidRDefault="0082306C" w:rsidP="00E146AB">
            <w:pPr>
              <w:spacing w:after="0"/>
              <w:rPr>
                <w:rFonts w:eastAsia="Times New Roman" w:cs="Calibri"/>
                <w:color w:val="000000"/>
                <w:sz w:val="24"/>
                <w:szCs w:val="24"/>
              </w:rPr>
            </w:pPr>
            <w:r w:rsidRPr="0060174B">
              <w:rPr>
                <w:rFonts w:eastAsia="Times New Roman" w:cs="Calibri"/>
                <w:color w:val="000000"/>
                <w:sz w:val="24"/>
                <w:szCs w:val="24"/>
              </w:rPr>
              <w:t>Algunas veces tiene buena postura y establece contacto visual.</w:t>
            </w:r>
          </w:p>
        </w:tc>
        <w:tc>
          <w:tcPr>
            <w:tcW w:w="1960" w:type="dxa"/>
            <w:tcBorders>
              <w:top w:val="nil"/>
              <w:left w:val="nil"/>
              <w:bottom w:val="single" w:sz="4" w:space="0" w:color="000000"/>
              <w:right w:val="single" w:sz="4" w:space="0" w:color="000000"/>
            </w:tcBorders>
            <w:tcMar>
              <w:top w:w="15" w:type="dxa"/>
              <w:left w:w="15" w:type="dxa"/>
              <w:bottom w:w="0" w:type="dxa"/>
              <w:right w:w="15" w:type="dxa"/>
            </w:tcMar>
            <w:hideMark/>
          </w:tcPr>
          <w:p w:rsidR="0082306C" w:rsidRPr="0060174B" w:rsidRDefault="0082306C" w:rsidP="00E146AB">
            <w:pPr>
              <w:spacing w:after="0"/>
              <w:rPr>
                <w:rFonts w:eastAsia="Times New Roman" w:cs="Calibri"/>
                <w:color w:val="000000"/>
                <w:sz w:val="24"/>
                <w:szCs w:val="24"/>
              </w:rPr>
            </w:pPr>
            <w:r w:rsidRPr="0060174B">
              <w:rPr>
                <w:rFonts w:eastAsia="Times New Roman" w:cs="Calibri"/>
                <w:color w:val="000000"/>
                <w:sz w:val="24"/>
                <w:szCs w:val="24"/>
              </w:rPr>
              <w:t>Tiene mala postura y/o no mira a las personas durante la presentación.</w:t>
            </w:r>
          </w:p>
        </w:tc>
      </w:tr>
      <w:tr w:rsidR="0082306C" w:rsidRPr="0060174B" w:rsidTr="00E146AB">
        <w:trPr>
          <w:trHeight w:val="1500"/>
        </w:trPr>
        <w:tc>
          <w:tcPr>
            <w:tcW w:w="1960" w:type="dxa"/>
            <w:tcBorders>
              <w:top w:val="nil"/>
              <w:left w:val="single" w:sz="4" w:space="0" w:color="000000"/>
              <w:bottom w:val="single" w:sz="4" w:space="0" w:color="000000"/>
              <w:right w:val="single" w:sz="4" w:space="0" w:color="000000"/>
            </w:tcBorders>
            <w:tcMar>
              <w:top w:w="15" w:type="dxa"/>
              <w:left w:w="15" w:type="dxa"/>
              <w:bottom w:w="0" w:type="dxa"/>
              <w:right w:w="15" w:type="dxa"/>
            </w:tcMar>
            <w:hideMark/>
          </w:tcPr>
          <w:p w:rsidR="0082306C" w:rsidRPr="0060174B" w:rsidRDefault="0082306C" w:rsidP="00E146AB">
            <w:pPr>
              <w:spacing w:after="0"/>
              <w:rPr>
                <w:rFonts w:eastAsia="Times New Roman" w:cs="Calibri"/>
                <w:b/>
                <w:color w:val="000000"/>
                <w:sz w:val="24"/>
                <w:szCs w:val="24"/>
              </w:rPr>
            </w:pPr>
            <w:r w:rsidRPr="0060174B">
              <w:rPr>
                <w:rFonts w:eastAsia="Times New Roman" w:cs="Calibri"/>
                <w:b/>
                <w:color w:val="000000"/>
                <w:sz w:val="24"/>
                <w:szCs w:val="24"/>
              </w:rPr>
              <w:t>Comprensión</w:t>
            </w:r>
          </w:p>
        </w:tc>
        <w:tc>
          <w:tcPr>
            <w:tcW w:w="1960" w:type="dxa"/>
            <w:tcBorders>
              <w:top w:val="nil"/>
              <w:left w:val="nil"/>
              <w:bottom w:val="single" w:sz="4" w:space="0" w:color="000000"/>
              <w:right w:val="single" w:sz="4" w:space="0" w:color="000000"/>
            </w:tcBorders>
            <w:tcMar>
              <w:top w:w="15" w:type="dxa"/>
              <w:left w:w="15" w:type="dxa"/>
              <w:bottom w:w="0" w:type="dxa"/>
              <w:right w:w="15" w:type="dxa"/>
            </w:tcMar>
            <w:hideMark/>
          </w:tcPr>
          <w:p w:rsidR="0082306C" w:rsidRPr="0060174B" w:rsidRDefault="0082306C" w:rsidP="00E146AB">
            <w:pPr>
              <w:spacing w:after="0"/>
              <w:rPr>
                <w:rFonts w:eastAsia="Times New Roman" w:cs="Calibri"/>
                <w:color w:val="000000"/>
                <w:sz w:val="24"/>
                <w:szCs w:val="24"/>
              </w:rPr>
            </w:pPr>
            <w:r w:rsidRPr="0060174B">
              <w:rPr>
                <w:rFonts w:eastAsia="Times New Roman" w:cs="Calibri"/>
                <w:color w:val="000000"/>
                <w:sz w:val="24"/>
                <w:szCs w:val="24"/>
              </w:rPr>
              <w:t>El estudiante puede con precisión contestar casi todas las preguntas planteadas sobre el tema por sus compañeros de clase.</w:t>
            </w:r>
          </w:p>
        </w:tc>
        <w:tc>
          <w:tcPr>
            <w:tcW w:w="1960" w:type="dxa"/>
            <w:tcBorders>
              <w:top w:val="nil"/>
              <w:left w:val="nil"/>
              <w:bottom w:val="single" w:sz="4" w:space="0" w:color="000000"/>
              <w:right w:val="single" w:sz="4" w:space="0" w:color="000000"/>
            </w:tcBorders>
            <w:tcMar>
              <w:top w:w="15" w:type="dxa"/>
              <w:left w:w="15" w:type="dxa"/>
              <w:bottom w:w="0" w:type="dxa"/>
              <w:right w:w="15" w:type="dxa"/>
            </w:tcMar>
            <w:hideMark/>
          </w:tcPr>
          <w:p w:rsidR="0082306C" w:rsidRPr="0060174B" w:rsidRDefault="0082306C" w:rsidP="00E146AB">
            <w:pPr>
              <w:spacing w:after="0"/>
              <w:rPr>
                <w:rFonts w:eastAsia="Times New Roman" w:cs="Calibri"/>
                <w:color w:val="000000"/>
                <w:sz w:val="24"/>
                <w:szCs w:val="24"/>
              </w:rPr>
            </w:pPr>
            <w:r w:rsidRPr="0060174B">
              <w:rPr>
                <w:rFonts w:eastAsia="Times New Roman" w:cs="Calibri"/>
                <w:color w:val="000000"/>
                <w:sz w:val="24"/>
                <w:szCs w:val="24"/>
              </w:rPr>
              <w:t>El estudiante puede con precisión contestar la mayor de las preguntas planteadas sobre el tema por sus compañeros de clase.</w:t>
            </w:r>
          </w:p>
        </w:tc>
        <w:tc>
          <w:tcPr>
            <w:tcW w:w="1960" w:type="dxa"/>
            <w:tcBorders>
              <w:top w:val="nil"/>
              <w:left w:val="nil"/>
              <w:bottom w:val="single" w:sz="4" w:space="0" w:color="000000"/>
              <w:right w:val="single" w:sz="4" w:space="0" w:color="000000"/>
            </w:tcBorders>
            <w:tcMar>
              <w:top w:w="15" w:type="dxa"/>
              <w:left w:w="15" w:type="dxa"/>
              <w:bottom w:w="0" w:type="dxa"/>
              <w:right w:w="15" w:type="dxa"/>
            </w:tcMar>
            <w:hideMark/>
          </w:tcPr>
          <w:p w:rsidR="0082306C" w:rsidRPr="0060174B" w:rsidRDefault="0082306C" w:rsidP="00E146AB">
            <w:pPr>
              <w:spacing w:after="0"/>
              <w:rPr>
                <w:rFonts w:eastAsia="Times New Roman" w:cs="Calibri"/>
                <w:color w:val="000000"/>
                <w:sz w:val="24"/>
                <w:szCs w:val="24"/>
              </w:rPr>
            </w:pPr>
            <w:r w:rsidRPr="0060174B">
              <w:rPr>
                <w:rFonts w:eastAsia="Times New Roman" w:cs="Calibri"/>
                <w:color w:val="000000"/>
                <w:sz w:val="24"/>
                <w:szCs w:val="24"/>
              </w:rPr>
              <w:t>El estudiante puede con precisión contestar unas pocas preguntas planteadas sobre el tema por sus compañeros de clase.</w:t>
            </w:r>
          </w:p>
        </w:tc>
        <w:tc>
          <w:tcPr>
            <w:tcW w:w="1960" w:type="dxa"/>
            <w:tcBorders>
              <w:top w:val="nil"/>
              <w:left w:val="nil"/>
              <w:bottom w:val="single" w:sz="4" w:space="0" w:color="000000"/>
              <w:right w:val="single" w:sz="4" w:space="0" w:color="000000"/>
            </w:tcBorders>
            <w:tcMar>
              <w:top w:w="15" w:type="dxa"/>
              <w:left w:w="15" w:type="dxa"/>
              <w:bottom w:w="0" w:type="dxa"/>
              <w:right w:w="15" w:type="dxa"/>
            </w:tcMar>
            <w:hideMark/>
          </w:tcPr>
          <w:p w:rsidR="0082306C" w:rsidRPr="0060174B" w:rsidRDefault="0082306C" w:rsidP="00E146AB">
            <w:pPr>
              <w:spacing w:after="0"/>
              <w:rPr>
                <w:rFonts w:eastAsia="Times New Roman" w:cs="Calibri"/>
                <w:color w:val="000000"/>
                <w:sz w:val="24"/>
                <w:szCs w:val="24"/>
              </w:rPr>
            </w:pPr>
            <w:r w:rsidRPr="0060174B">
              <w:rPr>
                <w:rFonts w:eastAsia="Times New Roman" w:cs="Calibri"/>
                <w:color w:val="000000"/>
                <w:sz w:val="24"/>
                <w:szCs w:val="24"/>
              </w:rPr>
              <w:t>El estudiante no puede contestar las preguntas planteadas sobre el tema por sus compañeros de clase.</w:t>
            </w:r>
          </w:p>
        </w:tc>
      </w:tr>
    </w:tbl>
    <w:p w:rsidR="0082306C" w:rsidRPr="0060174B" w:rsidRDefault="0082306C" w:rsidP="0082306C">
      <w:pPr>
        <w:rPr>
          <w:rFonts w:cs="Calibri"/>
          <w:sz w:val="24"/>
          <w:szCs w:val="24"/>
        </w:rPr>
      </w:pPr>
    </w:p>
    <w:p w:rsidR="0082306C" w:rsidRPr="0060174B" w:rsidRDefault="0082306C" w:rsidP="0082306C">
      <w:pPr>
        <w:autoSpaceDE w:val="0"/>
        <w:autoSpaceDN w:val="0"/>
        <w:adjustRightInd w:val="0"/>
        <w:spacing w:after="0"/>
        <w:jc w:val="both"/>
        <w:rPr>
          <w:rFonts w:cs="Calibri"/>
          <w:color w:val="000000"/>
          <w:sz w:val="24"/>
          <w:szCs w:val="24"/>
        </w:rPr>
      </w:pPr>
    </w:p>
    <w:p w:rsidR="0082306C" w:rsidRPr="00B916F4" w:rsidRDefault="0082306C" w:rsidP="0082306C">
      <w:pPr>
        <w:widowControl w:val="0"/>
        <w:autoSpaceDE w:val="0"/>
        <w:autoSpaceDN w:val="0"/>
        <w:adjustRightInd w:val="0"/>
        <w:jc w:val="center"/>
        <w:rPr>
          <w:rFonts w:cs="Calibri"/>
          <w:b/>
          <w:sz w:val="28"/>
          <w:szCs w:val="28"/>
          <w:u w:val="single"/>
          <w:lang w:val="es"/>
        </w:rPr>
      </w:pPr>
      <w:r w:rsidRPr="00B916F4">
        <w:rPr>
          <w:rFonts w:cs="Calibri"/>
          <w:b/>
          <w:sz w:val="28"/>
          <w:szCs w:val="28"/>
          <w:u w:val="single"/>
          <w:lang w:val="es"/>
        </w:rPr>
        <w:lastRenderedPageBreak/>
        <w:t xml:space="preserve">Título: </w:t>
      </w:r>
      <w:r>
        <w:rPr>
          <w:rFonts w:cs="Calibri"/>
          <w:b/>
          <w:sz w:val="28"/>
          <w:szCs w:val="28"/>
          <w:u w:val="single"/>
          <w:lang w:val="es"/>
        </w:rPr>
        <w:t>Clasificación y Análisis de una obra Románica y Gótica.</w:t>
      </w:r>
    </w:p>
    <w:p w:rsidR="0082306C" w:rsidRPr="0060174B" w:rsidRDefault="0082306C" w:rsidP="0082306C">
      <w:pPr>
        <w:widowControl w:val="0"/>
        <w:autoSpaceDE w:val="0"/>
        <w:autoSpaceDN w:val="0"/>
        <w:adjustRightInd w:val="0"/>
        <w:jc w:val="both"/>
        <w:rPr>
          <w:rFonts w:cs="Calibri"/>
          <w:b/>
          <w:sz w:val="24"/>
          <w:szCs w:val="24"/>
          <w:u w:val="single"/>
          <w:lang w:val="es"/>
        </w:rPr>
      </w:pPr>
      <w:r>
        <w:rPr>
          <w:rFonts w:cs="Calibri"/>
          <w:b/>
          <w:sz w:val="24"/>
          <w:szCs w:val="24"/>
          <w:u w:val="single"/>
          <w:lang w:val="es"/>
        </w:rPr>
        <w:t>Descripción</w:t>
      </w:r>
    </w:p>
    <w:p w:rsidR="0082306C" w:rsidRPr="0060174B" w:rsidRDefault="0082306C" w:rsidP="0082306C">
      <w:pPr>
        <w:widowControl w:val="0"/>
        <w:autoSpaceDE w:val="0"/>
        <w:autoSpaceDN w:val="0"/>
        <w:adjustRightInd w:val="0"/>
        <w:jc w:val="both"/>
        <w:rPr>
          <w:rFonts w:cs="Calibri"/>
          <w:sz w:val="24"/>
          <w:szCs w:val="24"/>
          <w:lang w:val="es"/>
        </w:rPr>
      </w:pPr>
      <w:r w:rsidRPr="0060174B">
        <w:rPr>
          <w:rFonts w:cs="Calibri"/>
          <w:sz w:val="24"/>
          <w:szCs w:val="24"/>
          <w:lang w:val="es"/>
        </w:rPr>
        <w:t xml:space="preserve"> Los alumnos deberán elaborar de manera individual una actividad eligiendo una obra de arte de estilo románico y una obra de arte de estilo góti</w:t>
      </w:r>
      <w:r>
        <w:rPr>
          <w:rFonts w:cs="Calibri"/>
          <w:sz w:val="24"/>
          <w:szCs w:val="24"/>
          <w:lang w:val="es"/>
        </w:rPr>
        <w:t>co. Para ello deberán buscar las imá</w:t>
      </w:r>
      <w:r w:rsidRPr="0060174B">
        <w:rPr>
          <w:rFonts w:cs="Calibri"/>
          <w:sz w:val="24"/>
          <w:szCs w:val="24"/>
          <w:lang w:val="es"/>
        </w:rPr>
        <w:t>gen</w:t>
      </w:r>
      <w:r>
        <w:rPr>
          <w:rFonts w:cs="Calibri"/>
          <w:sz w:val="24"/>
          <w:szCs w:val="24"/>
          <w:lang w:val="es"/>
        </w:rPr>
        <w:t>es</w:t>
      </w:r>
      <w:r w:rsidRPr="0060174B">
        <w:rPr>
          <w:rFonts w:cs="Calibri"/>
          <w:sz w:val="24"/>
          <w:szCs w:val="24"/>
          <w:lang w:val="es"/>
        </w:rPr>
        <w:t xml:space="preserve"> en inte</w:t>
      </w:r>
      <w:r>
        <w:rPr>
          <w:rFonts w:cs="Calibri"/>
          <w:sz w:val="24"/>
          <w:szCs w:val="24"/>
          <w:lang w:val="es"/>
        </w:rPr>
        <w:t>rnet y utilizar el programa padlet como herramienta para crear muros virtuales teniendo en cuenta la personalización que individualmente pueden hacer los alumnos. L</w:t>
      </w:r>
      <w:r w:rsidRPr="0060174B">
        <w:rPr>
          <w:rFonts w:cs="Calibri"/>
          <w:sz w:val="24"/>
          <w:szCs w:val="24"/>
          <w:lang w:val="es"/>
        </w:rPr>
        <w:t>levar</w:t>
      </w:r>
      <w:r>
        <w:rPr>
          <w:rFonts w:cs="Calibri"/>
          <w:sz w:val="24"/>
          <w:szCs w:val="24"/>
          <w:lang w:val="es"/>
        </w:rPr>
        <w:t>án</w:t>
      </w:r>
      <w:r w:rsidRPr="0060174B">
        <w:rPr>
          <w:rFonts w:cs="Calibri"/>
          <w:sz w:val="24"/>
          <w:szCs w:val="24"/>
          <w:lang w:val="es"/>
        </w:rPr>
        <w:t xml:space="preserve"> a cabo la clasificación y análisis de cada imagen según el guión dado en clase.</w:t>
      </w:r>
    </w:p>
    <w:p w:rsidR="0082306C" w:rsidRPr="0060174B" w:rsidRDefault="0082306C" w:rsidP="0082306C">
      <w:pPr>
        <w:widowControl w:val="0"/>
        <w:autoSpaceDE w:val="0"/>
        <w:autoSpaceDN w:val="0"/>
        <w:adjustRightInd w:val="0"/>
        <w:jc w:val="both"/>
        <w:rPr>
          <w:rFonts w:cs="Calibri"/>
          <w:b/>
          <w:sz w:val="24"/>
          <w:szCs w:val="24"/>
          <w:u w:val="single"/>
          <w:lang w:val="es"/>
        </w:rPr>
      </w:pPr>
      <w:r w:rsidRPr="0060174B">
        <w:rPr>
          <w:rFonts w:cs="Calibri"/>
          <w:b/>
          <w:sz w:val="24"/>
          <w:szCs w:val="24"/>
          <w:u w:val="single"/>
          <w:lang w:val="es"/>
        </w:rPr>
        <w:t>Objetivos</w:t>
      </w:r>
    </w:p>
    <w:p w:rsidR="0082306C" w:rsidRPr="0060174B" w:rsidRDefault="0082306C" w:rsidP="0082306C">
      <w:pPr>
        <w:widowControl w:val="0"/>
        <w:autoSpaceDE w:val="0"/>
        <w:autoSpaceDN w:val="0"/>
        <w:adjustRightInd w:val="0"/>
        <w:jc w:val="both"/>
        <w:rPr>
          <w:rFonts w:cs="Calibri"/>
          <w:iCs/>
          <w:color w:val="000000"/>
          <w:sz w:val="24"/>
          <w:szCs w:val="24"/>
        </w:rPr>
      </w:pPr>
      <w:r w:rsidRPr="0060174B">
        <w:rPr>
          <w:rFonts w:cs="Calibri"/>
          <w:iCs/>
          <w:color w:val="000000"/>
          <w:sz w:val="24"/>
          <w:szCs w:val="24"/>
        </w:rPr>
        <w:t>▪ Reconocer las características principales de la arquitectura, escultura y pintura del arte románico y gótico.</w:t>
      </w:r>
    </w:p>
    <w:p w:rsidR="0082306C" w:rsidRPr="0060174B" w:rsidRDefault="0082306C" w:rsidP="0082306C">
      <w:pPr>
        <w:widowControl w:val="0"/>
        <w:autoSpaceDE w:val="0"/>
        <w:autoSpaceDN w:val="0"/>
        <w:adjustRightInd w:val="0"/>
        <w:jc w:val="both"/>
        <w:rPr>
          <w:rFonts w:cs="Calibri"/>
          <w:iCs/>
          <w:color w:val="000000"/>
          <w:sz w:val="24"/>
          <w:szCs w:val="24"/>
        </w:rPr>
      </w:pPr>
      <w:r w:rsidRPr="0060174B">
        <w:rPr>
          <w:rFonts w:cs="Calibri"/>
          <w:iCs/>
          <w:color w:val="000000"/>
          <w:sz w:val="24"/>
          <w:szCs w:val="24"/>
        </w:rPr>
        <w:t>▪ Identificar las obras más representativas de estilo románico y gótico de España y Europa.</w:t>
      </w:r>
    </w:p>
    <w:p w:rsidR="0082306C" w:rsidRPr="0060174B" w:rsidRDefault="0082306C" w:rsidP="0082306C">
      <w:pPr>
        <w:widowControl w:val="0"/>
        <w:autoSpaceDE w:val="0"/>
        <w:autoSpaceDN w:val="0"/>
        <w:adjustRightInd w:val="0"/>
        <w:jc w:val="both"/>
        <w:rPr>
          <w:rFonts w:cs="Calibri"/>
          <w:iCs/>
          <w:color w:val="000000"/>
          <w:sz w:val="24"/>
          <w:szCs w:val="24"/>
        </w:rPr>
      </w:pPr>
      <w:r w:rsidRPr="0060174B">
        <w:rPr>
          <w:rFonts w:cs="Calibri"/>
          <w:iCs/>
          <w:color w:val="000000"/>
          <w:sz w:val="24"/>
          <w:szCs w:val="24"/>
        </w:rPr>
        <w:t>▪ Desarrollar la sensibilidad artística y el gusto personal a través de la percepción visual de la obra de arte.</w:t>
      </w:r>
    </w:p>
    <w:p w:rsidR="0082306C" w:rsidRPr="0060174B" w:rsidRDefault="0082306C" w:rsidP="0082306C">
      <w:pPr>
        <w:widowControl w:val="0"/>
        <w:autoSpaceDE w:val="0"/>
        <w:autoSpaceDN w:val="0"/>
        <w:adjustRightInd w:val="0"/>
        <w:jc w:val="both"/>
        <w:rPr>
          <w:rFonts w:cs="Calibri"/>
          <w:b/>
          <w:sz w:val="24"/>
          <w:szCs w:val="24"/>
          <w:u w:val="single"/>
          <w:lang w:val="es"/>
        </w:rPr>
      </w:pPr>
      <w:r w:rsidRPr="0060174B">
        <w:rPr>
          <w:rFonts w:cs="Calibri"/>
          <w:iCs/>
          <w:color w:val="000000"/>
          <w:sz w:val="24"/>
          <w:szCs w:val="24"/>
        </w:rPr>
        <w:t>▪ Tomar conciencia de la importancia del patrimonio artístico y contribuir de forma activa a su conservación.</w:t>
      </w:r>
    </w:p>
    <w:p w:rsidR="0082306C" w:rsidRPr="0060174B" w:rsidRDefault="0082306C" w:rsidP="0082306C">
      <w:pPr>
        <w:widowControl w:val="0"/>
        <w:autoSpaceDE w:val="0"/>
        <w:autoSpaceDN w:val="0"/>
        <w:adjustRightInd w:val="0"/>
        <w:jc w:val="both"/>
        <w:rPr>
          <w:rFonts w:cs="Calibri"/>
          <w:b/>
          <w:sz w:val="24"/>
          <w:szCs w:val="24"/>
          <w:u w:val="single"/>
          <w:lang w:val="es"/>
        </w:rPr>
      </w:pPr>
      <w:r w:rsidRPr="0060174B">
        <w:rPr>
          <w:rFonts w:cs="Calibri"/>
          <w:b/>
          <w:sz w:val="24"/>
          <w:szCs w:val="24"/>
          <w:u w:val="single"/>
          <w:lang w:val="es"/>
        </w:rPr>
        <w:t>Descriptores de la competencia digital</w:t>
      </w:r>
    </w:p>
    <w:p w:rsidR="0082306C" w:rsidRPr="0060174B" w:rsidRDefault="0082306C" w:rsidP="0082306C">
      <w:pPr>
        <w:widowControl w:val="0"/>
        <w:autoSpaceDE w:val="0"/>
        <w:autoSpaceDN w:val="0"/>
        <w:adjustRightInd w:val="0"/>
        <w:jc w:val="both"/>
        <w:rPr>
          <w:rFonts w:cs="Calibri"/>
          <w:b/>
          <w:sz w:val="24"/>
          <w:szCs w:val="24"/>
          <w:u w:val="single"/>
          <w:lang w:val="es"/>
        </w:rPr>
      </w:pPr>
      <w:r w:rsidRPr="0060174B">
        <w:rPr>
          <w:rFonts w:cs="Calibri"/>
          <w:iCs/>
          <w:color w:val="000000"/>
          <w:sz w:val="24"/>
          <w:szCs w:val="24"/>
        </w:rPr>
        <w:t>▪ Buscar imágenes filtrando por licencia y conocer páginas donde puedan encontrarse imágenes o recursos digitales libres de derecho o con copyleft.</w:t>
      </w:r>
    </w:p>
    <w:p w:rsidR="0082306C" w:rsidRPr="0060174B" w:rsidRDefault="0082306C" w:rsidP="0082306C">
      <w:pPr>
        <w:widowControl w:val="0"/>
        <w:autoSpaceDE w:val="0"/>
        <w:autoSpaceDN w:val="0"/>
        <w:adjustRightInd w:val="0"/>
        <w:jc w:val="both"/>
        <w:rPr>
          <w:rFonts w:cs="Calibri"/>
          <w:iCs/>
          <w:color w:val="000000"/>
          <w:sz w:val="24"/>
          <w:szCs w:val="24"/>
        </w:rPr>
      </w:pPr>
      <w:r w:rsidRPr="0060174B">
        <w:rPr>
          <w:rFonts w:cs="Calibri"/>
          <w:iCs/>
          <w:color w:val="000000"/>
          <w:sz w:val="24"/>
          <w:szCs w:val="24"/>
        </w:rPr>
        <w:t>▪ Buscar diferentes fuentes y contrastarlas asegurándose de que están activas y son fiables.</w:t>
      </w:r>
    </w:p>
    <w:p w:rsidR="0082306C" w:rsidRPr="0060174B" w:rsidRDefault="0082306C" w:rsidP="0082306C">
      <w:pPr>
        <w:widowControl w:val="0"/>
        <w:autoSpaceDE w:val="0"/>
        <w:autoSpaceDN w:val="0"/>
        <w:adjustRightInd w:val="0"/>
        <w:jc w:val="both"/>
        <w:rPr>
          <w:rFonts w:cs="Calibri"/>
          <w:iCs/>
          <w:color w:val="000000"/>
          <w:sz w:val="24"/>
          <w:szCs w:val="24"/>
        </w:rPr>
      </w:pPr>
      <w:r w:rsidRPr="0060174B">
        <w:rPr>
          <w:rFonts w:cs="Calibri"/>
          <w:iCs/>
          <w:color w:val="000000"/>
          <w:sz w:val="24"/>
          <w:szCs w:val="24"/>
        </w:rPr>
        <w:t>▪ Seleccionar y organizar la información.</w:t>
      </w:r>
    </w:p>
    <w:p w:rsidR="0082306C" w:rsidRPr="0060174B" w:rsidRDefault="0082306C" w:rsidP="0082306C">
      <w:pPr>
        <w:widowControl w:val="0"/>
        <w:autoSpaceDE w:val="0"/>
        <w:autoSpaceDN w:val="0"/>
        <w:adjustRightInd w:val="0"/>
        <w:jc w:val="both"/>
        <w:rPr>
          <w:rFonts w:cs="Calibri"/>
          <w:iCs/>
          <w:color w:val="000000"/>
          <w:sz w:val="24"/>
          <w:szCs w:val="24"/>
        </w:rPr>
      </w:pPr>
      <w:r w:rsidRPr="0060174B">
        <w:rPr>
          <w:rFonts w:cs="Calibri"/>
          <w:iCs/>
          <w:color w:val="000000"/>
          <w:sz w:val="24"/>
          <w:szCs w:val="24"/>
        </w:rPr>
        <w:t>▪ Utilizar herramientas digitales para crear y potenciar componentes de texto, imagen, sonido, animación o vídeo.</w:t>
      </w:r>
    </w:p>
    <w:p w:rsidR="0082306C" w:rsidRPr="0060174B" w:rsidRDefault="0082306C" w:rsidP="0082306C">
      <w:pPr>
        <w:widowControl w:val="0"/>
        <w:autoSpaceDE w:val="0"/>
        <w:autoSpaceDN w:val="0"/>
        <w:adjustRightInd w:val="0"/>
        <w:jc w:val="both"/>
        <w:rPr>
          <w:rFonts w:cs="Calibri"/>
          <w:b/>
          <w:sz w:val="24"/>
          <w:szCs w:val="24"/>
          <w:u w:val="single"/>
          <w:lang w:val="es"/>
        </w:rPr>
      </w:pPr>
      <w:r w:rsidRPr="0060174B">
        <w:rPr>
          <w:rFonts w:cs="Calibri"/>
          <w:iCs/>
          <w:color w:val="000000"/>
          <w:sz w:val="24"/>
          <w:szCs w:val="24"/>
        </w:rPr>
        <w:t>▪ Buscar y seleccionar datos e información y guardarlos de forma habitual en entornos digitales.</w:t>
      </w:r>
    </w:p>
    <w:p w:rsidR="0082306C" w:rsidRPr="0060174B" w:rsidRDefault="0082306C" w:rsidP="0082306C">
      <w:pPr>
        <w:widowControl w:val="0"/>
        <w:autoSpaceDE w:val="0"/>
        <w:autoSpaceDN w:val="0"/>
        <w:adjustRightInd w:val="0"/>
        <w:jc w:val="both"/>
        <w:rPr>
          <w:rFonts w:cs="Calibri"/>
          <w:bCs/>
          <w:iCs/>
          <w:color w:val="818181"/>
          <w:sz w:val="24"/>
          <w:szCs w:val="24"/>
          <w:u w:val="single"/>
        </w:rPr>
      </w:pPr>
      <w:r w:rsidRPr="0060174B">
        <w:rPr>
          <w:rFonts w:cs="Calibri"/>
          <w:b/>
          <w:sz w:val="24"/>
          <w:szCs w:val="24"/>
          <w:u w:val="single"/>
          <w:lang w:val="es"/>
        </w:rPr>
        <w:t>Nivel al que va dirigido</w:t>
      </w:r>
    </w:p>
    <w:p w:rsidR="0082306C" w:rsidRPr="0060174B" w:rsidRDefault="0082306C" w:rsidP="0082306C">
      <w:pPr>
        <w:autoSpaceDE w:val="0"/>
        <w:autoSpaceDN w:val="0"/>
        <w:adjustRightInd w:val="0"/>
        <w:spacing w:after="0"/>
        <w:rPr>
          <w:rFonts w:cs="Calibri"/>
          <w:color w:val="000000"/>
          <w:sz w:val="24"/>
          <w:szCs w:val="24"/>
        </w:rPr>
      </w:pPr>
      <w:r w:rsidRPr="0060174B">
        <w:rPr>
          <w:rFonts w:cs="Calibri"/>
          <w:color w:val="000000"/>
          <w:sz w:val="24"/>
          <w:szCs w:val="24"/>
        </w:rPr>
        <w:t>La actividad está orientada a 2º de ESO, ya que en este curso se estudian los principales estilos del arte medieval: arte islámico, románico y gótico.</w:t>
      </w:r>
    </w:p>
    <w:p w:rsidR="0082306C" w:rsidRPr="0060174B" w:rsidRDefault="0082306C" w:rsidP="0082306C">
      <w:pPr>
        <w:autoSpaceDE w:val="0"/>
        <w:autoSpaceDN w:val="0"/>
        <w:adjustRightInd w:val="0"/>
        <w:spacing w:after="0"/>
        <w:rPr>
          <w:rFonts w:cs="Calibri"/>
          <w:color w:val="000000"/>
          <w:sz w:val="24"/>
          <w:szCs w:val="24"/>
        </w:rPr>
      </w:pPr>
    </w:p>
    <w:p w:rsidR="0082306C" w:rsidRPr="0060174B" w:rsidRDefault="0082306C" w:rsidP="0082306C">
      <w:pPr>
        <w:autoSpaceDE w:val="0"/>
        <w:autoSpaceDN w:val="0"/>
        <w:adjustRightInd w:val="0"/>
        <w:spacing w:after="0"/>
        <w:rPr>
          <w:rFonts w:cs="Calibri"/>
          <w:color w:val="000000"/>
          <w:sz w:val="24"/>
          <w:szCs w:val="24"/>
        </w:rPr>
      </w:pPr>
    </w:p>
    <w:p w:rsidR="0082306C" w:rsidRPr="0060174B" w:rsidRDefault="0082306C" w:rsidP="0082306C">
      <w:pPr>
        <w:autoSpaceDE w:val="0"/>
        <w:autoSpaceDN w:val="0"/>
        <w:adjustRightInd w:val="0"/>
        <w:spacing w:after="0"/>
        <w:rPr>
          <w:rFonts w:cs="Calibri"/>
          <w:color w:val="000000"/>
          <w:sz w:val="24"/>
          <w:szCs w:val="24"/>
        </w:rPr>
      </w:pPr>
    </w:p>
    <w:p w:rsidR="0082306C" w:rsidRPr="0060174B" w:rsidRDefault="0082306C" w:rsidP="0082306C">
      <w:pPr>
        <w:autoSpaceDE w:val="0"/>
        <w:autoSpaceDN w:val="0"/>
        <w:adjustRightInd w:val="0"/>
        <w:spacing w:after="0"/>
        <w:rPr>
          <w:rFonts w:cs="Calibri"/>
          <w:b/>
          <w:color w:val="000000"/>
          <w:sz w:val="24"/>
          <w:szCs w:val="24"/>
          <w:u w:val="single"/>
        </w:rPr>
      </w:pPr>
      <w:r w:rsidRPr="0060174B">
        <w:rPr>
          <w:rFonts w:cs="Calibri"/>
          <w:b/>
          <w:color w:val="000000"/>
          <w:sz w:val="24"/>
          <w:szCs w:val="24"/>
          <w:u w:val="single"/>
        </w:rPr>
        <w:t xml:space="preserve">Temporalización </w:t>
      </w:r>
    </w:p>
    <w:p w:rsidR="0082306C" w:rsidRPr="0060174B" w:rsidRDefault="0082306C" w:rsidP="0082306C">
      <w:pPr>
        <w:autoSpaceDE w:val="0"/>
        <w:autoSpaceDN w:val="0"/>
        <w:adjustRightInd w:val="0"/>
        <w:spacing w:after="0"/>
        <w:rPr>
          <w:rFonts w:cs="Calibri"/>
          <w:color w:val="000000"/>
          <w:sz w:val="24"/>
          <w:szCs w:val="24"/>
        </w:rPr>
      </w:pPr>
    </w:p>
    <w:p w:rsidR="0082306C" w:rsidRPr="0060174B" w:rsidRDefault="0082306C" w:rsidP="0082306C">
      <w:pPr>
        <w:autoSpaceDE w:val="0"/>
        <w:autoSpaceDN w:val="0"/>
        <w:adjustRightInd w:val="0"/>
        <w:spacing w:after="0"/>
        <w:jc w:val="both"/>
        <w:rPr>
          <w:rFonts w:cs="Calibri"/>
          <w:color w:val="000000"/>
          <w:sz w:val="24"/>
          <w:szCs w:val="24"/>
          <w:u w:val="single"/>
        </w:rPr>
      </w:pPr>
      <w:r w:rsidRPr="0060174B">
        <w:rPr>
          <w:rFonts w:cs="Calibri"/>
          <w:i/>
          <w:iCs/>
          <w:color w:val="000000"/>
          <w:sz w:val="24"/>
          <w:szCs w:val="24"/>
        </w:rPr>
        <w:t>▪ Explicación del propósito de la actividad y planteamiento</w:t>
      </w:r>
      <w:r w:rsidRPr="0060174B">
        <w:rPr>
          <w:rFonts w:cs="Calibri"/>
          <w:i/>
          <w:color w:val="000000"/>
          <w:sz w:val="24"/>
          <w:szCs w:val="24"/>
        </w:rPr>
        <w:t>.</w:t>
      </w:r>
    </w:p>
    <w:p w:rsidR="0082306C" w:rsidRPr="0060174B" w:rsidRDefault="0082306C" w:rsidP="0082306C">
      <w:pPr>
        <w:autoSpaceDE w:val="0"/>
        <w:autoSpaceDN w:val="0"/>
        <w:adjustRightInd w:val="0"/>
        <w:spacing w:after="0"/>
        <w:jc w:val="both"/>
        <w:rPr>
          <w:rFonts w:cs="Calibri"/>
          <w:color w:val="000000"/>
          <w:sz w:val="24"/>
          <w:szCs w:val="24"/>
        </w:rPr>
      </w:pPr>
      <w:r w:rsidRPr="0060174B">
        <w:rPr>
          <w:rFonts w:cs="Calibri"/>
          <w:color w:val="000000"/>
          <w:sz w:val="24"/>
          <w:szCs w:val="24"/>
        </w:rPr>
        <w:t xml:space="preserve">El profesor plantea las características generales de la actividad. </w:t>
      </w:r>
    </w:p>
    <w:p w:rsidR="0082306C" w:rsidRPr="0060174B" w:rsidRDefault="0082306C" w:rsidP="0082306C">
      <w:pPr>
        <w:autoSpaceDE w:val="0"/>
        <w:autoSpaceDN w:val="0"/>
        <w:adjustRightInd w:val="0"/>
        <w:spacing w:after="0"/>
        <w:jc w:val="both"/>
        <w:rPr>
          <w:rFonts w:cs="Calibri"/>
          <w:color w:val="000000"/>
          <w:sz w:val="24"/>
          <w:szCs w:val="24"/>
        </w:rPr>
      </w:pPr>
      <w:r w:rsidRPr="0060174B">
        <w:rPr>
          <w:rFonts w:cs="Calibri"/>
          <w:color w:val="000000"/>
          <w:sz w:val="24"/>
          <w:szCs w:val="24"/>
        </w:rPr>
        <w:t>Duración: ¼ sesión.</w:t>
      </w:r>
    </w:p>
    <w:p w:rsidR="0082306C" w:rsidRPr="0060174B" w:rsidRDefault="0082306C" w:rsidP="0082306C">
      <w:pPr>
        <w:autoSpaceDE w:val="0"/>
        <w:autoSpaceDN w:val="0"/>
        <w:adjustRightInd w:val="0"/>
        <w:spacing w:after="0"/>
        <w:jc w:val="both"/>
        <w:rPr>
          <w:rFonts w:cs="Calibri"/>
          <w:color w:val="000000"/>
          <w:sz w:val="24"/>
          <w:szCs w:val="24"/>
        </w:rPr>
      </w:pPr>
    </w:p>
    <w:p w:rsidR="0082306C" w:rsidRPr="0060174B" w:rsidRDefault="0082306C" w:rsidP="0082306C">
      <w:pPr>
        <w:autoSpaceDE w:val="0"/>
        <w:autoSpaceDN w:val="0"/>
        <w:adjustRightInd w:val="0"/>
        <w:spacing w:after="0"/>
        <w:jc w:val="both"/>
        <w:rPr>
          <w:rFonts w:cs="Calibri"/>
          <w:i/>
          <w:color w:val="000000"/>
          <w:sz w:val="24"/>
          <w:szCs w:val="24"/>
        </w:rPr>
      </w:pPr>
      <w:r w:rsidRPr="0060174B">
        <w:rPr>
          <w:rFonts w:cs="Calibri"/>
          <w:color w:val="000000"/>
          <w:sz w:val="24"/>
          <w:szCs w:val="24"/>
        </w:rPr>
        <w:t xml:space="preserve">▪ </w:t>
      </w:r>
      <w:r w:rsidRPr="0060174B">
        <w:rPr>
          <w:rFonts w:cs="Calibri"/>
          <w:i/>
          <w:color w:val="000000"/>
          <w:sz w:val="24"/>
          <w:szCs w:val="24"/>
        </w:rPr>
        <w:t>Explicación de los aspectos fundamentales e información destacada que tienen que  seleccionar para llevar a cabo la clasificación y análisis de cada imagen.</w:t>
      </w:r>
    </w:p>
    <w:p w:rsidR="0082306C" w:rsidRPr="0060174B" w:rsidRDefault="0082306C" w:rsidP="0082306C">
      <w:pPr>
        <w:autoSpaceDE w:val="0"/>
        <w:autoSpaceDN w:val="0"/>
        <w:adjustRightInd w:val="0"/>
        <w:spacing w:after="0"/>
        <w:jc w:val="both"/>
        <w:rPr>
          <w:rFonts w:cs="Calibri"/>
          <w:color w:val="000000"/>
          <w:sz w:val="24"/>
          <w:szCs w:val="24"/>
        </w:rPr>
      </w:pPr>
      <w:r w:rsidRPr="0060174B">
        <w:rPr>
          <w:rFonts w:cs="Calibri"/>
          <w:color w:val="000000"/>
          <w:sz w:val="24"/>
          <w:szCs w:val="24"/>
        </w:rPr>
        <w:t>Duración: ½ sesión.</w:t>
      </w:r>
    </w:p>
    <w:p w:rsidR="0082306C" w:rsidRPr="0060174B" w:rsidRDefault="0082306C" w:rsidP="0082306C">
      <w:pPr>
        <w:autoSpaceDE w:val="0"/>
        <w:autoSpaceDN w:val="0"/>
        <w:adjustRightInd w:val="0"/>
        <w:spacing w:after="0"/>
        <w:jc w:val="both"/>
        <w:rPr>
          <w:rFonts w:cs="Calibri"/>
          <w:color w:val="000000"/>
          <w:sz w:val="24"/>
          <w:szCs w:val="24"/>
        </w:rPr>
      </w:pPr>
    </w:p>
    <w:p w:rsidR="0082306C" w:rsidRPr="0060174B" w:rsidRDefault="0082306C" w:rsidP="0082306C">
      <w:pPr>
        <w:autoSpaceDE w:val="0"/>
        <w:autoSpaceDN w:val="0"/>
        <w:adjustRightInd w:val="0"/>
        <w:spacing w:after="0"/>
        <w:jc w:val="both"/>
        <w:rPr>
          <w:rFonts w:cs="Calibri"/>
          <w:i/>
          <w:color w:val="000000"/>
          <w:sz w:val="24"/>
          <w:szCs w:val="24"/>
        </w:rPr>
      </w:pPr>
      <w:r w:rsidRPr="0060174B">
        <w:rPr>
          <w:rFonts w:cs="Calibri"/>
          <w:color w:val="000000"/>
          <w:sz w:val="24"/>
          <w:szCs w:val="24"/>
        </w:rPr>
        <w:t>▪</w:t>
      </w:r>
      <w:r w:rsidRPr="0060174B">
        <w:rPr>
          <w:rFonts w:cs="Calibri"/>
          <w:i/>
          <w:color w:val="000000"/>
          <w:sz w:val="24"/>
          <w:szCs w:val="24"/>
        </w:rPr>
        <w:t>Explicación del manejo del programa</w:t>
      </w:r>
      <w:r>
        <w:rPr>
          <w:rFonts w:cs="Calibri"/>
          <w:i/>
          <w:color w:val="000000"/>
          <w:sz w:val="24"/>
          <w:szCs w:val="24"/>
        </w:rPr>
        <w:t xml:space="preserve"> padlet</w:t>
      </w:r>
      <w:r w:rsidRPr="0060174B">
        <w:rPr>
          <w:rFonts w:cs="Calibri"/>
          <w:i/>
          <w:color w:val="000000"/>
          <w:sz w:val="24"/>
          <w:szCs w:val="24"/>
        </w:rPr>
        <w:t xml:space="preserve"> así como </w:t>
      </w:r>
      <w:r>
        <w:rPr>
          <w:rFonts w:cs="Calibri"/>
          <w:i/>
          <w:color w:val="000000"/>
          <w:sz w:val="24"/>
          <w:szCs w:val="24"/>
        </w:rPr>
        <w:t xml:space="preserve">buscar imágenes libre de </w:t>
      </w:r>
      <w:r w:rsidRPr="0060174B">
        <w:rPr>
          <w:rFonts w:cs="Calibri"/>
          <w:i/>
          <w:color w:val="000000"/>
          <w:sz w:val="24"/>
          <w:szCs w:val="24"/>
        </w:rPr>
        <w:t>derecho</w:t>
      </w:r>
      <w:r>
        <w:rPr>
          <w:rFonts w:cs="Calibri"/>
          <w:i/>
          <w:color w:val="000000"/>
          <w:sz w:val="24"/>
          <w:szCs w:val="24"/>
        </w:rPr>
        <w:t>s de autor.</w:t>
      </w:r>
    </w:p>
    <w:p w:rsidR="0082306C" w:rsidRPr="0060174B" w:rsidRDefault="0082306C" w:rsidP="0082306C">
      <w:pPr>
        <w:autoSpaceDE w:val="0"/>
        <w:autoSpaceDN w:val="0"/>
        <w:adjustRightInd w:val="0"/>
        <w:spacing w:after="0"/>
        <w:jc w:val="both"/>
        <w:rPr>
          <w:rFonts w:cs="Calibri"/>
          <w:color w:val="000000"/>
          <w:sz w:val="24"/>
          <w:szCs w:val="24"/>
        </w:rPr>
      </w:pPr>
      <w:r w:rsidRPr="0060174B">
        <w:rPr>
          <w:rFonts w:cs="Calibri"/>
          <w:color w:val="000000"/>
          <w:sz w:val="24"/>
          <w:szCs w:val="24"/>
        </w:rPr>
        <w:t>Duración: ½ sesión.</w:t>
      </w:r>
    </w:p>
    <w:p w:rsidR="0082306C" w:rsidRPr="0060174B" w:rsidRDefault="0082306C" w:rsidP="0082306C">
      <w:pPr>
        <w:autoSpaceDE w:val="0"/>
        <w:autoSpaceDN w:val="0"/>
        <w:adjustRightInd w:val="0"/>
        <w:spacing w:after="0"/>
        <w:jc w:val="both"/>
        <w:rPr>
          <w:rFonts w:cs="Calibri"/>
          <w:color w:val="000000"/>
          <w:sz w:val="24"/>
          <w:szCs w:val="24"/>
        </w:rPr>
      </w:pPr>
    </w:p>
    <w:p w:rsidR="0082306C" w:rsidRPr="0060174B" w:rsidRDefault="0082306C" w:rsidP="0082306C">
      <w:pPr>
        <w:autoSpaceDE w:val="0"/>
        <w:autoSpaceDN w:val="0"/>
        <w:adjustRightInd w:val="0"/>
        <w:spacing w:after="0"/>
        <w:jc w:val="both"/>
        <w:rPr>
          <w:rFonts w:cs="Calibri"/>
          <w:i/>
          <w:color w:val="000000"/>
          <w:sz w:val="24"/>
          <w:szCs w:val="24"/>
        </w:rPr>
      </w:pPr>
      <w:r w:rsidRPr="0060174B">
        <w:rPr>
          <w:rFonts w:cs="Calibri"/>
          <w:i/>
          <w:color w:val="000000"/>
          <w:sz w:val="24"/>
          <w:szCs w:val="24"/>
        </w:rPr>
        <w:t>▪ Duración total de la actividad.</w:t>
      </w:r>
    </w:p>
    <w:p w:rsidR="0082306C" w:rsidRPr="0060174B" w:rsidRDefault="0082306C" w:rsidP="0082306C">
      <w:pPr>
        <w:autoSpaceDE w:val="0"/>
        <w:autoSpaceDN w:val="0"/>
        <w:adjustRightInd w:val="0"/>
        <w:spacing w:after="0"/>
        <w:jc w:val="both"/>
        <w:rPr>
          <w:rFonts w:cs="Calibri"/>
          <w:color w:val="000000"/>
          <w:sz w:val="24"/>
          <w:szCs w:val="24"/>
        </w:rPr>
      </w:pPr>
      <w:r w:rsidRPr="0060174B">
        <w:rPr>
          <w:rFonts w:cs="Calibri"/>
          <w:color w:val="000000"/>
          <w:sz w:val="24"/>
          <w:szCs w:val="24"/>
        </w:rPr>
        <w:t>Se pretende que los alumnos comiencen a realizar la actividad en clase y poder solucionar por parte del profesor las dudas que les pudieran surgir.</w:t>
      </w:r>
    </w:p>
    <w:p w:rsidR="0082306C" w:rsidRPr="0060174B" w:rsidRDefault="0082306C" w:rsidP="0082306C">
      <w:pPr>
        <w:autoSpaceDE w:val="0"/>
        <w:autoSpaceDN w:val="0"/>
        <w:adjustRightInd w:val="0"/>
        <w:spacing w:after="0"/>
        <w:jc w:val="both"/>
        <w:rPr>
          <w:rFonts w:cs="Calibri"/>
          <w:color w:val="000000"/>
          <w:sz w:val="24"/>
          <w:szCs w:val="24"/>
        </w:rPr>
      </w:pPr>
      <w:r w:rsidRPr="0060174B">
        <w:rPr>
          <w:rFonts w:cs="Calibri"/>
          <w:color w:val="000000"/>
          <w:sz w:val="24"/>
          <w:szCs w:val="24"/>
        </w:rPr>
        <w:t>Duración: ½ sesión.</w:t>
      </w:r>
    </w:p>
    <w:p w:rsidR="0082306C" w:rsidRPr="0060174B" w:rsidRDefault="0082306C" w:rsidP="0082306C">
      <w:pPr>
        <w:autoSpaceDE w:val="0"/>
        <w:autoSpaceDN w:val="0"/>
        <w:adjustRightInd w:val="0"/>
        <w:spacing w:after="0"/>
        <w:jc w:val="both"/>
        <w:rPr>
          <w:rFonts w:cs="Calibri"/>
          <w:color w:val="000000"/>
          <w:sz w:val="24"/>
          <w:szCs w:val="24"/>
        </w:rPr>
      </w:pPr>
      <w:r w:rsidRPr="0060174B">
        <w:rPr>
          <w:rFonts w:cs="Calibri"/>
          <w:color w:val="000000"/>
          <w:sz w:val="24"/>
          <w:szCs w:val="24"/>
        </w:rPr>
        <w:t>El resto de la actividad la realizarán en casa para lo cual tendrán dos días. Una vez concluida la actividad será subida al aula virtual y corregida por el profesor.</w:t>
      </w:r>
    </w:p>
    <w:p w:rsidR="0082306C" w:rsidRPr="0060174B" w:rsidRDefault="0082306C" w:rsidP="0082306C">
      <w:pPr>
        <w:autoSpaceDE w:val="0"/>
        <w:autoSpaceDN w:val="0"/>
        <w:adjustRightInd w:val="0"/>
        <w:spacing w:after="0"/>
        <w:jc w:val="both"/>
        <w:rPr>
          <w:rFonts w:cs="Calibri"/>
          <w:color w:val="000000"/>
          <w:sz w:val="24"/>
          <w:szCs w:val="24"/>
        </w:rPr>
      </w:pPr>
    </w:p>
    <w:p w:rsidR="0082306C" w:rsidRPr="0060174B" w:rsidRDefault="0082306C" w:rsidP="0082306C">
      <w:pPr>
        <w:autoSpaceDE w:val="0"/>
        <w:autoSpaceDN w:val="0"/>
        <w:adjustRightInd w:val="0"/>
        <w:spacing w:after="0"/>
        <w:jc w:val="both"/>
        <w:rPr>
          <w:rFonts w:cs="Calibri"/>
          <w:b/>
          <w:color w:val="000000"/>
          <w:sz w:val="24"/>
          <w:szCs w:val="24"/>
          <w:u w:val="single"/>
        </w:rPr>
      </w:pPr>
      <w:r w:rsidRPr="0060174B">
        <w:rPr>
          <w:rFonts w:cs="Calibri"/>
          <w:b/>
          <w:color w:val="000000"/>
          <w:sz w:val="24"/>
          <w:szCs w:val="24"/>
          <w:u w:val="single"/>
        </w:rPr>
        <w:t>Materiales requeridos.</w:t>
      </w:r>
    </w:p>
    <w:p w:rsidR="0082306C" w:rsidRPr="0060174B" w:rsidRDefault="0082306C" w:rsidP="0082306C">
      <w:pPr>
        <w:autoSpaceDE w:val="0"/>
        <w:autoSpaceDN w:val="0"/>
        <w:adjustRightInd w:val="0"/>
        <w:spacing w:after="0"/>
        <w:jc w:val="both"/>
        <w:rPr>
          <w:rFonts w:cs="Calibri"/>
          <w:i/>
          <w:color w:val="000000"/>
          <w:sz w:val="24"/>
          <w:szCs w:val="24"/>
        </w:rPr>
      </w:pPr>
    </w:p>
    <w:p w:rsidR="0082306C" w:rsidRPr="0060174B" w:rsidRDefault="0082306C" w:rsidP="0082306C">
      <w:pPr>
        <w:autoSpaceDE w:val="0"/>
        <w:autoSpaceDN w:val="0"/>
        <w:adjustRightInd w:val="0"/>
        <w:spacing w:after="0"/>
        <w:jc w:val="both"/>
        <w:rPr>
          <w:rFonts w:cs="Calibri"/>
          <w:i/>
          <w:color w:val="000000"/>
          <w:sz w:val="24"/>
          <w:szCs w:val="24"/>
        </w:rPr>
      </w:pPr>
      <w:r w:rsidRPr="0060174B">
        <w:rPr>
          <w:rFonts w:cs="Calibri"/>
          <w:i/>
          <w:color w:val="000000"/>
          <w:sz w:val="24"/>
          <w:szCs w:val="24"/>
        </w:rPr>
        <w:t xml:space="preserve">▪ Un ordenador con proyector para el profesor. </w:t>
      </w:r>
    </w:p>
    <w:p w:rsidR="0082306C" w:rsidRPr="0060174B" w:rsidRDefault="0082306C" w:rsidP="0082306C">
      <w:pPr>
        <w:autoSpaceDE w:val="0"/>
        <w:autoSpaceDN w:val="0"/>
        <w:adjustRightInd w:val="0"/>
        <w:spacing w:after="0"/>
        <w:jc w:val="both"/>
        <w:rPr>
          <w:rFonts w:cs="Calibri"/>
          <w:color w:val="000000"/>
          <w:sz w:val="24"/>
          <w:szCs w:val="24"/>
        </w:rPr>
      </w:pPr>
      <w:r w:rsidRPr="0060174B">
        <w:rPr>
          <w:rFonts w:cs="Calibri"/>
          <w:color w:val="000000"/>
          <w:sz w:val="24"/>
          <w:szCs w:val="24"/>
        </w:rPr>
        <w:t>Importante para que a través de una diapositiva en power-point los alumnos conozcan los apartados que tiene que llevar a cabo para la clasificación y análisis de las obras. Se les proporcionará un listado con páginas web a las que puedan acceder para busc</w:t>
      </w:r>
      <w:r>
        <w:rPr>
          <w:rFonts w:cs="Calibri"/>
          <w:color w:val="000000"/>
          <w:sz w:val="24"/>
          <w:szCs w:val="24"/>
        </w:rPr>
        <w:t xml:space="preserve">ar información y seleccionar </w:t>
      </w:r>
      <w:r w:rsidRPr="0060174B">
        <w:rPr>
          <w:rFonts w:cs="Calibri"/>
          <w:color w:val="000000"/>
          <w:sz w:val="24"/>
          <w:szCs w:val="24"/>
        </w:rPr>
        <w:t>imá</w:t>
      </w:r>
      <w:r>
        <w:rPr>
          <w:rFonts w:cs="Calibri"/>
          <w:color w:val="000000"/>
          <w:sz w:val="24"/>
          <w:szCs w:val="24"/>
        </w:rPr>
        <w:t>genes libres de derechos de autor.</w:t>
      </w:r>
    </w:p>
    <w:p w:rsidR="0082306C" w:rsidRPr="0060174B" w:rsidRDefault="0082306C" w:rsidP="0082306C">
      <w:pPr>
        <w:autoSpaceDE w:val="0"/>
        <w:autoSpaceDN w:val="0"/>
        <w:adjustRightInd w:val="0"/>
        <w:spacing w:after="0"/>
        <w:jc w:val="both"/>
        <w:rPr>
          <w:rFonts w:cs="Calibri"/>
          <w:i/>
          <w:color w:val="000000"/>
          <w:sz w:val="24"/>
          <w:szCs w:val="24"/>
        </w:rPr>
      </w:pPr>
      <w:r w:rsidRPr="0060174B">
        <w:rPr>
          <w:rFonts w:cs="Calibri"/>
          <w:i/>
          <w:color w:val="000000"/>
          <w:sz w:val="24"/>
          <w:szCs w:val="24"/>
        </w:rPr>
        <w:t xml:space="preserve"> ▪ Un ordenador en casa.</w:t>
      </w:r>
    </w:p>
    <w:p w:rsidR="0082306C" w:rsidRPr="0060174B" w:rsidRDefault="0082306C" w:rsidP="0082306C">
      <w:pPr>
        <w:autoSpaceDE w:val="0"/>
        <w:autoSpaceDN w:val="0"/>
        <w:adjustRightInd w:val="0"/>
        <w:spacing w:after="0"/>
        <w:jc w:val="both"/>
        <w:rPr>
          <w:rFonts w:cs="Calibri"/>
          <w:i/>
          <w:color w:val="000000"/>
          <w:sz w:val="24"/>
          <w:szCs w:val="24"/>
        </w:rPr>
      </w:pPr>
      <w:r w:rsidRPr="0060174B">
        <w:rPr>
          <w:rFonts w:cs="Calibri"/>
          <w:color w:val="000000"/>
          <w:sz w:val="24"/>
          <w:szCs w:val="24"/>
        </w:rPr>
        <w:t xml:space="preserve">Es importante que los alumnos cuenten con un ordenador </w:t>
      </w:r>
      <w:r>
        <w:rPr>
          <w:rFonts w:cs="Calibri"/>
          <w:color w:val="000000"/>
          <w:sz w:val="24"/>
          <w:szCs w:val="24"/>
        </w:rPr>
        <w:t xml:space="preserve">con conexión a Internet </w:t>
      </w:r>
      <w:r w:rsidRPr="0060174B">
        <w:rPr>
          <w:rFonts w:cs="Calibri"/>
          <w:color w:val="000000"/>
          <w:sz w:val="24"/>
          <w:szCs w:val="24"/>
        </w:rPr>
        <w:t xml:space="preserve">para llevar a cabo la actividad, </w:t>
      </w:r>
      <w:r>
        <w:rPr>
          <w:rFonts w:cs="Calibri"/>
          <w:color w:val="000000"/>
          <w:sz w:val="24"/>
          <w:szCs w:val="24"/>
        </w:rPr>
        <w:t xml:space="preserve">y utilizar el programa padlet. </w:t>
      </w:r>
      <w:r w:rsidRPr="0060174B">
        <w:rPr>
          <w:rFonts w:cs="Calibri"/>
          <w:color w:val="000000"/>
          <w:sz w:val="24"/>
          <w:szCs w:val="24"/>
        </w:rPr>
        <w:t xml:space="preserve">    </w:t>
      </w:r>
    </w:p>
    <w:p w:rsidR="0082306C" w:rsidRPr="0060174B" w:rsidRDefault="0082306C" w:rsidP="0082306C">
      <w:pPr>
        <w:autoSpaceDE w:val="0"/>
        <w:autoSpaceDN w:val="0"/>
        <w:adjustRightInd w:val="0"/>
        <w:spacing w:after="0"/>
        <w:jc w:val="both"/>
        <w:rPr>
          <w:rFonts w:cs="Calibri"/>
          <w:i/>
          <w:color w:val="000000"/>
          <w:sz w:val="24"/>
          <w:szCs w:val="24"/>
        </w:rPr>
      </w:pPr>
    </w:p>
    <w:p w:rsidR="0082306C" w:rsidRPr="0060174B" w:rsidRDefault="0082306C" w:rsidP="0082306C">
      <w:pPr>
        <w:autoSpaceDE w:val="0"/>
        <w:autoSpaceDN w:val="0"/>
        <w:adjustRightInd w:val="0"/>
        <w:spacing w:after="0"/>
        <w:jc w:val="both"/>
        <w:rPr>
          <w:rFonts w:cs="Calibri"/>
          <w:b/>
          <w:color w:val="000000"/>
          <w:sz w:val="24"/>
          <w:szCs w:val="24"/>
          <w:u w:val="single"/>
        </w:rPr>
      </w:pPr>
      <w:r w:rsidRPr="0060174B">
        <w:rPr>
          <w:rFonts w:cs="Calibri"/>
          <w:b/>
          <w:color w:val="000000"/>
          <w:sz w:val="24"/>
          <w:szCs w:val="24"/>
          <w:u w:val="single"/>
        </w:rPr>
        <w:t>Procedimiento</w:t>
      </w:r>
    </w:p>
    <w:p w:rsidR="0082306C" w:rsidRPr="0060174B" w:rsidRDefault="0082306C" w:rsidP="0082306C">
      <w:pPr>
        <w:autoSpaceDE w:val="0"/>
        <w:autoSpaceDN w:val="0"/>
        <w:adjustRightInd w:val="0"/>
        <w:spacing w:after="0"/>
        <w:jc w:val="both"/>
        <w:rPr>
          <w:rFonts w:cs="Calibri"/>
          <w:b/>
          <w:color w:val="000000"/>
          <w:sz w:val="24"/>
          <w:szCs w:val="24"/>
          <w:u w:val="single"/>
        </w:rPr>
      </w:pPr>
    </w:p>
    <w:p w:rsidR="0082306C" w:rsidRPr="0060174B" w:rsidRDefault="0082306C" w:rsidP="0082306C">
      <w:pPr>
        <w:autoSpaceDE w:val="0"/>
        <w:autoSpaceDN w:val="0"/>
        <w:adjustRightInd w:val="0"/>
        <w:spacing w:after="0"/>
        <w:jc w:val="both"/>
        <w:rPr>
          <w:rFonts w:cs="Calibri"/>
          <w:i/>
          <w:color w:val="000000"/>
          <w:sz w:val="24"/>
          <w:szCs w:val="24"/>
        </w:rPr>
      </w:pPr>
      <w:r w:rsidRPr="0060174B">
        <w:rPr>
          <w:rFonts w:cs="Calibri"/>
          <w:i/>
          <w:iCs/>
          <w:color w:val="000000"/>
          <w:sz w:val="24"/>
          <w:szCs w:val="24"/>
        </w:rPr>
        <w:t>▪ Explicación del propósito de la actividad y planteamiento</w:t>
      </w:r>
      <w:r w:rsidRPr="0060174B">
        <w:rPr>
          <w:rFonts w:cs="Calibri"/>
          <w:i/>
          <w:color w:val="000000"/>
          <w:sz w:val="24"/>
          <w:szCs w:val="24"/>
        </w:rPr>
        <w:t>.</w:t>
      </w:r>
    </w:p>
    <w:p w:rsidR="0082306C" w:rsidRDefault="0082306C" w:rsidP="0082306C">
      <w:pPr>
        <w:autoSpaceDE w:val="0"/>
        <w:autoSpaceDN w:val="0"/>
        <w:adjustRightInd w:val="0"/>
        <w:spacing w:after="0"/>
        <w:jc w:val="both"/>
        <w:rPr>
          <w:rFonts w:cs="Calibri"/>
          <w:color w:val="000000"/>
          <w:sz w:val="24"/>
          <w:szCs w:val="24"/>
        </w:rPr>
      </w:pPr>
      <w:r w:rsidRPr="0060174B">
        <w:rPr>
          <w:rFonts w:cs="Calibri"/>
          <w:color w:val="000000"/>
          <w:sz w:val="24"/>
          <w:szCs w:val="24"/>
        </w:rPr>
        <w:t>Los alumnos conocerán los objetivos que se pretenden alcanzar al realizar esta actividad y como la selección de las obras a analizar será de elección libre por los alumnos.</w:t>
      </w:r>
    </w:p>
    <w:p w:rsidR="007D0FD4" w:rsidRPr="0060174B" w:rsidRDefault="007D0FD4" w:rsidP="0082306C">
      <w:pPr>
        <w:autoSpaceDE w:val="0"/>
        <w:autoSpaceDN w:val="0"/>
        <w:adjustRightInd w:val="0"/>
        <w:spacing w:after="0"/>
        <w:jc w:val="both"/>
        <w:rPr>
          <w:rFonts w:cs="Calibri"/>
          <w:color w:val="000000"/>
          <w:sz w:val="24"/>
          <w:szCs w:val="24"/>
        </w:rPr>
      </w:pPr>
    </w:p>
    <w:p w:rsidR="0082306C" w:rsidRDefault="0082306C" w:rsidP="0082306C">
      <w:pPr>
        <w:autoSpaceDE w:val="0"/>
        <w:autoSpaceDN w:val="0"/>
        <w:adjustRightInd w:val="0"/>
        <w:spacing w:after="0"/>
        <w:jc w:val="both"/>
        <w:rPr>
          <w:rFonts w:cs="Calibri"/>
          <w:i/>
          <w:color w:val="000000"/>
          <w:sz w:val="24"/>
          <w:szCs w:val="24"/>
        </w:rPr>
      </w:pPr>
      <w:r w:rsidRPr="0060174B">
        <w:rPr>
          <w:rFonts w:cs="Calibri"/>
          <w:color w:val="000000"/>
          <w:sz w:val="24"/>
          <w:szCs w:val="24"/>
        </w:rPr>
        <w:lastRenderedPageBreak/>
        <w:t xml:space="preserve">▪ </w:t>
      </w:r>
      <w:r w:rsidRPr="0060174B">
        <w:rPr>
          <w:rFonts w:cs="Calibri"/>
          <w:i/>
          <w:color w:val="000000"/>
          <w:sz w:val="24"/>
          <w:szCs w:val="24"/>
        </w:rPr>
        <w:t>Explicación de los aspectos fundamentales e información destacada que tienen que  seleccionar para llevar a cabo la clasificación y análisis de cada imagen.</w:t>
      </w:r>
    </w:p>
    <w:p w:rsidR="0082306C" w:rsidRPr="0060174B" w:rsidRDefault="0082306C" w:rsidP="0082306C">
      <w:pPr>
        <w:autoSpaceDE w:val="0"/>
        <w:autoSpaceDN w:val="0"/>
        <w:adjustRightInd w:val="0"/>
        <w:spacing w:after="0"/>
        <w:jc w:val="both"/>
        <w:rPr>
          <w:rFonts w:cs="Calibri"/>
          <w:color w:val="000000"/>
          <w:sz w:val="24"/>
          <w:szCs w:val="24"/>
        </w:rPr>
      </w:pPr>
    </w:p>
    <w:p w:rsidR="0082306C" w:rsidRDefault="0082306C" w:rsidP="0082306C">
      <w:pPr>
        <w:autoSpaceDE w:val="0"/>
        <w:autoSpaceDN w:val="0"/>
        <w:adjustRightInd w:val="0"/>
        <w:spacing w:after="0"/>
        <w:jc w:val="both"/>
        <w:rPr>
          <w:rFonts w:cs="Calibri"/>
          <w:color w:val="000000"/>
          <w:sz w:val="24"/>
          <w:szCs w:val="24"/>
        </w:rPr>
      </w:pPr>
      <w:r>
        <w:rPr>
          <w:rFonts w:cs="Calibri"/>
          <w:color w:val="000000"/>
          <w:sz w:val="24"/>
          <w:szCs w:val="24"/>
        </w:rPr>
        <w:t>A través de una presentación</w:t>
      </w:r>
      <w:r w:rsidRPr="0060174B">
        <w:rPr>
          <w:rFonts w:cs="Calibri"/>
          <w:color w:val="000000"/>
          <w:sz w:val="24"/>
          <w:szCs w:val="24"/>
        </w:rPr>
        <w:t xml:space="preserve"> en power-point los alumnos conocerán los rasgos fundamentales que tienen que incluir para clasificar y analizar las obras. </w:t>
      </w:r>
    </w:p>
    <w:p w:rsidR="0082306C" w:rsidRDefault="0082306C" w:rsidP="0082306C">
      <w:pPr>
        <w:autoSpaceDE w:val="0"/>
        <w:autoSpaceDN w:val="0"/>
        <w:adjustRightInd w:val="0"/>
        <w:spacing w:after="0"/>
        <w:jc w:val="both"/>
        <w:rPr>
          <w:rFonts w:cs="Calibri"/>
          <w:color w:val="000000"/>
          <w:sz w:val="24"/>
          <w:szCs w:val="24"/>
        </w:rPr>
      </w:pPr>
    </w:p>
    <w:p w:rsidR="0082306C" w:rsidRPr="0060174B" w:rsidRDefault="0082306C" w:rsidP="0082306C">
      <w:pPr>
        <w:autoSpaceDE w:val="0"/>
        <w:autoSpaceDN w:val="0"/>
        <w:adjustRightInd w:val="0"/>
        <w:spacing w:after="0"/>
        <w:jc w:val="both"/>
        <w:rPr>
          <w:rFonts w:cs="Calibri"/>
          <w:color w:val="000000"/>
          <w:sz w:val="24"/>
          <w:szCs w:val="24"/>
        </w:rPr>
      </w:pPr>
      <w:r>
        <w:rPr>
          <w:noProof/>
        </w:rPr>
        <w:drawing>
          <wp:inline distT="0" distB="0" distL="0" distR="0" wp14:anchorId="773B379F" wp14:editId="35D1B989">
            <wp:extent cx="5591175" cy="31432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91175" cy="3143250"/>
                    </a:xfrm>
                    <a:prstGeom prst="rect">
                      <a:avLst/>
                    </a:prstGeom>
                    <a:noFill/>
                    <a:ln>
                      <a:noFill/>
                    </a:ln>
                  </pic:spPr>
                </pic:pic>
              </a:graphicData>
            </a:graphic>
          </wp:inline>
        </w:drawing>
      </w:r>
    </w:p>
    <w:p w:rsidR="0082306C" w:rsidRDefault="0082306C" w:rsidP="0082306C">
      <w:pPr>
        <w:autoSpaceDE w:val="0"/>
        <w:autoSpaceDN w:val="0"/>
        <w:adjustRightInd w:val="0"/>
        <w:spacing w:after="0"/>
        <w:jc w:val="both"/>
        <w:rPr>
          <w:rFonts w:cs="Calibri"/>
          <w:color w:val="000000"/>
          <w:sz w:val="24"/>
          <w:szCs w:val="24"/>
        </w:rPr>
      </w:pPr>
    </w:p>
    <w:p w:rsidR="0082306C" w:rsidRPr="0060174B" w:rsidRDefault="0082306C" w:rsidP="0082306C">
      <w:pPr>
        <w:autoSpaceDE w:val="0"/>
        <w:autoSpaceDN w:val="0"/>
        <w:adjustRightInd w:val="0"/>
        <w:spacing w:after="0"/>
        <w:jc w:val="both"/>
        <w:rPr>
          <w:rFonts w:cs="Calibri"/>
          <w:i/>
          <w:color w:val="000000"/>
          <w:sz w:val="24"/>
          <w:szCs w:val="24"/>
        </w:rPr>
      </w:pPr>
      <w:r w:rsidRPr="0060174B">
        <w:rPr>
          <w:rFonts w:cs="Calibri"/>
          <w:color w:val="000000"/>
          <w:sz w:val="24"/>
          <w:szCs w:val="24"/>
        </w:rPr>
        <w:t>▪</w:t>
      </w:r>
      <w:r w:rsidRPr="0060174B">
        <w:rPr>
          <w:rFonts w:cs="Calibri"/>
          <w:i/>
          <w:color w:val="000000"/>
          <w:sz w:val="24"/>
          <w:szCs w:val="24"/>
        </w:rPr>
        <w:t xml:space="preserve">Explicación del manejo del programa </w:t>
      </w:r>
      <w:r>
        <w:rPr>
          <w:rFonts w:cs="Calibri"/>
          <w:i/>
          <w:color w:val="000000"/>
          <w:sz w:val="24"/>
          <w:szCs w:val="24"/>
        </w:rPr>
        <w:t xml:space="preserve">padlet, </w:t>
      </w:r>
      <w:r w:rsidRPr="0060174B">
        <w:rPr>
          <w:rFonts w:cs="Calibri"/>
          <w:i/>
          <w:color w:val="000000"/>
          <w:sz w:val="24"/>
          <w:szCs w:val="24"/>
        </w:rPr>
        <w:t>as</w:t>
      </w:r>
      <w:r>
        <w:rPr>
          <w:rFonts w:cs="Calibri"/>
          <w:i/>
          <w:color w:val="000000"/>
          <w:sz w:val="24"/>
          <w:szCs w:val="24"/>
        </w:rPr>
        <w:t>í como buscar imágenes libre de derechos de autor.</w:t>
      </w:r>
    </w:p>
    <w:p w:rsidR="0082306C" w:rsidRDefault="0082306C" w:rsidP="0082306C">
      <w:pPr>
        <w:autoSpaceDE w:val="0"/>
        <w:autoSpaceDN w:val="0"/>
        <w:adjustRightInd w:val="0"/>
        <w:spacing w:after="0"/>
        <w:jc w:val="both"/>
        <w:rPr>
          <w:rFonts w:cs="Calibri"/>
          <w:color w:val="000000"/>
          <w:sz w:val="24"/>
          <w:szCs w:val="24"/>
        </w:rPr>
      </w:pPr>
      <w:r>
        <w:rPr>
          <w:rFonts w:cs="Calibri"/>
          <w:color w:val="000000"/>
          <w:sz w:val="24"/>
          <w:szCs w:val="24"/>
        </w:rPr>
        <w:t>La utilización de la herramienta padlet les permitirá personalizar su trabajo</w:t>
      </w:r>
      <w:r w:rsidRPr="0060174B">
        <w:rPr>
          <w:rFonts w:cs="Calibri"/>
          <w:color w:val="000000"/>
          <w:sz w:val="24"/>
          <w:szCs w:val="24"/>
        </w:rPr>
        <w:t xml:space="preserve"> y se les dará páginas web de interés para ampliar información y poder seleccionar las imágenes.</w:t>
      </w:r>
    </w:p>
    <w:p w:rsidR="0082306C" w:rsidRDefault="0082306C" w:rsidP="0082306C">
      <w:pPr>
        <w:autoSpaceDE w:val="0"/>
        <w:autoSpaceDN w:val="0"/>
        <w:adjustRightInd w:val="0"/>
        <w:spacing w:after="0"/>
        <w:jc w:val="both"/>
        <w:rPr>
          <w:rFonts w:cs="Calibri"/>
          <w:color w:val="000000"/>
          <w:sz w:val="24"/>
          <w:szCs w:val="24"/>
        </w:rPr>
      </w:pPr>
    </w:p>
    <w:p w:rsidR="007D0FD4" w:rsidRDefault="007D0FD4" w:rsidP="0082306C">
      <w:pPr>
        <w:autoSpaceDE w:val="0"/>
        <w:autoSpaceDN w:val="0"/>
        <w:adjustRightInd w:val="0"/>
        <w:spacing w:after="0"/>
        <w:jc w:val="both"/>
        <w:rPr>
          <w:rFonts w:cs="Calibri"/>
          <w:color w:val="000000"/>
          <w:sz w:val="24"/>
          <w:szCs w:val="24"/>
        </w:rPr>
      </w:pPr>
    </w:p>
    <w:p w:rsidR="007D0FD4" w:rsidRDefault="007D0FD4" w:rsidP="0082306C">
      <w:pPr>
        <w:autoSpaceDE w:val="0"/>
        <w:autoSpaceDN w:val="0"/>
        <w:adjustRightInd w:val="0"/>
        <w:spacing w:after="0"/>
        <w:jc w:val="both"/>
        <w:rPr>
          <w:rFonts w:cs="Calibri"/>
          <w:color w:val="000000"/>
          <w:sz w:val="24"/>
          <w:szCs w:val="24"/>
        </w:rPr>
      </w:pPr>
    </w:p>
    <w:p w:rsidR="007D0FD4" w:rsidRDefault="007D0FD4" w:rsidP="0082306C">
      <w:pPr>
        <w:autoSpaceDE w:val="0"/>
        <w:autoSpaceDN w:val="0"/>
        <w:adjustRightInd w:val="0"/>
        <w:spacing w:after="0"/>
        <w:jc w:val="both"/>
        <w:rPr>
          <w:rFonts w:cs="Calibri"/>
          <w:color w:val="000000"/>
          <w:sz w:val="24"/>
          <w:szCs w:val="24"/>
        </w:rPr>
      </w:pPr>
    </w:p>
    <w:p w:rsidR="007D0FD4" w:rsidRDefault="007D0FD4" w:rsidP="0082306C">
      <w:pPr>
        <w:autoSpaceDE w:val="0"/>
        <w:autoSpaceDN w:val="0"/>
        <w:adjustRightInd w:val="0"/>
        <w:spacing w:after="0"/>
        <w:jc w:val="both"/>
        <w:rPr>
          <w:rFonts w:cs="Calibri"/>
          <w:color w:val="000000"/>
          <w:sz w:val="24"/>
          <w:szCs w:val="24"/>
        </w:rPr>
      </w:pPr>
    </w:p>
    <w:p w:rsidR="007D0FD4" w:rsidRDefault="007D0FD4" w:rsidP="0082306C">
      <w:pPr>
        <w:autoSpaceDE w:val="0"/>
        <w:autoSpaceDN w:val="0"/>
        <w:adjustRightInd w:val="0"/>
        <w:spacing w:after="0"/>
        <w:jc w:val="both"/>
        <w:rPr>
          <w:rFonts w:cs="Calibri"/>
          <w:color w:val="000000"/>
          <w:sz w:val="24"/>
          <w:szCs w:val="24"/>
        </w:rPr>
      </w:pPr>
    </w:p>
    <w:p w:rsidR="007D0FD4" w:rsidRDefault="007D0FD4" w:rsidP="0082306C">
      <w:pPr>
        <w:autoSpaceDE w:val="0"/>
        <w:autoSpaceDN w:val="0"/>
        <w:adjustRightInd w:val="0"/>
        <w:spacing w:after="0"/>
        <w:jc w:val="both"/>
        <w:rPr>
          <w:rFonts w:cs="Calibri"/>
          <w:color w:val="000000"/>
          <w:sz w:val="24"/>
          <w:szCs w:val="24"/>
        </w:rPr>
      </w:pPr>
    </w:p>
    <w:p w:rsidR="0082306C" w:rsidRDefault="0082306C" w:rsidP="0082306C">
      <w:pPr>
        <w:autoSpaceDE w:val="0"/>
        <w:autoSpaceDN w:val="0"/>
        <w:adjustRightInd w:val="0"/>
        <w:spacing w:after="0"/>
        <w:jc w:val="both"/>
        <w:rPr>
          <w:rFonts w:cs="Calibri"/>
          <w:color w:val="000000"/>
          <w:sz w:val="24"/>
          <w:szCs w:val="24"/>
        </w:rPr>
      </w:pPr>
    </w:p>
    <w:p w:rsidR="0082306C" w:rsidRDefault="0082306C" w:rsidP="0082306C">
      <w:pPr>
        <w:autoSpaceDE w:val="0"/>
        <w:autoSpaceDN w:val="0"/>
        <w:adjustRightInd w:val="0"/>
        <w:spacing w:after="0"/>
        <w:jc w:val="both"/>
        <w:rPr>
          <w:rFonts w:cs="Calibri"/>
          <w:color w:val="000000"/>
          <w:sz w:val="24"/>
          <w:szCs w:val="24"/>
        </w:rPr>
      </w:pPr>
    </w:p>
    <w:p w:rsidR="0082306C" w:rsidRDefault="0082306C" w:rsidP="0082306C">
      <w:pPr>
        <w:autoSpaceDE w:val="0"/>
        <w:autoSpaceDN w:val="0"/>
        <w:adjustRightInd w:val="0"/>
        <w:spacing w:after="0"/>
        <w:jc w:val="both"/>
        <w:rPr>
          <w:rFonts w:cs="Calibri"/>
          <w:color w:val="000000"/>
          <w:sz w:val="24"/>
          <w:szCs w:val="24"/>
        </w:rPr>
      </w:pPr>
    </w:p>
    <w:p w:rsidR="0082306C" w:rsidRDefault="0082306C" w:rsidP="0082306C">
      <w:pPr>
        <w:autoSpaceDE w:val="0"/>
        <w:autoSpaceDN w:val="0"/>
        <w:adjustRightInd w:val="0"/>
        <w:spacing w:after="0"/>
        <w:jc w:val="both"/>
        <w:rPr>
          <w:rFonts w:cs="Calibri"/>
          <w:color w:val="000000"/>
          <w:sz w:val="24"/>
          <w:szCs w:val="24"/>
        </w:rPr>
      </w:pPr>
    </w:p>
    <w:p w:rsidR="0082306C" w:rsidRDefault="0082306C" w:rsidP="0082306C">
      <w:pPr>
        <w:autoSpaceDE w:val="0"/>
        <w:autoSpaceDN w:val="0"/>
        <w:adjustRightInd w:val="0"/>
        <w:spacing w:after="0"/>
        <w:jc w:val="both"/>
        <w:rPr>
          <w:rFonts w:cs="Calibri"/>
          <w:color w:val="000000"/>
          <w:sz w:val="24"/>
          <w:szCs w:val="24"/>
        </w:rPr>
      </w:pPr>
    </w:p>
    <w:p w:rsidR="0082306C" w:rsidRPr="0060174B" w:rsidRDefault="0082306C" w:rsidP="0082306C">
      <w:pPr>
        <w:autoSpaceDE w:val="0"/>
        <w:autoSpaceDN w:val="0"/>
        <w:adjustRightInd w:val="0"/>
        <w:spacing w:after="0"/>
        <w:jc w:val="both"/>
        <w:rPr>
          <w:rFonts w:cs="Calibri"/>
          <w:color w:val="000000"/>
          <w:sz w:val="24"/>
          <w:szCs w:val="24"/>
        </w:rPr>
      </w:pPr>
    </w:p>
    <w:p w:rsidR="0082306C" w:rsidRPr="0060174B" w:rsidRDefault="0082306C" w:rsidP="0082306C">
      <w:pPr>
        <w:autoSpaceDE w:val="0"/>
        <w:autoSpaceDN w:val="0"/>
        <w:adjustRightInd w:val="0"/>
        <w:spacing w:after="0"/>
        <w:jc w:val="both"/>
        <w:rPr>
          <w:rFonts w:cs="Calibri"/>
          <w:b/>
          <w:i/>
          <w:iCs/>
          <w:color w:val="000000"/>
          <w:sz w:val="24"/>
          <w:szCs w:val="24"/>
          <w:u w:val="single"/>
        </w:rPr>
      </w:pPr>
    </w:p>
    <w:p w:rsidR="0082306C" w:rsidRPr="00542927" w:rsidRDefault="0082306C" w:rsidP="0082306C">
      <w:pPr>
        <w:autoSpaceDE w:val="0"/>
        <w:autoSpaceDN w:val="0"/>
        <w:adjustRightInd w:val="0"/>
        <w:spacing w:after="0"/>
        <w:jc w:val="both"/>
        <w:rPr>
          <w:rFonts w:cs="Calibri"/>
          <w:b/>
          <w:iCs/>
          <w:color w:val="000000"/>
          <w:sz w:val="24"/>
          <w:szCs w:val="24"/>
          <w:u w:val="single"/>
        </w:rPr>
      </w:pPr>
      <w:r w:rsidRPr="00542927">
        <w:rPr>
          <w:rFonts w:cs="Calibri"/>
          <w:b/>
          <w:iCs/>
          <w:color w:val="000000"/>
          <w:sz w:val="24"/>
          <w:szCs w:val="24"/>
          <w:u w:val="single"/>
        </w:rPr>
        <w:lastRenderedPageBreak/>
        <w:t>Técnica de evaluación</w:t>
      </w:r>
    </w:p>
    <w:p w:rsidR="0082306C" w:rsidRPr="0060174B" w:rsidRDefault="0082306C" w:rsidP="0082306C">
      <w:pPr>
        <w:autoSpaceDE w:val="0"/>
        <w:autoSpaceDN w:val="0"/>
        <w:adjustRightInd w:val="0"/>
        <w:spacing w:after="0"/>
        <w:jc w:val="both"/>
        <w:rPr>
          <w:rFonts w:cs="Calibri"/>
          <w:iCs/>
          <w:color w:val="000000"/>
          <w:sz w:val="24"/>
          <w:szCs w:val="24"/>
        </w:rPr>
      </w:pPr>
    </w:p>
    <w:p w:rsidR="0082306C" w:rsidRPr="0060174B" w:rsidRDefault="0082306C" w:rsidP="0082306C">
      <w:pPr>
        <w:autoSpaceDE w:val="0"/>
        <w:autoSpaceDN w:val="0"/>
        <w:adjustRightInd w:val="0"/>
        <w:spacing w:after="0"/>
        <w:jc w:val="both"/>
        <w:rPr>
          <w:rFonts w:cs="Calibri"/>
          <w:iCs/>
          <w:color w:val="000000"/>
          <w:sz w:val="24"/>
          <w:szCs w:val="24"/>
        </w:rPr>
      </w:pPr>
      <w:r w:rsidRPr="0060174B">
        <w:rPr>
          <w:rFonts w:cs="Calibri"/>
          <w:iCs/>
          <w:color w:val="000000"/>
          <w:sz w:val="24"/>
          <w:szCs w:val="24"/>
        </w:rPr>
        <w:t>Se llevará a cabo a través de una rúbrica de calificación.</w:t>
      </w:r>
    </w:p>
    <w:p w:rsidR="0082306C" w:rsidRPr="0060174B" w:rsidRDefault="0082306C" w:rsidP="0082306C">
      <w:pPr>
        <w:autoSpaceDE w:val="0"/>
        <w:autoSpaceDN w:val="0"/>
        <w:adjustRightInd w:val="0"/>
        <w:spacing w:after="0"/>
        <w:jc w:val="both"/>
        <w:rPr>
          <w:rFonts w:cs="Calibri"/>
          <w:iCs/>
          <w:color w:val="000000"/>
          <w:sz w:val="24"/>
          <w:szCs w:val="24"/>
        </w:rPr>
      </w:pPr>
    </w:p>
    <w:tbl>
      <w:tblPr>
        <w:tblW w:w="9498" w:type="dxa"/>
        <w:tblCellSpacing w:w="0" w:type="dxa"/>
        <w:tblInd w:w="-239"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002"/>
        <w:gridCol w:w="1803"/>
        <w:gridCol w:w="1803"/>
        <w:gridCol w:w="1803"/>
        <w:gridCol w:w="2087"/>
      </w:tblGrid>
      <w:tr w:rsidR="0082306C" w:rsidRPr="00EE3B9F" w:rsidTr="00E146AB">
        <w:trPr>
          <w:tblCellSpacing w:w="0" w:type="dxa"/>
        </w:trPr>
        <w:tc>
          <w:tcPr>
            <w:tcW w:w="2002" w:type="dxa"/>
            <w:tcBorders>
              <w:top w:val="outset" w:sz="6" w:space="0" w:color="auto"/>
              <w:bottom w:val="outset" w:sz="6" w:space="0" w:color="auto"/>
              <w:right w:val="outset" w:sz="6" w:space="0" w:color="auto"/>
            </w:tcBorders>
            <w:shd w:val="clear" w:color="auto" w:fill="FFFFFF" w:themeFill="background1"/>
            <w:vAlign w:val="bottom"/>
            <w:hideMark/>
          </w:tcPr>
          <w:p w:rsidR="0082306C" w:rsidRPr="00EE3B9F" w:rsidRDefault="0082306C" w:rsidP="00E146AB">
            <w:pPr>
              <w:spacing w:after="0"/>
              <w:jc w:val="center"/>
              <w:rPr>
                <w:rFonts w:eastAsia="Times New Roman" w:cs="Calibri"/>
                <w:b/>
                <w:sz w:val="24"/>
                <w:szCs w:val="24"/>
              </w:rPr>
            </w:pPr>
            <w:r w:rsidRPr="00542927">
              <w:rPr>
                <w:rFonts w:eastAsia="Times New Roman" w:cs="Calibri"/>
                <w:b/>
                <w:sz w:val="24"/>
                <w:szCs w:val="24"/>
              </w:rPr>
              <w:t>CATEGORÍA</w:t>
            </w:r>
          </w:p>
        </w:tc>
        <w:tc>
          <w:tcPr>
            <w:tcW w:w="1803" w:type="dxa"/>
            <w:tcBorders>
              <w:top w:val="outset" w:sz="6" w:space="0" w:color="auto"/>
              <w:left w:val="outset" w:sz="6" w:space="0" w:color="auto"/>
              <w:bottom w:val="outset" w:sz="6" w:space="0" w:color="auto"/>
              <w:right w:val="outset" w:sz="6" w:space="0" w:color="auto"/>
            </w:tcBorders>
            <w:shd w:val="clear" w:color="auto" w:fill="FFFFFF" w:themeFill="background1"/>
            <w:vAlign w:val="bottom"/>
            <w:hideMark/>
          </w:tcPr>
          <w:p w:rsidR="0082306C" w:rsidRPr="00EE3B9F" w:rsidRDefault="0082306C" w:rsidP="00E146AB">
            <w:pPr>
              <w:spacing w:after="0"/>
              <w:rPr>
                <w:rFonts w:eastAsia="Times New Roman" w:cs="Calibri"/>
                <w:b/>
                <w:sz w:val="24"/>
                <w:szCs w:val="24"/>
              </w:rPr>
            </w:pPr>
            <w:r w:rsidRPr="00EE3B9F">
              <w:rPr>
                <w:rFonts w:eastAsia="Times New Roman" w:cs="Calibri"/>
                <w:b/>
                <w:sz w:val="24"/>
                <w:szCs w:val="24"/>
              </w:rPr>
              <w:t xml:space="preserve">4 </w:t>
            </w:r>
          </w:p>
        </w:tc>
        <w:tc>
          <w:tcPr>
            <w:tcW w:w="1803" w:type="dxa"/>
            <w:tcBorders>
              <w:top w:val="outset" w:sz="6" w:space="0" w:color="auto"/>
              <w:left w:val="outset" w:sz="6" w:space="0" w:color="auto"/>
              <w:bottom w:val="outset" w:sz="6" w:space="0" w:color="auto"/>
              <w:right w:val="outset" w:sz="6" w:space="0" w:color="auto"/>
            </w:tcBorders>
            <w:shd w:val="clear" w:color="auto" w:fill="FFFFFF" w:themeFill="background1"/>
            <w:vAlign w:val="bottom"/>
            <w:hideMark/>
          </w:tcPr>
          <w:p w:rsidR="0082306C" w:rsidRPr="00EE3B9F" w:rsidRDefault="0082306C" w:rsidP="00E146AB">
            <w:pPr>
              <w:spacing w:after="0"/>
              <w:rPr>
                <w:rFonts w:eastAsia="Times New Roman" w:cs="Calibri"/>
                <w:b/>
                <w:sz w:val="24"/>
                <w:szCs w:val="24"/>
              </w:rPr>
            </w:pPr>
            <w:r w:rsidRPr="00EE3B9F">
              <w:rPr>
                <w:rFonts w:eastAsia="Times New Roman" w:cs="Calibri"/>
                <w:b/>
                <w:sz w:val="24"/>
                <w:szCs w:val="24"/>
              </w:rPr>
              <w:t xml:space="preserve">3 </w:t>
            </w:r>
          </w:p>
        </w:tc>
        <w:tc>
          <w:tcPr>
            <w:tcW w:w="1803" w:type="dxa"/>
            <w:tcBorders>
              <w:top w:val="outset" w:sz="6" w:space="0" w:color="auto"/>
              <w:left w:val="outset" w:sz="6" w:space="0" w:color="auto"/>
              <w:bottom w:val="outset" w:sz="6" w:space="0" w:color="auto"/>
              <w:right w:val="outset" w:sz="6" w:space="0" w:color="auto"/>
            </w:tcBorders>
            <w:shd w:val="clear" w:color="auto" w:fill="FFFFFF" w:themeFill="background1"/>
            <w:vAlign w:val="bottom"/>
            <w:hideMark/>
          </w:tcPr>
          <w:p w:rsidR="0082306C" w:rsidRPr="00EE3B9F" w:rsidRDefault="0082306C" w:rsidP="00E146AB">
            <w:pPr>
              <w:spacing w:after="0"/>
              <w:rPr>
                <w:rFonts w:eastAsia="Times New Roman" w:cs="Calibri"/>
                <w:b/>
                <w:sz w:val="24"/>
                <w:szCs w:val="24"/>
              </w:rPr>
            </w:pPr>
            <w:r w:rsidRPr="00EE3B9F">
              <w:rPr>
                <w:rFonts w:eastAsia="Times New Roman" w:cs="Calibri"/>
                <w:b/>
                <w:sz w:val="24"/>
                <w:szCs w:val="24"/>
              </w:rPr>
              <w:t xml:space="preserve">2 </w:t>
            </w:r>
          </w:p>
        </w:tc>
        <w:tc>
          <w:tcPr>
            <w:tcW w:w="2087" w:type="dxa"/>
            <w:tcBorders>
              <w:top w:val="outset" w:sz="6" w:space="0" w:color="auto"/>
              <w:left w:val="outset" w:sz="6" w:space="0" w:color="auto"/>
              <w:bottom w:val="outset" w:sz="6" w:space="0" w:color="auto"/>
            </w:tcBorders>
            <w:shd w:val="clear" w:color="auto" w:fill="FFFFFF" w:themeFill="background1"/>
            <w:vAlign w:val="bottom"/>
            <w:hideMark/>
          </w:tcPr>
          <w:p w:rsidR="0082306C" w:rsidRPr="00EE3B9F" w:rsidRDefault="0082306C" w:rsidP="00E146AB">
            <w:pPr>
              <w:spacing w:after="0"/>
              <w:rPr>
                <w:rFonts w:eastAsia="Times New Roman" w:cs="Calibri"/>
                <w:b/>
                <w:sz w:val="24"/>
                <w:szCs w:val="24"/>
              </w:rPr>
            </w:pPr>
            <w:r w:rsidRPr="00EE3B9F">
              <w:rPr>
                <w:rFonts w:eastAsia="Times New Roman" w:cs="Calibri"/>
                <w:b/>
                <w:sz w:val="24"/>
                <w:szCs w:val="24"/>
              </w:rPr>
              <w:t xml:space="preserve">1 </w:t>
            </w:r>
          </w:p>
        </w:tc>
      </w:tr>
      <w:tr w:rsidR="0082306C" w:rsidRPr="00EE3B9F" w:rsidTr="00E146AB">
        <w:trPr>
          <w:trHeight w:val="1500"/>
          <w:tblCellSpacing w:w="0" w:type="dxa"/>
        </w:trPr>
        <w:tc>
          <w:tcPr>
            <w:tcW w:w="2002" w:type="dxa"/>
            <w:tcBorders>
              <w:top w:val="outset" w:sz="6" w:space="0" w:color="auto"/>
              <w:bottom w:val="outset" w:sz="6" w:space="0" w:color="auto"/>
              <w:right w:val="outset" w:sz="6" w:space="0" w:color="auto"/>
            </w:tcBorders>
            <w:hideMark/>
          </w:tcPr>
          <w:p w:rsidR="0082306C" w:rsidRPr="00EE3B9F" w:rsidRDefault="0082306C" w:rsidP="00E146AB">
            <w:pPr>
              <w:spacing w:after="0"/>
              <w:rPr>
                <w:rFonts w:eastAsia="Times New Roman" w:cs="Calibri"/>
                <w:b/>
                <w:sz w:val="24"/>
                <w:szCs w:val="24"/>
              </w:rPr>
            </w:pPr>
            <w:r w:rsidRPr="00EE3B9F">
              <w:rPr>
                <w:rFonts w:eastAsia="Times New Roman" w:cs="Calibri"/>
                <w:b/>
                <w:sz w:val="24"/>
                <w:szCs w:val="24"/>
              </w:rPr>
              <w:t xml:space="preserve">Clasificación de la obra </w:t>
            </w:r>
          </w:p>
        </w:tc>
        <w:tc>
          <w:tcPr>
            <w:tcW w:w="1803" w:type="dxa"/>
            <w:tcBorders>
              <w:top w:val="outset" w:sz="6" w:space="0" w:color="auto"/>
              <w:left w:val="outset" w:sz="6" w:space="0" w:color="auto"/>
              <w:bottom w:val="outset" w:sz="6" w:space="0" w:color="auto"/>
              <w:right w:val="outset" w:sz="6" w:space="0" w:color="auto"/>
            </w:tcBorders>
            <w:hideMark/>
          </w:tcPr>
          <w:p w:rsidR="0082306C" w:rsidRPr="00EE3B9F" w:rsidRDefault="0082306C" w:rsidP="00E146AB">
            <w:pPr>
              <w:spacing w:after="0"/>
              <w:rPr>
                <w:rFonts w:eastAsia="Times New Roman" w:cs="Calibri"/>
                <w:sz w:val="24"/>
                <w:szCs w:val="24"/>
              </w:rPr>
            </w:pPr>
            <w:r w:rsidRPr="00EE3B9F">
              <w:rPr>
                <w:rFonts w:eastAsia="Times New Roman" w:cs="Calibri"/>
                <w:sz w:val="24"/>
                <w:szCs w:val="24"/>
              </w:rPr>
              <w:t xml:space="preserve">El estudiante identifica la imagen, el estilo, la cronología y el material de la obra. </w:t>
            </w:r>
          </w:p>
        </w:tc>
        <w:tc>
          <w:tcPr>
            <w:tcW w:w="1803" w:type="dxa"/>
            <w:tcBorders>
              <w:top w:val="outset" w:sz="6" w:space="0" w:color="auto"/>
              <w:left w:val="outset" w:sz="6" w:space="0" w:color="auto"/>
              <w:bottom w:val="outset" w:sz="6" w:space="0" w:color="auto"/>
              <w:right w:val="outset" w:sz="6" w:space="0" w:color="auto"/>
            </w:tcBorders>
            <w:hideMark/>
          </w:tcPr>
          <w:p w:rsidR="0082306C" w:rsidRPr="00EE3B9F" w:rsidRDefault="0082306C" w:rsidP="00E146AB">
            <w:pPr>
              <w:spacing w:after="0"/>
              <w:rPr>
                <w:rFonts w:eastAsia="Times New Roman" w:cs="Calibri"/>
                <w:sz w:val="24"/>
                <w:szCs w:val="24"/>
              </w:rPr>
            </w:pPr>
            <w:r w:rsidRPr="00EE3B9F">
              <w:rPr>
                <w:rFonts w:eastAsia="Times New Roman" w:cs="Calibri"/>
                <w:sz w:val="24"/>
                <w:szCs w:val="24"/>
              </w:rPr>
              <w:t xml:space="preserve">El estudiante identifica la imagen, el estilo y la cronología de la obra. </w:t>
            </w:r>
          </w:p>
        </w:tc>
        <w:tc>
          <w:tcPr>
            <w:tcW w:w="1803" w:type="dxa"/>
            <w:tcBorders>
              <w:top w:val="outset" w:sz="6" w:space="0" w:color="auto"/>
              <w:left w:val="outset" w:sz="6" w:space="0" w:color="auto"/>
              <w:bottom w:val="outset" w:sz="6" w:space="0" w:color="auto"/>
              <w:right w:val="outset" w:sz="6" w:space="0" w:color="auto"/>
            </w:tcBorders>
            <w:hideMark/>
          </w:tcPr>
          <w:p w:rsidR="0082306C" w:rsidRPr="00EE3B9F" w:rsidRDefault="0082306C" w:rsidP="00E146AB">
            <w:pPr>
              <w:spacing w:after="0"/>
              <w:rPr>
                <w:rFonts w:eastAsia="Times New Roman" w:cs="Calibri"/>
                <w:sz w:val="24"/>
                <w:szCs w:val="24"/>
              </w:rPr>
            </w:pPr>
            <w:r w:rsidRPr="00EE3B9F">
              <w:rPr>
                <w:rFonts w:eastAsia="Times New Roman" w:cs="Calibri"/>
                <w:sz w:val="24"/>
                <w:szCs w:val="24"/>
              </w:rPr>
              <w:t xml:space="preserve">El estudiante identifica la imagen y el estilo de la obra. </w:t>
            </w:r>
          </w:p>
        </w:tc>
        <w:tc>
          <w:tcPr>
            <w:tcW w:w="2087" w:type="dxa"/>
            <w:tcBorders>
              <w:top w:val="outset" w:sz="6" w:space="0" w:color="auto"/>
              <w:left w:val="outset" w:sz="6" w:space="0" w:color="auto"/>
              <w:bottom w:val="outset" w:sz="6" w:space="0" w:color="auto"/>
            </w:tcBorders>
            <w:hideMark/>
          </w:tcPr>
          <w:p w:rsidR="0082306C" w:rsidRPr="00EE3B9F" w:rsidRDefault="0082306C" w:rsidP="00E146AB">
            <w:pPr>
              <w:spacing w:after="0"/>
              <w:rPr>
                <w:rFonts w:eastAsia="Times New Roman" w:cs="Calibri"/>
                <w:sz w:val="24"/>
                <w:szCs w:val="24"/>
              </w:rPr>
            </w:pPr>
            <w:r w:rsidRPr="00EE3B9F">
              <w:rPr>
                <w:rFonts w:eastAsia="Times New Roman" w:cs="Calibri"/>
                <w:sz w:val="24"/>
                <w:szCs w:val="24"/>
              </w:rPr>
              <w:t>El estudiante</w:t>
            </w:r>
            <w:r w:rsidRPr="0060174B">
              <w:rPr>
                <w:rFonts w:eastAsia="Times New Roman" w:cs="Calibri"/>
                <w:sz w:val="24"/>
                <w:szCs w:val="24"/>
              </w:rPr>
              <w:t xml:space="preserve"> </w:t>
            </w:r>
            <w:r w:rsidRPr="00EE3B9F">
              <w:rPr>
                <w:rFonts w:eastAsia="Times New Roman" w:cs="Calibri"/>
                <w:sz w:val="24"/>
                <w:szCs w:val="24"/>
              </w:rPr>
              <w:t xml:space="preserve">no no identifica ningún aspecto de la clasificación de la obra. </w:t>
            </w:r>
          </w:p>
        </w:tc>
      </w:tr>
      <w:tr w:rsidR="0082306C" w:rsidRPr="00EE3B9F" w:rsidTr="00E146AB">
        <w:trPr>
          <w:trHeight w:val="1500"/>
          <w:tblCellSpacing w:w="0" w:type="dxa"/>
        </w:trPr>
        <w:tc>
          <w:tcPr>
            <w:tcW w:w="2002" w:type="dxa"/>
            <w:tcBorders>
              <w:top w:val="outset" w:sz="6" w:space="0" w:color="auto"/>
              <w:bottom w:val="outset" w:sz="6" w:space="0" w:color="auto"/>
              <w:right w:val="outset" w:sz="6" w:space="0" w:color="auto"/>
            </w:tcBorders>
            <w:hideMark/>
          </w:tcPr>
          <w:p w:rsidR="0082306C" w:rsidRPr="00AA09E5" w:rsidRDefault="00AA09E5" w:rsidP="00E146AB">
            <w:pPr>
              <w:spacing w:after="0"/>
              <w:rPr>
                <w:rFonts w:eastAsia="Times New Roman" w:cs="Calibri"/>
                <w:b/>
                <w:sz w:val="24"/>
                <w:szCs w:val="24"/>
              </w:rPr>
            </w:pPr>
            <w:r>
              <w:rPr>
                <w:rFonts w:eastAsia="Times New Roman" w:cs="Calibri"/>
                <w:b/>
                <w:sz w:val="24"/>
                <w:szCs w:val="24"/>
              </w:rPr>
              <w:t>Influencia de la C</w:t>
            </w:r>
            <w:r w:rsidR="0082306C" w:rsidRPr="00AA09E5">
              <w:rPr>
                <w:rFonts w:eastAsia="Times New Roman" w:cs="Calibri"/>
                <w:b/>
                <w:sz w:val="24"/>
                <w:szCs w:val="24"/>
              </w:rPr>
              <w:t xml:space="preserve">ultura </w:t>
            </w:r>
          </w:p>
        </w:tc>
        <w:tc>
          <w:tcPr>
            <w:tcW w:w="1803" w:type="dxa"/>
            <w:tcBorders>
              <w:top w:val="outset" w:sz="6" w:space="0" w:color="auto"/>
              <w:left w:val="outset" w:sz="6" w:space="0" w:color="auto"/>
              <w:bottom w:val="outset" w:sz="6" w:space="0" w:color="auto"/>
              <w:right w:val="outset" w:sz="6" w:space="0" w:color="auto"/>
            </w:tcBorders>
            <w:hideMark/>
          </w:tcPr>
          <w:p w:rsidR="0082306C" w:rsidRPr="00EE3B9F" w:rsidRDefault="0082306C" w:rsidP="00E146AB">
            <w:pPr>
              <w:spacing w:after="0"/>
              <w:rPr>
                <w:rFonts w:eastAsia="Times New Roman" w:cs="Calibri"/>
                <w:sz w:val="24"/>
                <w:szCs w:val="24"/>
              </w:rPr>
            </w:pPr>
            <w:r w:rsidRPr="00EE3B9F">
              <w:rPr>
                <w:rFonts w:eastAsia="Times New Roman" w:cs="Calibri"/>
                <w:sz w:val="24"/>
                <w:szCs w:val="24"/>
              </w:rPr>
              <w:t xml:space="preserve">El estudiante puede dar varios ejemplos detallados de cómo el periodo(s) en cual el artista vivió influenció su obra. </w:t>
            </w:r>
          </w:p>
        </w:tc>
        <w:tc>
          <w:tcPr>
            <w:tcW w:w="1803" w:type="dxa"/>
            <w:tcBorders>
              <w:top w:val="outset" w:sz="6" w:space="0" w:color="auto"/>
              <w:left w:val="outset" w:sz="6" w:space="0" w:color="auto"/>
              <w:bottom w:val="outset" w:sz="6" w:space="0" w:color="auto"/>
              <w:right w:val="outset" w:sz="6" w:space="0" w:color="auto"/>
            </w:tcBorders>
            <w:hideMark/>
          </w:tcPr>
          <w:p w:rsidR="0082306C" w:rsidRPr="00EE3B9F" w:rsidRDefault="0082306C" w:rsidP="00E146AB">
            <w:pPr>
              <w:spacing w:after="0"/>
              <w:rPr>
                <w:rFonts w:eastAsia="Times New Roman" w:cs="Calibri"/>
                <w:sz w:val="24"/>
                <w:szCs w:val="24"/>
              </w:rPr>
            </w:pPr>
            <w:r w:rsidRPr="00EE3B9F">
              <w:rPr>
                <w:rFonts w:eastAsia="Times New Roman" w:cs="Calibri"/>
                <w:sz w:val="24"/>
                <w:szCs w:val="24"/>
              </w:rPr>
              <w:t xml:space="preserve">El estudiante puede dar un par de ejemplos de cómo el periodo(s) en el cual el artista vivió influenció su obra. </w:t>
            </w:r>
          </w:p>
        </w:tc>
        <w:tc>
          <w:tcPr>
            <w:tcW w:w="1803" w:type="dxa"/>
            <w:tcBorders>
              <w:top w:val="outset" w:sz="6" w:space="0" w:color="auto"/>
              <w:left w:val="outset" w:sz="6" w:space="0" w:color="auto"/>
              <w:bottom w:val="outset" w:sz="6" w:space="0" w:color="auto"/>
              <w:right w:val="outset" w:sz="6" w:space="0" w:color="auto"/>
            </w:tcBorders>
            <w:hideMark/>
          </w:tcPr>
          <w:p w:rsidR="0082306C" w:rsidRPr="00EE3B9F" w:rsidRDefault="0082306C" w:rsidP="00E146AB">
            <w:pPr>
              <w:spacing w:after="0"/>
              <w:rPr>
                <w:rFonts w:eastAsia="Times New Roman" w:cs="Calibri"/>
                <w:sz w:val="24"/>
                <w:szCs w:val="24"/>
              </w:rPr>
            </w:pPr>
            <w:r w:rsidRPr="00EE3B9F">
              <w:rPr>
                <w:rFonts w:eastAsia="Times New Roman" w:cs="Calibri"/>
                <w:sz w:val="24"/>
                <w:szCs w:val="24"/>
              </w:rPr>
              <w:t xml:space="preserve">El estudiante puede dar un ejemplo de cómo el periodo(s) en el cual el artista vivió influenció su obra. </w:t>
            </w:r>
          </w:p>
        </w:tc>
        <w:tc>
          <w:tcPr>
            <w:tcW w:w="2087" w:type="dxa"/>
            <w:tcBorders>
              <w:top w:val="outset" w:sz="6" w:space="0" w:color="auto"/>
              <w:left w:val="outset" w:sz="6" w:space="0" w:color="auto"/>
              <w:bottom w:val="outset" w:sz="6" w:space="0" w:color="auto"/>
            </w:tcBorders>
            <w:hideMark/>
          </w:tcPr>
          <w:p w:rsidR="0082306C" w:rsidRPr="00EE3B9F" w:rsidRDefault="0082306C" w:rsidP="00E146AB">
            <w:pPr>
              <w:spacing w:after="0"/>
              <w:rPr>
                <w:rFonts w:eastAsia="Times New Roman" w:cs="Calibri"/>
                <w:sz w:val="24"/>
                <w:szCs w:val="24"/>
              </w:rPr>
            </w:pPr>
            <w:r w:rsidRPr="00EE3B9F">
              <w:rPr>
                <w:rFonts w:eastAsia="Times New Roman" w:cs="Calibri"/>
                <w:sz w:val="24"/>
                <w:szCs w:val="24"/>
              </w:rPr>
              <w:t xml:space="preserve">El estudiante tiene dificultad en describir cómo el periodo en el cual el artista vivió influenció su obra. </w:t>
            </w:r>
          </w:p>
        </w:tc>
      </w:tr>
      <w:tr w:rsidR="0082306C" w:rsidRPr="00EE3B9F" w:rsidTr="00E146AB">
        <w:trPr>
          <w:trHeight w:val="1500"/>
          <w:tblCellSpacing w:w="0" w:type="dxa"/>
        </w:trPr>
        <w:tc>
          <w:tcPr>
            <w:tcW w:w="2002" w:type="dxa"/>
            <w:tcBorders>
              <w:top w:val="outset" w:sz="6" w:space="0" w:color="auto"/>
              <w:bottom w:val="outset" w:sz="6" w:space="0" w:color="auto"/>
              <w:right w:val="outset" w:sz="6" w:space="0" w:color="auto"/>
            </w:tcBorders>
            <w:hideMark/>
          </w:tcPr>
          <w:p w:rsidR="0082306C" w:rsidRPr="00AA09E5" w:rsidRDefault="0082306C" w:rsidP="00E146AB">
            <w:pPr>
              <w:spacing w:after="0"/>
              <w:rPr>
                <w:rFonts w:eastAsia="Times New Roman" w:cs="Calibri"/>
                <w:b/>
                <w:sz w:val="24"/>
                <w:szCs w:val="24"/>
              </w:rPr>
            </w:pPr>
            <w:r w:rsidRPr="00AA09E5">
              <w:rPr>
                <w:rFonts w:eastAsia="Times New Roman" w:cs="Calibri"/>
                <w:b/>
                <w:sz w:val="24"/>
                <w:szCs w:val="24"/>
              </w:rPr>
              <w:t xml:space="preserve">Características </w:t>
            </w:r>
          </w:p>
        </w:tc>
        <w:tc>
          <w:tcPr>
            <w:tcW w:w="1803" w:type="dxa"/>
            <w:tcBorders>
              <w:top w:val="outset" w:sz="6" w:space="0" w:color="auto"/>
              <w:left w:val="outset" w:sz="6" w:space="0" w:color="auto"/>
              <w:bottom w:val="outset" w:sz="6" w:space="0" w:color="auto"/>
              <w:right w:val="outset" w:sz="6" w:space="0" w:color="auto"/>
            </w:tcBorders>
            <w:hideMark/>
          </w:tcPr>
          <w:p w:rsidR="0082306C" w:rsidRPr="00EE3B9F" w:rsidRDefault="0082306C" w:rsidP="00E146AB">
            <w:pPr>
              <w:spacing w:after="0"/>
              <w:rPr>
                <w:rFonts w:eastAsia="Times New Roman" w:cs="Calibri"/>
                <w:sz w:val="24"/>
                <w:szCs w:val="24"/>
              </w:rPr>
            </w:pPr>
            <w:r w:rsidRPr="00EE3B9F">
              <w:rPr>
                <w:rFonts w:eastAsia="Times New Roman" w:cs="Calibri"/>
                <w:sz w:val="24"/>
                <w:szCs w:val="24"/>
              </w:rPr>
              <w:t>El estudiante identifica múltiples características significativas que di</w:t>
            </w:r>
            <w:r w:rsidRPr="0060174B">
              <w:rPr>
                <w:rFonts w:eastAsia="Times New Roman" w:cs="Calibri"/>
                <w:sz w:val="24"/>
                <w:szCs w:val="24"/>
              </w:rPr>
              <w:t>s</w:t>
            </w:r>
            <w:r w:rsidRPr="00EE3B9F">
              <w:rPr>
                <w:rFonts w:eastAsia="Times New Roman" w:cs="Calibri"/>
                <w:sz w:val="24"/>
                <w:szCs w:val="24"/>
              </w:rPr>
              <w:t>tinguen la obra de este art</w:t>
            </w:r>
            <w:r>
              <w:rPr>
                <w:rFonts w:eastAsia="Times New Roman" w:cs="Calibri"/>
                <w:sz w:val="24"/>
                <w:szCs w:val="24"/>
              </w:rPr>
              <w:t xml:space="preserve">ista o periodo </w:t>
            </w:r>
            <w:r w:rsidRPr="00EE3B9F">
              <w:rPr>
                <w:rFonts w:eastAsia="Times New Roman" w:cs="Calibri"/>
                <w:sz w:val="24"/>
                <w:szCs w:val="24"/>
              </w:rPr>
              <w:t xml:space="preserve">y las usa para reconocer otras obras de este artista. </w:t>
            </w:r>
          </w:p>
        </w:tc>
        <w:tc>
          <w:tcPr>
            <w:tcW w:w="1803" w:type="dxa"/>
            <w:tcBorders>
              <w:top w:val="outset" w:sz="6" w:space="0" w:color="auto"/>
              <w:left w:val="outset" w:sz="6" w:space="0" w:color="auto"/>
              <w:bottom w:val="outset" w:sz="6" w:space="0" w:color="auto"/>
              <w:right w:val="outset" w:sz="6" w:space="0" w:color="auto"/>
            </w:tcBorders>
            <w:hideMark/>
          </w:tcPr>
          <w:p w:rsidR="0082306C" w:rsidRPr="00EE3B9F" w:rsidRDefault="0082306C" w:rsidP="00E146AB">
            <w:pPr>
              <w:spacing w:after="0"/>
              <w:rPr>
                <w:rFonts w:eastAsia="Times New Roman" w:cs="Calibri"/>
                <w:sz w:val="24"/>
                <w:szCs w:val="24"/>
              </w:rPr>
            </w:pPr>
            <w:r w:rsidRPr="00EE3B9F">
              <w:rPr>
                <w:rFonts w:eastAsia="Times New Roman" w:cs="Calibri"/>
                <w:sz w:val="24"/>
                <w:szCs w:val="24"/>
              </w:rPr>
              <w:t>El estudiante identifica múltiples cara</w:t>
            </w:r>
            <w:r w:rsidRPr="0060174B">
              <w:rPr>
                <w:rFonts w:eastAsia="Times New Roman" w:cs="Calibri"/>
                <w:sz w:val="24"/>
                <w:szCs w:val="24"/>
              </w:rPr>
              <w:t>c</w:t>
            </w:r>
            <w:r w:rsidRPr="00EE3B9F">
              <w:rPr>
                <w:rFonts w:eastAsia="Times New Roman" w:cs="Calibri"/>
                <w:sz w:val="24"/>
                <w:szCs w:val="24"/>
              </w:rPr>
              <w:t>terísticas significativas que distinguen</w:t>
            </w:r>
            <w:r>
              <w:rPr>
                <w:rFonts w:eastAsia="Times New Roman" w:cs="Calibri"/>
                <w:sz w:val="24"/>
                <w:szCs w:val="24"/>
              </w:rPr>
              <w:t xml:space="preserve"> la obra de este artista o </w:t>
            </w:r>
            <w:r w:rsidRPr="00EE3B9F">
              <w:rPr>
                <w:rFonts w:eastAsia="Times New Roman" w:cs="Calibri"/>
                <w:sz w:val="24"/>
                <w:szCs w:val="24"/>
              </w:rPr>
              <w:t>per</w:t>
            </w:r>
            <w:r>
              <w:rPr>
                <w:rFonts w:eastAsia="Times New Roman" w:cs="Calibri"/>
                <w:sz w:val="24"/>
                <w:szCs w:val="24"/>
              </w:rPr>
              <w:t>iodo.</w:t>
            </w:r>
            <w:r w:rsidRPr="00EE3B9F">
              <w:rPr>
                <w:rFonts w:eastAsia="Times New Roman" w:cs="Calibri"/>
                <w:sz w:val="24"/>
                <w:szCs w:val="24"/>
              </w:rPr>
              <w:t xml:space="preserve"> </w:t>
            </w:r>
          </w:p>
        </w:tc>
        <w:tc>
          <w:tcPr>
            <w:tcW w:w="1803" w:type="dxa"/>
            <w:tcBorders>
              <w:top w:val="outset" w:sz="6" w:space="0" w:color="auto"/>
              <w:left w:val="outset" w:sz="6" w:space="0" w:color="auto"/>
              <w:bottom w:val="outset" w:sz="6" w:space="0" w:color="auto"/>
              <w:right w:val="outset" w:sz="6" w:space="0" w:color="auto"/>
            </w:tcBorders>
            <w:hideMark/>
          </w:tcPr>
          <w:p w:rsidR="0082306C" w:rsidRPr="00EE3B9F" w:rsidRDefault="0082306C" w:rsidP="0082306C">
            <w:pPr>
              <w:spacing w:after="0"/>
              <w:rPr>
                <w:rFonts w:eastAsia="Times New Roman" w:cs="Calibri"/>
                <w:sz w:val="24"/>
                <w:szCs w:val="24"/>
              </w:rPr>
            </w:pPr>
            <w:r w:rsidRPr="00EE3B9F">
              <w:rPr>
                <w:rFonts w:eastAsia="Times New Roman" w:cs="Calibri"/>
                <w:sz w:val="24"/>
                <w:szCs w:val="24"/>
              </w:rPr>
              <w:t>El estudiante identifica 1 ó 2 cara</w:t>
            </w:r>
            <w:r w:rsidRPr="0060174B">
              <w:rPr>
                <w:rFonts w:eastAsia="Times New Roman" w:cs="Calibri"/>
                <w:sz w:val="24"/>
                <w:szCs w:val="24"/>
              </w:rPr>
              <w:t>c</w:t>
            </w:r>
            <w:r w:rsidRPr="00EE3B9F">
              <w:rPr>
                <w:rFonts w:eastAsia="Times New Roman" w:cs="Calibri"/>
                <w:sz w:val="24"/>
                <w:szCs w:val="24"/>
              </w:rPr>
              <w:t>terísticas significativas que distinguen la obra de este</w:t>
            </w:r>
            <w:r>
              <w:rPr>
                <w:rFonts w:eastAsia="Times New Roman" w:cs="Calibri"/>
                <w:sz w:val="24"/>
                <w:szCs w:val="24"/>
              </w:rPr>
              <w:t xml:space="preserve"> artista o periodo.</w:t>
            </w:r>
          </w:p>
        </w:tc>
        <w:tc>
          <w:tcPr>
            <w:tcW w:w="2087" w:type="dxa"/>
            <w:tcBorders>
              <w:top w:val="outset" w:sz="6" w:space="0" w:color="auto"/>
              <w:left w:val="outset" w:sz="6" w:space="0" w:color="auto"/>
              <w:bottom w:val="outset" w:sz="6" w:space="0" w:color="auto"/>
            </w:tcBorders>
            <w:hideMark/>
          </w:tcPr>
          <w:p w:rsidR="0082306C" w:rsidRPr="00EE3B9F" w:rsidRDefault="0082306C" w:rsidP="00E146AB">
            <w:pPr>
              <w:spacing w:after="0"/>
              <w:rPr>
                <w:rFonts w:eastAsia="Times New Roman" w:cs="Calibri"/>
                <w:sz w:val="24"/>
                <w:szCs w:val="24"/>
              </w:rPr>
            </w:pPr>
            <w:r w:rsidRPr="00EE3B9F">
              <w:rPr>
                <w:rFonts w:eastAsia="Times New Roman" w:cs="Calibri"/>
                <w:sz w:val="24"/>
                <w:szCs w:val="24"/>
              </w:rPr>
              <w:t>El estudiante no puede identificar las características que distinguen el trabajo d</w:t>
            </w:r>
            <w:r>
              <w:rPr>
                <w:rFonts w:eastAsia="Times New Roman" w:cs="Calibri"/>
                <w:sz w:val="24"/>
                <w:szCs w:val="24"/>
              </w:rPr>
              <w:t>e este artista o periodo</w:t>
            </w:r>
            <w:r w:rsidRPr="00EE3B9F">
              <w:rPr>
                <w:rFonts w:eastAsia="Times New Roman" w:cs="Calibri"/>
                <w:sz w:val="24"/>
                <w:szCs w:val="24"/>
              </w:rPr>
              <w:t xml:space="preserve">. </w:t>
            </w:r>
          </w:p>
        </w:tc>
      </w:tr>
      <w:tr w:rsidR="0082306C" w:rsidRPr="00EE3B9F" w:rsidTr="00E146AB">
        <w:trPr>
          <w:trHeight w:val="1500"/>
          <w:tblCellSpacing w:w="0" w:type="dxa"/>
        </w:trPr>
        <w:tc>
          <w:tcPr>
            <w:tcW w:w="2002" w:type="dxa"/>
            <w:tcBorders>
              <w:top w:val="outset" w:sz="6" w:space="0" w:color="auto"/>
              <w:bottom w:val="outset" w:sz="6" w:space="0" w:color="auto"/>
              <w:right w:val="outset" w:sz="6" w:space="0" w:color="auto"/>
            </w:tcBorders>
            <w:hideMark/>
          </w:tcPr>
          <w:p w:rsidR="0082306C" w:rsidRPr="00AA09E5" w:rsidRDefault="0082306C" w:rsidP="00E146AB">
            <w:pPr>
              <w:spacing w:after="0"/>
              <w:rPr>
                <w:rFonts w:eastAsia="Times New Roman" w:cs="Calibri"/>
                <w:b/>
                <w:sz w:val="24"/>
                <w:szCs w:val="24"/>
              </w:rPr>
            </w:pPr>
            <w:r w:rsidRPr="00AA09E5">
              <w:rPr>
                <w:rFonts w:eastAsia="Times New Roman" w:cs="Calibri"/>
                <w:b/>
                <w:sz w:val="24"/>
                <w:szCs w:val="24"/>
              </w:rPr>
              <w:t xml:space="preserve">Ejemplos de otras obras del mismo estilo </w:t>
            </w:r>
          </w:p>
        </w:tc>
        <w:tc>
          <w:tcPr>
            <w:tcW w:w="1803" w:type="dxa"/>
            <w:tcBorders>
              <w:top w:val="outset" w:sz="6" w:space="0" w:color="auto"/>
              <w:left w:val="outset" w:sz="6" w:space="0" w:color="auto"/>
              <w:bottom w:val="outset" w:sz="6" w:space="0" w:color="auto"/>
              <w:right w:val="outset" w:sz="6" w:space="0" w:color="auto"/>
            </w:tcBorders>
            <w:hideMark/>
          </w:tcPr>
          <w:p w:rsidR="0082306C" w:rsidRPr="00EE3B9F" w:rsidRDefault="0082306C" w:rsidP="00E146AB">
            <w:pPr>
              <w:spacing w:after="0"/>
              <w:rPr>
                <w:rFonts w:eastAsia="Times New Roman" w:cs="Calibri"/>
                <w:sz w:val="24"/>
                <w:szCs w:val="24"/>
              </w:rPr>
            </w:pPr>
            <w:r w:rsidRPr="00EE3B9F">
              <w:rPr>
                <w:rFonts w:eastAsia="Times New Roman" w:cs="Calibri"/>
                <w:sz w:val="24"/>
                <w:szCs w:val="24"/>
              </w:rPr>
              <w:t xml:space="preserve">El estudiante conoce 4 ejemplos de otras obras del mismo estilo o del mismo autor. </w:t>
            </w:r>
          </w:p>
        </w:tc>
        <w:tc>
          <w:tcPr>
            <w:tcW w:w="1803" w:type="dxa"/>
            <w:tcBorders>
              <w:top w:val="outset" w:sz="6" w:space="0" w:color="auto"/>
              <w:left w:val="outset" w:sz="6" w:space="0" w:color="auto"/>
              <w:bottom w:val="outset" w:sz="6" w:space="0" w:color="auto"/>
              <w:right w:val="outset" w:sz="6" w:space="0" w:color="auto"/>
            </w:tcBorders>
            <w:hideMark/>
          </w:tcPr>
          <w:p w:rsidR="0082306C" w:rsidRPr="00EE3B9F" w:rsidRDefault="0082306C" w:rsidP="00E146AB">
            <w:pPr>
              <w:spacing w:after="0"/>
              <w:rPr>
                <w:rFonts w:eastAsia="Times New Roman" w:cs="Calibri"/>
                <w:sz w:val="24"/>
                <w:szCs w:val="24"/>
              </w:rPr>
            </w:pPr>
            <w:r w:rsidRPr="00EE3B9F">
              <w:rPr>
                <w:rFonts w:eastAsia="Times New Roman" w:cs="Calibri"/>
                <w:sz w:val="24"/>
                <w:szCs w:val="24"/>
              </w:rPr>
              <w:t xml:space="preserve">El estudiante conoce 3 ejemplos de otras obras del mismo estilo o del mismo autor. </w:t>
            </w:r>
          </w:p>
        </w:tc>
        <w:tc>
          <w:tcPr>
            <w:tcW w:w="1803" w:type="dxa"/>
            <w:tcBorders>
              <w:top w:val="outset" w:sz="6" w:space="0" w:color="auto"/>
              <w:left w:val="outset" w:sz="6" w:space="0" w:color="auto"/>
              <w:bottom w:val="outset" w:sz="6" w:space="0" w:color="auto"/>
              <w:right w:val="outset" w:sz="6" w:space="0" w:color="auto"/>
            </w:tcBorders>
            <w:hideMark/>
          </w:tcPr>
          <w:p w:rsidR="0082306C" w:rsidRPr="00EE3B9F" w:rsidRDefault="0082306C" w:rsidP="00E146AB">
            <w:pPr>
              <w:spacing w:after="0"/>
              <w:rPr>
                <w:rFonts w:eastAsia="Times New Roman" w:cs="Calibri"/>
                <w:sz w:val="24"/>
                <w:szCs w:val="24"/>
              </w:rPr>
            </w:pPr>
            <w:r w:rsidRPr="00EE3B9F">
              <w:rPr>
                <w:rFonts w:eastAsia="Times New Roman" w:cs="Calibri"/>
                <w:sz w:val="24"/>
                <w:szCs w:val="24"/>
              </w:rPr>
              <w:t xml:space="preserve">El estudiante conoce 2 ejemplos de otras obras del mismo estilo o del mismo autor. </w:t>
            </w:r>
          </w:p>
        </w:tc>
        <w:tc>
          <w:tcPr>
            <w:tcW w:w="2087" w:type="dxa"/>
            <w:tcBorders>
              <w:top w:val="outset" w:sz="6" w:space="0" w:color="auto"/>
              <w:left w:val="outset" w:sz="6" w:space="0" w:color="auto"/>
              <w:bottom w:val="outset" w:sz="6" w:space="0" w:color="auto"/>
            </w:tcBorders>
            <w:hideMark/>
          </w:tcPr>
          <w:p w:rsidR="0082306C" w:rsidRPr="00EE3B9F" w:rsidRDefault="0082306C" w:rsidP="00E146AB">
            <w:pPr>
              <w:spacing w:after="0"/>
              <w:rPr>
                <w:rFonts w:eastAsia="Times New Roman" w:cs="Calibri"/>
                <w:sz w:val="24"/>
                <w:szCs w:val="24"/>
              </w:rPr>
            </w:pPr>
            <w:r w:rsidRPr="00EE3B9F">
              <w:rPr>
                <w:rFonts w:eastAsia="Times New Roman" w:cs="Calibri"/>
                <w:sz w:val="24"/>
                <w:szCs w:val="24"/>
              </w:rPr>
              <w:t xml:space="preserve">El estudiante no conoce ejemplos de otras obras del mismo estilo o del mismo autor. </w:t>
            </w:r>
          </w:p>
        </w:tc>
      </w:tr>
    </w:tbl>
    <w:p w:rsidR="0082306C" w:rsidRPr="0060174B" w:rsidRDefault="0082306C" w:rsidP="0082306C">
      <w:pPr>
        <w:autoSpaceDE w:val="0"/>
        <w:autoSpaceDN w:val="0"/>
        <w:adjustRightInd w:val="0"/>
        <w:spacing w:after="0"/>
        <w:jc w:val="both"/>
        <w:rPr>
          <w:rFonts w:cs="Calibri"/>
          <w:iCs/>
          <w:color w:val="000000"/>
          <w:sz w:val="24"/>
          <w:szCs w:val="24"/>
        </w:rPr>
      </w:pPr>
    </w:p>
    <w:p w:rsidR="00EC281D" w:rsidRPr="00EC281D" w:rsidRDefault="00EC281D" w:rsidP="00EC281D">
      <w:pPr>
        <w:tabs>
          <w:tab w:val="left" w:pos="2127"/>
        </w:tabs>
        <w:jc w:val="both"/>
        <w:rPr>
          <w:b/>
          <w:sz w:val="28"/>
          <w:szCs w:val="28"/>
          <w:u w:val="single"/>
        </w:rPr>
      </w:pPr>
      <w:r w:rsidRPr="00EC281D">
        <w:rPr>
          <w:b/>
          <w:sz w:val="28"/>
          <w:szCs w:val="28"/>
          <w:u w:val="single"/>
        </w:rPr>
        <w:t>T</w:t>
      </w:r>
      <w:r>
        <w:rPr>
          <w:b/>
          <w:sz w:val="28"/>
          <w:szCs w:val="28"/>
          <w:u w:val="single"/>
        </w:rPr>
        <w:t>ítulo</w:t>
      </w:r>
      <w:r w:rsidRPr="00EC281D">
        <w:rPr>
          <w:b/>
          <w:sz w:val="28"/>
          <w:szCs w:val="28"/>
          <w:u w:val="single"/>
        </w:rPr>
        <w:t>: Estudio Demográfico de la Comunidad de Madrid y Majadahonda.</w:t>
      </w:r>
    </w:p>
    <w:p w:rsidR="00EC281D" w:rsidRDefault="00EC281D" w:rsidP="00EC281D">
      <w:pPr>
        <w:jc w:val="both"/>
      </w:pPr>
      <w:r>
        <w:rPr>
          <w:b/>
          <w:u w:val="single"/>
        </w:rPr>
        <w:t>Descripción</w:t>
      </w:r>
    </w:p>
    <w:p w:rsidR="00EC281D" w:rsidRDefault="00EC281D" w:rsidP="00EC281D">
      <w:pPr>
        <w:jc w:val="both"/>
      </w:pPr>
      <w:r>
        <w:t xml:space="preserve">La tarea consiste en la elaboración de una presentación que responda a las siguientes cuestiones, que relacionen </w:t>
      </w:r>
      <w:r w:rsidRPr="00396AE9">
        <w:rPr>
          <w:b/>
        </w:rPr>
        <w:t>el municipio de Majadahonda con la Comunidad de Madrid</w:t>
      </w:r>
      <w:r>
        <w:t xml:space="preserve"> (censo/padrón municipal 2017).</w:t>
      </w:r>
    </w:p>
    <w:p w:rsidR="00EC281D" w:rsidRPr="00396AE9" w:rsidRDefault="00EC281D" w:rsidP="00EC281D">
      <w:pPr>
        <w:spacing w:before="100" w:beforeAutospacing="1" w:after="100" w:afterAutospacing="1"/>
        <w:jc w:val="both"/>
        <w:rPr>
          <w:rFonts w:eastAsia="Times New Roman" w:cstheme="minorHAnsi"/>
          <w:sz w:val="24"/>
          <w:szCs w:val="24"/>
        </w:rPr>
      </w:pPr>
      <w:r w:rsidRPr="00396AE9">
        <w:rPr>
          <w:rFonts w:eastAsia="Times New Roman" w:cstheme="minorHAnsi"/>
          <w:sz w:val="24"/>
          <w:szCs w:val="24"/>
        </w:rPr>
        <w:t xml:space="preserve">1) Datos demográficos </w:t>
      </w:r>
    </w:p>
    <w:p w:rsidR="00EC281D" w:rsidRPr="00396AE9" w:rsidRDefault="00EC281D" w:rsidP="00EC281D">
      <w:pPr>
        <w:numPr>
          <w:ilvl w:val="0"/>
          <w:numId w:val="1"/>
        </w:numPr>
        <w:spacing w:before="100" w:beforeAutospacing="1" w:after="100" w:afterAutospacing="1"/>
        <w:jc w:val="both"/>
        <w:rPr>
          <w:rFonts w:eastAsia="Times New Roman" w:cstheme="minorHAnsi"/>
          <w:sz w:val="24"/>
          <w:szCs w:val="24"/>
        </w:rPr>
      </w:pPr>
      <w:r w:rsidRPr="00396AE9">
        <w:rPr>
          <w:rFonts w:eastAsia="Times New Roman" w:cstheme="minorHAnsi"/>
          <w:sz w:val="24"/>
          <w:szCs w:val="24"/>
        </w:rPr>
        <w:t>Tasa de Natalidad</w:t>
      </w:r>
    </w:p>
    <w:p w:rsidR="00EC281D" w:rsidRPr="00396AE9" w:rsidRDefault="00EC281D" w:rsidP="00EC281D">
      <w:pPr>
        <w:numPr>
          <w:ilvl w:val="0"/>
          <w:numId w:val="1"/>
        </w:numPr>
        <w:spacing w:before="100" w:beforeAutospacing="1" w:after="100" w:afterAutospacing="1"/>
        <w:jc w:val="both"/>
        <w:rPr>
          <w:rFonts w:eastAsia="Times New Roman" w:cstheme="minorHAnsi"/>
          <w:sz w:val="24"/>
          <w:szCs w:val="24"/>
        </w:rPr>
      </w:pPr>
      <w:r w:rsidRPr="00396AE9">
        <w:rPr>
          <w:rFonts w:eastAsia="Times New Roman" w:cstheme="minorHAnsi"/>
          <w:sz w:val="24"/>
          <w:szCs w:val="24"/>
        </w:rPr>
        <w:t>Tasa de Mortalidad</w:t>
      </w:r>
    </w:p>
    <w:p w:rsidR="00EC281D" w:rsidRPr="00396AE9" w:rsidRDefault="00EC281D" w:rsidP="00EC281D">
      <w:pPr>
        <w:numPr>
          <w:ilvl w:val="0"/>
          <w:numId w:val="1"/>
        </w:numPr>
        <w:spacing w:before="100" w:beforeAutospacing="1" w:after="100" w:afterAutospacing="1"/>
        <w:jc w:val="both"/>
        <w:rPr>
          <w:rFonts w:eastAsia="Times New Roman" w:cstheme="minorHAnsi"/>
          <w:sz w:val="24"/>
          <w:szCs w:val="24"/>
        </w:rPr>
      </w:pPr>
      <w:r w:rsidRPr="00396AE9">
        <w:rPr>
          <w:rFonts w:eastAsia="Times New Roman" w:cstheme="minorHAnsi"/>
          <w:sz w:val="24"/>
          <w:szCs w:val="24"/>
        </w:rPr>
        <w:t>Tasa de Crecimiento Natural o Vegetativo</w:t>
      </w:r>
    </w:p>
    <w:p w:rsidR="00EC281D" w:rsidRPr="00396AE9" w:rsidRDefault="00EC281D" w:rsidP="00EC281D">
      <w:pPr>
        <w:numPr>
          <w:ilvl w:val="0"/>
          <w:numId w:val="1"/>
        </w:numPr>
        <w:spacing w:before="100" w:beforeAutospacing="1" w:after="100" w:afterAutospacing="1"/>
        <w:jc w:val="both"/>
        <w:rPr>
          <w:rFonts w:eastAsia="Times New Roman" w:cstheme="minorHAnsi"/>
          <w:sz w:val="24"/>
          <w:szCs w:val="24"/>
        </w:rPr>
      </w:pPr>
      <w:r w:rsidRPr="00396AE9">
        <w:rPr>
          <w:rFonts w:eastAsia="Times New Roman" w:cstheme="minorHAnsi"/>
          <w:sz w:val="24"/>
          <w:szCs w:val="24"/>
        </w:rPr>
        <w:t>Saldo migratorio</w:t>
      </w:r>
    </w:p>
    <w:p w:rsidR="00EC281D" w:rsidRPr="00396AE9" w:rsidRDefault="00EC281D" w:rsidP="00EC281D">
      <w:pPr>
        <w:numPr>
          <w:ilvl w:val="0"/>
          <w:numId w:val="1"/>
        </w:numPr>
        <w:spacing w:before="100" w:beforeAutospacing="1" w:after="100" w:afterAutospacing="1"/>
        <w:jc w:val="both"/>
        <w:rPr>
          <w:rFonts w:eastAsia="Times New Roman" w:cstheme="minorHAnsi"/>
          <w:sz w:val="24"/>
          <w:szCs w:val="24"/>
        </w:rPr>
      </w:pPr>
      <w:r w:rsidRPr="00396AE9">
        <w:rPr>
          <w:rFonts w:eastAsia="Times New Roman" w:cstheme="minorHAnsi"/>
          <w:sz w:val="24"/>
          <w:szCs w:val="24"/>
        </w:rPr>
        <w:t>Crecimiento Real</w:t>
      </w:r>
    </w:p>
    <w:p w:rsidR="00EC281D" w:rsidRDefault="00EC281D" w:rsidP="00EC281D">
      <w:pPr>
        <w:spacing w:before="100" w:beforeAutospacing="1" w:after="100" w:afterAutospacing="1"/>
        <w:jc w:val="both"/>
        <w:rPr>
          <w:rFonts w:eastAsia="Times New Roman" w:cstheme="minorHAnsi"/>
          <w:sz w:val="24"/>
          <w:szCs w:val="24"/>
        </w:rPr>
      </w:pPr>
      <w:r w:rsidRPr="00396AE9">
        <w:rPr>
          <w:rFonts w:eastAsia="Times New Roman" w:cstheme="minorHAnsi"/>
          <w:sz w:val="24"/>
          <w:szCs w:val="24"/>
        </w:rPr>
        <w:t xml:space="preserve">2) </w:t>
      </w:r>
      <w:r>
        <w:rPr>
          <w:rFonts w:eastAsia="Times New Roman" w:cstheme="minorHAnsi"/>
          <w:sz w:val="24"/>
          <w:szCs w:val="24"/>
        </w:rPr>
        <w:t>Pirámide de Población.</w:t>
      </w:r>
    </w:p>
    <w:p w:rsidR="00EC281D" w:rsidRDefault="00EC281D" w:rsidP="00EC281D">
      <w:pPr>
        <w:spacing w:before="100" w:beforeAutospacing="1" w:after="100" w:afterAutospacing="1"/>
        <w:jc w:val="both"/>
        <w:rPr>
          <w:rFonts w:eastAsia="Times New Roman" w:cstheme="minorHAnsi"/>
          <w:sz w:val="24"/>
          <w:szCs w:val="24"/>
        </w:rPr>
      </w:pPr>
      <w:r>
        <w:rPr>
          <w:rFonts w:eastAsia="Times New Roman" w:cstheme="minorHAnsi"/>
          <w:sz w:val="24"/>
          <w:szCs w:val="24"/>
        </w:rPr>
        <w:br/>
        <w:t xml:space="preserve">3) Gráfico </w:t>
      </w:r>
      <w:r w:rsidRPr="00396AE9">
        <w:rPr>
          <w:rFonts w:eastAsia="Times New Roman" w:cstheme="minorHAnsi"/>
          <w:sz w:val="24"/>
          <w:szCs w:val="24"/>
        </w:rPr>
        <w:t>de sectores de la composición de la población activa: sector p</w:t>
      </w:r>
      <w:r>
        <w:rPr>
          <w:rFonts w:eastAsia="Times New Roman" w:cstheme="minorHAnsi"/>
          <w:sz w:val="24"/>
          <w:szCs w:val="24"/>
        </w:rPr>
        <w:t>rimario, secundario y terciario.</w:t>
      </w:r>
    </w:p>
    <w:p w:rsidR="00EC281D" w:rsidRPr="00396AE9" w:rsidRDefault="00EC281D" w:rsidP="00EC281D">
      <w:pPr>
        <w:spacing w:before="100" w:beforeAutospacing="1" w:after="100" w:afterAutospacing="1"/>
        <w:jc w:val="both"/>
        <w:rPr>
          <w:rFonts w:eastAsia="Times New Roman" w:cstheme="minorHAnsi"/>
          <w:sz w:val="24"/>
          <w:szCs w:val="24"/>
        </w:rPr>
      </w:pPr>
      <w:r w:rsidRPr="00396AE9">
        <w:rPr>
          <w:rFonts w:eastAsia="Times New Roman" w:cstheme="minorHAnsi"/>
          <w:sz w:val="24"/>
          <w:szCs w:val="24"/>
        </w:rPr>
        <w:t>4) Gráfico de barras que recoja las cinco nacionalidades extranjeras con más población en el municipio de Majadaho</w:t>
      </w:r>
      <w:r>
        <w:rPr>
          <w:rFonts w:eastAsia="Times New Roman" w:cstheme="minorHAnsi"/>
          <w:sz w:val="24"/>
          <w:szCs w:val="24"/>
        </w:rPr>
        <w:t>nda y en la Comunidad de Madrid.</w:t>
      </w:r>
    </w:p>
    <w:p w:rsidR="00EC281D" w:rsidRPr="00396AE9" w:rsidRDefault="00EC281D" w:rsidP="00EC281D">
      <w:pPr>
        <w:jc w:val="both"/>
        <w:rPr>
          <w:rFonts w:cstheme="minorHAnsi"/>
        </w:rPr>
      </w:pPr>
    </w:p>
    <w:p w:rsidR="00EC281D" w:rsidRPr="00F3662D" w:rsidRDefault="00EC281D" w:rsidP="00EC281D">
      <w:pPr>
        <w:jc w:val="both"/>
        <w:rPr>
          <w:b/>
          <w:u w:val="single"/>
        </w:rPr>
      </w:pPr>
      <w:r w:rsidRPr="00F3662D">
        <w:rPr>
          <w:b/>
          <w:u w:val="single"/>
        </w:rPr>
        <w:t>Objetivos</w:t>
      </w:r>
    </w:p>
    <w:p w:rsidR="00EC281D" w:rsidRDefault="00EC281D" w:rsidP="00EC281D">
      <w:pPr>
        <w:jc w:val="both"/>
      </w:pPr>
      <w:r>
        <w:t>• Analizar e interpretar los datos que nos proporciona el padrón municipal.</w:t>
      </w:r>
    </w:p>
    <w:p w:rsidR="00EC281D" w:rsidRDefault="00EC281D" w:rsidP="00EC281D">
      <w:pPr>
        <w:jc w:val="both"/>
      </w:pPr>
      <w:r>
        <w:t>• Analizar la proyección de la pirámide de población española.</w:t>
      </w:r>
    </w:p>
    <w:p w:rsidR="00EC281D" w:rsidRDefault="00EC281D" w:rsidP="00EC281D">
      <w:pPr>
        <w:jc w:val="both"/>
      </w:pPr>
      <w:r>
        <w:t>• Comparar y analizar diferentes gráficos que nos proporcione información de interés.</w:t>
      </w:r>
    </w:p>
    <w:p w:rsidR="00EC281D" w:rsidRDefault="00EC281D" w:rsidP="00EC281D">
      <w:pPr>
        <w:jc w:val="both"/>
      </w:pPr>
      <w:r>
        <w:t>• Elaborar  una pirámide de población, gráficos de barras y de sectores.</w:t>
      </w:r>
    </w:p>
    <w:p w:rsidR="00EC281D" w:rsidRPr="00B73D87" w:rsidRDefault="00EC281D" w:rsidP="00EC281D">
      <w:pPr>
        <w:jc w:val="both"/>
        <w:rPr>
          <w:b/>
          <w:u w:val="single"/>
        </w:rPr>
      </w:pPr>
      <w:r w:rsidRPr="00B73D87">
        <w:rPr>
          <w:b/>
          <w:u w:val="single"/>
        </w:rPr>
        <w:t>Descriptores</w:t>
      </w:r>
      <w:r>
        <w:rPr>
          <w:b/>
          <w:u w:val="single"/>
        </w:rPr>
        <w:t xml:space="preserve"> de la competencia digita.</w:t>
      </w:r>
    </w:p>
    <w:p w:rsidR="00EC281D" w:rsidRDefault="00EC281D" w:rsidP="00EC281D">
      <w:pPr>
        <w:jc w:val="both"/>
      </w:pPr>
      <w:r>
        <w:t>• Actuar responsablemente como creadores y usuarios de trabajo creativo, según las normas existentes.</w:t>
      </w:r>
    </w:p>
    <w:p w:rsidR="00EC281D" w:rsidRDefault="00EC281D" w:rsidP="00EC281D">
      <w:pPr>
        <w:jc w:val="both"/>
      </w:pPr>
      <w:r>
        <w:t>• Buscar diferentes fuentes y contrastarlas asegurándose de que están activadas y son fiables.</w:t>
      </w:r>
    </w:p>
    <w:p w:rsidR="00EC281D" w:rsidRDefault="00EC281D" w:rsidP="00EC281D">
      <w:pPr>
        <w:jc w:val="both"/>
      </w:pPr>
      <w:r>
        <w:t>• Seleccionar y organizar la información.</w:t>
      </w:r>
    </w:p>
    <w:p w:rsidR="00EC281D" w:rsidRDefault="00EC281D" w:rsidP="00EC281D">
      <w:pPr>
        <w:jc w:val="both"/>
      </w:pPr>
      <w:r>
        <w:lastRenderedPageBreak/>
        <w:t>• Configurar el uso de herramientas digitales básicas como instrumento de aprendizaje y de generación de conocimiento.</w:t>
      </w:r>
    </w:p>
    <w:p w:rsidR="00EC281D" w:rsidRDefault="00EC281D" w:rsidP="00EC281D">
      <w:pPr>
        <w:jc w:val="both"/>
      </w:pPr>
      <w:r>
        <w:t>• Representar datos mediante gráficos sencillos y extraer conclusiones sobre ellos.</w:t>
      </w:r>
    </w:p>
    <w:p w:rsidR="00EC281D" w:rsidRPr="00F3662D" w:rsidRDefault="00EC281D" w:rsidP="00EC281D">
      <w:pPr>
        <w:jc w:val="both"/>
        <w:rPr>
          <w:b/>
          <w:u w:val="single"/>
        </w:rPr>
      </w:pPr>
      <w:r w:rsidRPr="00F3662D">
        <w:rPr>
          <w:b/>
          <w:u w:val="single"/>
        </w:rPr>
        <w:t>Nivel al que va dirigido</w:t>
      </w:r>
    </w:p>
    <w:p w:rsidR="00EC281D" w:rsidRDefault="00EC281D" w:rsidP="00EC281D">
      <w:pPr>
        <w:jc w:val="both"/>
      </w:pPr>
      <w:r>
        <w:t>La actividad propuesta será desarrollada por alumnos de 2º de ESO dentro del tema “España: territorio, población y ciudades”.</w:t>
      </w:r>
    </w:p>
    <w:p w:rsidR="00EC281D" w:rsidRPr="00F3662D" w:rsidRDefault="00EC281D" w:rsidP="00EC281D">
      <w:pPr>
        <w:jc w:val="both"/>
        <w:rPr>
          <w:b/>
          <w:u w:val="single"/>
        </w:rPr>
      </w:pPr>
      <w:r w:rsidRPr="00F3662D">
        <w:rPr>
          <w:b/>
          <w:u w:val="single"/>
        </w:rPr>
        <w:t>Temporalización</w:t>
      </w:r>
    </w:p>
    <w:p w:rsidR="00EC281D" w:rsidRDefault="00EC281D" w:rsidP="00EC281D">
      <w:pPr>
        <w:jc w:val="both"/>
      </w:pPr>
      <w:r w:rsidRPr="0060174B">
        <w:rPr>
          <w:rFonts w:cs="Calibri"/>
          <w:color w:val="000000"/>
          <w:sz w:val="24"/>
          <w:szCs w:val="24"/>
        </w:rPr>
        <w:t>▪</w:t>
      </w:r>
      <w:r>
        <w:rPr>
          <w:rFonts w:cs="Calibri"/>
          <w:color w:val="000000"/>
          <w:sz w:val="24"/>
          <w:szCs w:val="24"/>
        </w:rPr>
        <w:t xml:space="preserve"> </w:t>
      </w:r>
      <w:r w:rsidRPr="00EC281D">
        <w:rPr>
          <w:i/>
        </w:rPr>
        <w:t>Explicación del propósito de la actividad y planteamiento.</w:t>
      </w:r>
      <w:r>
        <w:t xml:space="preserve"> El profesor plantea las características principales de la actividad.</w:t>
      </w:r>
    </w:p>
    <w:p w:rsidR="00EC281D" w:rsidRDefault="00EC281D" w:rsidP="00EC281D">
      <w:pPr>
        <w:jc w:val="both"/>
      </w:pPr>
      <w:r>
        <w:t>Duración: ¼ sesión.</w:t>
      </w:r>
    </w:p>
    <w:p w:rsidR="00EC281D" w:rsidRPr="00EC281D" w:rsidRDefault="00EC281D" w:rsidP="00EC281D">
      <w:pPr>
        <w:jc w:val="both"/>
        <w:rPr>
          <w:i/>
        </w:rPr>
      </w:pPr>
      <w:r w:rsidRPr="0060174B">
        <w:rPr>
          <w:rFonts w:cs="Calibri"/>
          <w:color w:val="000000"/>
          <w:sz w:val="24"/>
          <w:szCs w:val="24"/>
        </w:rPr>
        <w:t>▪</w:t>
      </w:r>
      <w:r>
        <w:rPr>
          <w:rFonts w:cs="Calibri"/>
          <w:color w:val="000000"/>
          <w:sz w:val="24"/>
          <w:szCs w:val="24"/>
        </w:rPr>
        <w:t xml:space="preserve"> </w:t>
      </w:r>
      <w:r w:rsidRPr="00EC281D">
        <w:rPr>
          <w:i/>
        </w:rPr>
        <w:t>Visionado colectivo del grupo-clase de los datos necesarios para realizar la actividad.</w:t>
      </w:r>
    </w:p>
    <w:p w:rsidR="00EC281D" w:rsidRDefault="00EC281D" w:rsidP="00EC281D">
      <w:pPr>
        <w:jc w:val="both"/>
      </w:pPr>
      <w:r>
        <w:t>Duración: ¼ sesión.</w:t>
      </w:r>
    </w:p>
    <w:p w:rsidR="00EC281D" w:rsidRDefault="00EC281D" w:rsidP="00EC281D">
      <w:pPr>
        <w:jc w:val="both"/>
      </w:pPr>
      <w:r w:rsidRPr="00EC281D">
        <w:rPr>
          <w:i/>
        </w:rPr>
        <w:t xml:space="preserve"> </w:t>
      </w:r>
      <w:r w:rsidRPr="0060174B">
        <w:rPr>
          <w:rFonts w:cs="Calibri"/>
          <w:color w:val="000000"/>
          <w:sz w:val="24"/>
          <w:szCs w:val="24"/>
        </w:rPr>
        <w:t>▪</w:t>
      </w:r>
      <w:r>
        <w:rPr>
          <w:rFonts w:cs="Calibri"/>
          <w:color w:val="000000"/>
          <w:sz w:val="24"/>
          <w:szCs w:val="24"/>
        </w:rPr>
        <w:t xml:space="preserve"> </w:t>
      </w:r>
      <w:r w:rsidRPr="00EC281D">
        <w:rPr>
          <w:i/>
        </w:rPr>
        <w:t>Explicación del manejo básico del programa de presentaciones powerpoint o Impress</w:t>
      </w:r>
      <w:r>
        <w:t xml:space="preserve"> que tendrán que utilizar para la realización de la tarea, así como visionado de un tutorial para la elaboración de una pirámide de población en el programa Excel. Explicación de la elaboración de un gráfico de barras y de un gráfico de sectores.</w:t>
      </w:r>
    </w:p>
    <w:p w:rsidR="00EC281D" w:rsidRDefault="00EC281D" w:rsidP="00EC281D">
      <w:pPr>
        <w:jc w:val="both"/>
      </w:pPr>
      <w:r>
        <w:t>Duración: ½ sesión.</w:t>
      </w:r>
    </w:p>
    <w:p w:rsidR="00EC281D" w:rsidRDefault="00EC281D" w:rsidP="00EC281D">
      <w:pPr>
        <w:jc w:val="both"/>
      </w:pPr>
      <w:r w:rsidRPr="0060174B">
        <w:rPr>
          <w:rFonts w:cs="Calibri"/>
          <w:color w:val="000000"/>
          <w:sz w:val="24"/>
          <w:szCs w:val="24"/>
        </w:rPr>
        <w:t>▪</w:t>
      </w:r>
      <w:r>
        <w:rPr>
          <w:rFonts w:cs="Calibri"/>
          <w:color w:val="000000"/>
          <w:sz w:val="24"/>
          <w:szCs w:val="24"/>
        </w:rPr>
        <w:t xml:space="preserve"> </w:t>
      </w:r>
      <w:r w:rsidRPr="00EC281D">
        <w:rPr>
          <w:i/>
        </w:rPr>
        <w:t>Inicio de la actividad en clase</w:t>
      </w:r>
      <w:r>
        <w:t xml:space="preserve"> donde comenzarán a realizar la pirámide y así poder contestar a las dudas que les puedan ir surgiendo.</w:t>
      </w:r>
    </w:p>
    <w:p w:rsidR="00EC281D" w:rsidRDefault="00EC281D" w:rsidP="00EC281D">
      <w:pPr>
        <w:jc w:val="both"/>
      </w:pPr>
      <w:r>
        <w:t>Duración: ½ sesión.</w:t>
      </w:r>
    </w:p>
    <w:p w:rsidR="00EC281D" w:rsidRPr="00EC281D" w:rsidRDefault="00AA09E5" w:rsidP="00EC281D">
      <w:pPr>
        <w:jc w:val="both"/>
        <w:rPr>
          <w:i/>
        </w:rPr>
      </w:pPr>
      <w:r w:rsidRPr="0060174B">
        <w:rPr>
          <w:rFonts w:cs="Calibri"/>
          <w:color w:val="000000"/>
          <w:sz w:val="24"/>
          <w:szCs w:val="24"/>
        </w:rPr>
        <w:t>▪</w:t>
      </w:r>
      <w:r>
        <w:rPr>
          <w:rFonts w:cs="Calibri"/>
          <w:color w:val="000000"/>
          <w:sz w:val="24"/>
          <w:szCs w:val="24"/>
        </w:rPr>
        <w:t xml:space="preserve"> </w:t>
      </w:r>
      <w:r w:rsidR="00EC281D" w:rsidRPr="00EC281D">
        <w:rPr>
          <w:i/>
        </w:rPr>
        <w:t>La actividad la terminarán los alumnos en casa teniendo tres días para su conclusión.</w:t>
      </w:r>
    </w:p>
    <w:p w:rsidR="00EC281D" w:rsidRDefault="00EC281D" w:rsidP="00EC281D">
      <w:pPr>
        <w:jc w:val="both"/>
      </w:pPr>
      <w:r>
        <w:t>Duración total de la actividad: una semana.</w:t>
      </w:r>
    </w:p>
    <w:p w:rsidR="00EC281D" w:rsidRPr="00657CAC" w:rsidRDefault="00EC281D" w:rsidP="00EC281D">
      <w:pPr>
        <w:jc w:val="both"/>
        <w:rPr>
          <w:u w:val="single"/>
        </w:rPr>
      </w:pPr>
      <w:r w:rsidRPr="00657CAC">
        <w:rPr>
          <w:b/>
          <w:u w:val="single"/>
        </w:rPr>
        <w:t xml:space="preserve">Materiales </w:t>
      </w:r>
      <w:r>
        <w:rPr>
          <w:b/>
          <w:u w:val="single"/>
        </w:rPr>
        <w:t>requeridos</w:t>
      </w:r>
    </w:p>
    <w:p w:rsidR="00EC281D" w:rsidRDefault="00EC281D" w:rsidP="00EC281D">
      <w:pPr>
        <w:jc w:val="both"/>
      </w:pPr>
      <w:r>
        <w:t xml:space="preserve">• Un ordenador con proyector para el profesor. </w:t>
      </w:r>
    </w:p>
    <w:p w:rsidR="00AA09E5" w:rsidRDefault="00EC281D" w:rsidP="00EC281D">
      <w:pPr>
        <w:jc w:val="both"/>
        <w:rPr>
          <w:b/>
          <w:u w:val="single"/>
        </w:rPr>
      </w:pPr>
      <w:r>
        <w:t>• Un ordenador en casa con conexión a Internet y disponer del paquete office o en su defecto Libreoffice.</w:t>
      </w:r>
    </w:p>
    <w:p w:rsidR="00AA09E5" w:rsidRPr="00657CAC" w:rsidRDefault="00AA09E5" w:rsidP="00EC281D">
      <w:pPr>
        <w:jc w:val="both"/>
        <w:rPr>
          <w:b/>
          <w:u w:val="single"/>
        </w:rPr>
      </w:pPr>
      <w:r>
        <w:rPr>
          <w:b/>
          <w:u w:val="single"/>
        </w:rPr>
        <w:t>Procedimiento</w:t>
      </w:r>
    </w:p>
    <w:p w:rsidR="00EC281D" w:rsidRDefault="00EC281D" w:rsidP="00EC281D">
      <w:pPr>
        <w:jc w:val="both"/>
      </w:pPr>
      <w:r>
        <w:t xml:space="preserve">• </w:t>
      </w:r>
      <w:r w:rsidRPr="00AA09E5">
        <w:rPr>
          <w:i/>
        </w:rPr>
        <w:t>Explicación del propósito de la actividad y planteamiento.</w:t>
      </w:r>
      <w:r>
        <w:t xml:space="preserve"> Se les mostrará a los alumnos una carpeta (a la que podrán acceder desde el aula virtual) con los documentos en Excel y documentos en pdf con los datos necesarios para elaborar la pirámide y los gráficos. </w:t>
      </w:r>
    </w:p>
    <w:p w:rsidR="00EC281D" w:rsidRDefault="00EC281D" w:rsidP="00EC281D">
      <w:pPr>
        <w:jc w:val="both"/>
      </w:pPr>
      <w:r>
        <w:rPr>
          <w:noProof/>
        </w:rPr>
        <w:lastRenderedPageBreak/>
        <w:drawing>
          <wp:inline distT="0" distB="0" distL="0" distR="0" wp14:anchorId="48FA7CA8" wp14:editId="4C8D096E">
            <wp:extent cx="5400040" cy="303607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400040" cy="3036071"/>
                    </a:xfrm>
                    <a:prstGeom prst="rect">
                      <a:avLst/>
                    </a:prstGeom>
                  </pic:spPr>
                </pic:pic>
              </a:graphicData>
            </a:graphic>
          </wp:inline>
        </w:drawing>
      </w:r>
    </w:p>
    <w:p w:rsidR="00EC281D" w:rsidRDefault="00EC281D" w:rsidP="00EC281D">
      <w:pPr>
        <w:jc w:val="both"/>
      </w:pPr>
    </w:p>
    <w:p w:rsidR="00EC281D" w:rsidRDefault="00EC281D" w:rsidP="00EC281D">
      <w:pPr>
        <w:jc w:val="both"/>
      </w:pPr>
      <w:r>
        <w:rPr>
          <w:noProof/>
        </w:rPr>
        <w:drawing>
          <wp:inline distT="0" distB="0" distL="0" distR="0" wp14:anchorId="59AF96FA" wp14:editId="403FE2BE">
            <wp:extent cx="5400040" cy="3036071"/>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400040" cy="3036071"/>
                    </a:xfrm>
                    <a:prstGeom prst="rect">
                      <a:avLst/>
                    </a:prstGeom>
                  </pic:spPr>
                </pic:pic>
              </a:graphicData>
            </a:graphic>
          </wp:inline>
        </w:drawing>
      </w:r>
    </w:p>
    <w:p w:rsidR="00EC281D" w:rsidRPr="009905AA" w:rsidRDefault="00EC281D" w:rsidP="00EC281D">
      <w:pPr>
        <w:jc w:val="both"/>
        <w:rPr>
          <w:rFonts w:cstheme="minorHAnsi"/>
        </w:rPr>
      </w:pPr>
      <w:r w:rsidRPr="009905AA">
        <w:rPr>
          <w:rFonts w:cstheme="minorHAnsi"/>
        </w:rPr>
        <w:t>Debido a la cantidad de datos que tienen que tener en cuenta se les proporcionará donde encontrar los mismos.</w:t>
      </w:r>
    </w:p>
    <w:p w:rsidR="00EC281D" w:rsidRPr="009905AA" w:rsidRDefault="00EC281D" w:rsidP="00EC281D">
      <w:pPr>
        <w:spacing w:before="100" w:beforeAutospacing="1" w:after="100" w:afterAutospacing="1"/>
        <w:rPr>
          <w:rFonts w:eastAsia="Times New Roman" w:cstheme="minorHAnsi"/>
          <w:sz w:val="24"/>
          <w:szCs w:val="24"/>
        </w:rPr>
      </w:pPr>
      <w:r w:rsidRPr="009905AA">
        <w:rPr>
          <w:rFonts w:eastAsia="Times New Roman" w:cstheme="minorHAnsi"/>
          <w:sz w:val="24"/>
          <w:szCs w:val="24"/>
        </w:rPr>
        <w:t>1) Datos demográficos (encontrarás los datos en las páginas 2 y 3 del PDF titulado Datos sobre mortalidad, natalidad y sectores económicos).</w:t>
      </w:r>
    </w:p>
    <w:p w:rsidR="00EC281D" w:rsidRPr="009905AA" w:rsidRDefault="00EC281D" w:rsidP="00EC281D">
      <w:pPr>
        <w:spacing w:before="100" w:beforeAutospacing="1" w:after="100" w:afterAutospacing="1"/>
        <w:rPr>
          <w:rFonts w:cstheme="minorHAnsi"/>
        </w:rPr>
      </w:pPr>
      <w:r w:rsidRPr="009905AA">
        <w:rPr>
          <w:rFonts w:eastAsia="Times New Roman" w:cstheme="minorHAnsi"/>
          <w:sz w:val="24"/>
          <w:szCs w:val="24"/>
        </w:rPr>
        <w:t>2) Pirámide de Población (podrás encontrar los datos por tramos de sexo y edad en el Excel. Debes abrir la tercera hoja del Excel- sexos y tramos de edad-)</w:t>
      </w:r>
      <w:r w:rsidRPr="009905AA">
        <w:rPr>
          <w:rFonts w:eastAsia="Times New Roman" w:cstheme="minorHAnsi"/>
          <w:sz w:val="24"/>
          <w:szCs w:val="24"/>
        </w:rPr>
        <w:br/>
      </w:r>
      <w:r w:rsidRPr="009905AA">
        <w:rPr>
          <w:rFonts w:eastAsia="Times New Roman" w:cstheme="minorHAnsi"/>
          <w:sz w:val="24"/>
          <w:szCs w:val="24"/>
        </w:rPr>
        <w:br/>
      </w:r>
      <w:r w:rsidRPr="009905AA">
        <w:rPr>
          <w:rFonts w:eastAsia="Times New Roman" w:cstheme="minorHAnsi"/>
          <w:sz w:val="24"/>
          <w:szCs w:val="24"/>
        </w:rPr>
        <w:lastRenderedPageBreak/>
        <w:t>3) Gráfico de barras o de sectores de la composición de la población activa: sector primario, secundario y terciario (encontrarás los datos en la página 4 del PDF titulado Datos sobre mortalidad, natalidad y sectores económicos)</w:t>
      </w:r>
      <w:r>
        <w:rPr>
          <w:rFonts w:eastAsia="Times New Roman" w:cstheme="minorHAnsi"/>
          <w:sz w:val="24"/>
          <w:szCs w:val="24"/>
        </w:rPr>
        <w:t>.</w:t>
      </w:r>
      <w:r w:rsidRPr="009905AA">
        <w:rPr>
          <w:rFonts w:eastAsia="Times New Roman" w:cstheme="minorHAnsi"/>
          <w:sz w:val="24"/>
          <w:szCs w:val="24"/>
        </w:rPr>
        <w:br/>
      </w:r>
      <w:r w:rsidRPr="009905AA">
        <w:rPr>
          <w:rFonts w:eastAsia="Times New Roman" w:cstheme="minorHAnsi"/>
          <w:sz w:val="24"/>
          <w:szCs w:val="24"/>
        </w:rPr>
        <w:br/>
        <w:t>4) Gráfico de barras que recoja las cinco nacionalidades extranjeras con más población en el municipio de Majadahonda y en la Comunidad de Madrid (encontrarás la información en la cuarta hoja del Excel- sexo y nacionalidad-)</w:t>
      </w:r>
      <w:r>
        <w:rPr>
          <w:rFonts w:eastAsia="Times New Roman" w:cstheme="minorHAnsi"/>
          <w:sz w:val="24"/>
          <w:szCs w:val="24"/>
        </w:rPr>
        <w:t>.</w:t>
      </w:r>
    </w:p>
    <w:p w:rsidR="00EC281D" w:rsidRPr="00AA09E5" w:rsidRDefault="00EC281D" w:rsidP="00EC281D">
      <w:pPr>
        <w:jc w:val="both"/>
        <w:rPr>
          <w:rFonts w:cstheme="minorHAnsi"/>
          <w:i/>
        </w:rPr>
      </w:pPr>
      <w:r w:rsidRPr="00AA09E5">
        <w:rPr>
          <w:rFonts w:cstheme="minorHAnsi"/>
          <w:i/>
        </w:rPr>
        <w:t>• Visionado de un tutorial sobre la elaboración de una pirámide de población.</w:t>
      </w:r>
    </w:p>
    <w:p w:rsidR="00EC281D" w:rsidRPr="009905AA" w:rsidRDefault="00EC281D" w:rsidP="00EC281D">
      <w:pPr>
        <w:jc w:val="both"/>
        <w:rPr>
          <w:rFonts w:cstheme="minorHAnsi"/>
        </w:rPr>
      </w:pPr>
      <w:r>
        <w:rPr>
          <w:noProof/>
        </w:rPr>
        <w:drawing>
          <wp:inline distT="0" distB="0" distL="0" distR="0" wp14:anchorId="6DEA5868" wp14:editId="524E6F43">
            <wp:extent cx="5400040" cy="3036071"/>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400040" cy="3036071"/>
                    </a:xfrm>
                    <a:prstGeom prst="rect">
                      <a:avLst/>
                    </a:prstGeom>
                  </pic:spPr>
                </pic:pic>
              </a:graphicData>
            </a:graphic>
          </wp:inline>
        </w:drawing>
      </w:r>
    </w:p>
    <w:p w:rsidR="00EC281D" w:rsidRPr="009905AA" w:rsidRDefault="00EC281D" w:rsidP="00EC281D">
      <w:pPr>
        <w:jc w:val="both"/>
        <w:rPr>
          <w:rFonts w:cstheme="minorHAnsi"/>
        </w:rPr>
      </w:pPr>
      <w:r w:rsidRPr="009905AA">
        <w:rPr>
          <w:rFonts w:cstheme="minorHAnsi"/>
        </w:rPr>
        <w:t xml:space="preserve">• </w:t>
      </w:r>
      <w:r w:rsidRPr="00AA09E5">
        <w:rPr>
          <w:rFonts w:cstheme="minorHAnsi"/>
          <w:i/>
        </w:rPr>
        <w:t>Explicación del manejo del programa de elaboración de presentaciones que realizarán en power-point o impress</w:t>
      </w:r>
      <w:r w:rsidRPr="009905AA">
        <w:rPr>
          <w:rFonts w:cstheme="minorHAnsi"/>
        </w:rPr>
        <w:t xml:space="preserve">, así como el manejo de </w:t>
      </w:r>
      <w:r w:rsidRPr="00AA09E5">
        <w:rPr>
          <w:rFonts w:cstheme="minorHAnsi"/>
          <w:i/>
        </w:rPr>
        <w:t>Excel o calc</w:t>
      </w:r>
      <w:r w:rsidRPr="009905AA">
        <w:rPr>
          <w:rFonts w:cstheme="minorHAnsi"/>
        </w:rPr>
        <w:t xml:space="preserve"> para la realización de los gráficos.</w:t>
      </w:r>
    </w:p>
    <w:p w:rsidR="00EC281D" w:rsidRDefault="00EC281D" w:rsidP="00EC281D">
      <w:pPr>
        <w:jc w:val="both"/>
        <w:rPr>
          <w:rFonts w:cstheme="minorHAnsi"/>
        </w:rPr>
      </w:pPr>
      <w:r w:rsidRPr="009905AA">
        <w:rPr>
          <w:rFonts w:cstheme="minorHAnsi"/>
        </w:rPr>
        <w:t>• Los alumnos realizarán en clase la parte de la actividad de la pirámide de población para finalizar la tarea en casa. Una vez terminada enviarán la actividad al profesor  para corregirla.</w:t>
      </w:r>
    </w:p>
    <w:p w:rsidR="00EC281D" w:rsidRDefault="00EC281D" w:rsidP="00EC281D">
      <w:pPr>
        <w:jc w:val="both"/>
        <w:rPr>
          <w:rFonts w:cstheme="minorHAnsi"/>
          <w:b/>
          <w:u w:val="single"/>
        </w:rPr>
      </w:pPr>
    </w:p>
    <w:p w:rsidR="00EC281D" w:rsidRDefault="00EC281D" w:rsidP="00EC281D">
      <w:pPr>
        <w:jc w:val="both"/>
        <w:rPr>
          <w:rFonts w:cstheme="minorHAnsi"/>
          <w:b/>
          <w:u w:val="single"/>
        </w:rPr>
      </w:pPr>
    </w:p>
    <w:p w:rsidR="00EC281D" w:rsidRDefault="00EC281D" w:rsidP="00EC281D">
      <w:pPr>
        <w:jc w:val="both"/>
        <w:rPr>
          <w:rFonts w:cstheme="minorHAnsi"/>
          <w:b/>
          <w:u w:val="single"/>
        </w:rPr>
      </w:pPr>
    </w:p>
    <w:p w:rsidR="00EC281D" w:rsidRDefault="00EC281D" w:rsidP="00EC281D">
      <w:pPr>
        <w:jc w:val="both"/>
        <w:rPr>
          <w:rFonts w:cstheme="minorHAnsi"/>
          <w:b/>
          <w:u w:val="single"/>
        </w:rPr>
      </w:pPr>
    </w:p>
    <w:p w:rsidR="00EC281D" w:rsidRDefault="00EC281D" w:rsidP="00EC281D">
      <w:pPr>
        <w:jc w:val="both"/>
        <w:rPr>
          <w:rFonts w:cstheme="minorHAnsi"/>
          <w:b/>
          <w:u w:val="single"/>
        </w:rPr>
      </w:pPr>
    </w:p>
    <w:p w:rsidR="00EC281D" w:rsidRDefault="00EC281D" w:rsidP="00EC281D">
      <w:pPr>
        <w:jc w:val="both"/>
        <w:rPr>
          <w:rFonts w:cstheme="minorHAnsi"/>
          <w:b/>
          <w:u w:val="single"/>
        </w:rPr>
      </w:pPr>
    </w:p>
    <w:p w:rsidR="007D0FD4" w:rsidRDefault="007D0FD4" w:rsidP="00EC281D">
      <w:pPr>
        <w:jc w:val="both"/>
        <w:rPr>
          <w:rFonts w:cstheme="minorHAnsi"/>
          <w:b/>
          <w:u w:val="single"/>
        </w:rPr>
      </w:pPr>
    </w:p>
    <w:p w:rsidR="00EC281D" w:rsidRDefault="00EC281D" w:rsidP="00EC281D">
      <w:pPr>
        <w:jc w:val="both"/>
        <w:rPr>
          <w:rFonts w:cstheme="minorHAnsi"/>
          <w:b/>
          <w:u w:val="single"/>
        </w:rPr>
      </w:pPr>
      <w:bookmarkStart w:id="0" w:name="_GoBack"/>
      <w:bookmarkEnd w:id="0"/>
      <w:r>
        <w:rPr>
          <w:rFonts w:cstheme="minorHAnsi"/>
          <w:b/>
          <w:u w:val="single"/>
        </w:rPr>
        <w:lastRenderedPageBreak/>
        <w:t>Técnica de evaluación</w:t>
      </w:r>
    </w:p>
    <w:p w:rsidR="00EC281D" w:rsidRDefault="00EC281D" w:rsidP="00EC281D">
      <w:pPr>
        <w:autoSpaceDE w:val="0"/>
        <w:autoSpaceDN w:val="0"/>
        <w:adjustRightInd w:val="0"/>
        <w:spacing w:after="0"/>
        <w:jc w:val="both"/>
        <w:rPr>
          <w:rFonts w:cstheme="minorHAnsi"/>
          <w:b/>
          <w:u w:val="single"/>
        </w:rPr>
      </w:pPr>
      <w:r>
        <w:rPr>
          <w:rFonts w:cs="Calibri"/>
          <w:iCs/>
          <w:color w:val="000000"/>
          <w:sz w:val="24"/>
          <w:szCs w:val="24"/>
        </w:rPr>
        <w:t>S</w:t>
      </w:r>
      <w:r w:rsidRPr="0060174B">
        <w:rPr>
          <w:rFonts w:cs="Calibri"/>
          <w:iCs/>
          <w:color w:val="000000"/>
          <w:sz w:val="24"/>
          <w:szCs w:val="24"/>
        </w:rPr>
        <w:t>e llevará a cabo a través de una rúbrica de calificación.</w:t>
      </w:r>
    </w:p>
    <w:p w:rsidR="00EC281D" w:rsidRDefault="00EC281D" w:rsidP="00EC281D">
      <w:pPr>
        <w:jc w:val="both"/>
        <w:rPr>
          <w:rFonts w:cstheme="minorHAnsi"/>
          <w:b/>
          <w:u w:val="single"/>
        </w:rPr>
      </w:pPr>
    </w:p>
    <w:tbl>
      <w:tblPr>
        <w:tblW w:w="9000"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796"/>
        <w:gridCol w:w="1801"/>
        <w:gridCol w:w="1801"/>
        <w:gridCol w:w="1801"/>
        <w:gridCol w:w="1801"/>
      </w:tblGrid>
      <w:tr w:rsidR="00EC281D" w:rsidTr="00E146AB">
        <w:trPr>
          <w:tblCellSpacing w:w="0" w:type="dxa"/>
        </w:trPr>
        <w:tc>
          <w:tcPr>
            <w:tcW w:w="1950" w:type="dxa"/>
            <w:tcBorders>
              <w:top w:val="outset" w:sz="6" w:space="0" w:color="auto"/>
              <w:left w:val="outset" w:sz="6" w:space="0" w:color="auto"/>
              <w:bottom w:val="outset" w:sz="6" w:space="0" w:color="auto"/>
              <w:right w:val="outset" w:sz="6" w:space="0" w:color="auto"/>
            </w:tcBorders>
            <w:shd w:val="clear" w:color="auto" w:fill="FFFFFF" w:themeFill="background1"/>
            <w:vAlign w:val="bottom"/>
            <w:hideMark/>
          </w:tcPr>
          <w:p w:rsidR="00EC281D" w:rsidRPr="00EC281D" w:rsidRDefault="00EC281D" w:rsidP="00E146AB">
            <w:pPr>
              <w:spacing w:after="0" w:line="240" w:lineRule="auto"/>
              <w:jc w:val="center"/>
              <w:rPr>
                <w:rFonts w:eastAsia="Times New Roman" w:cstheme="minorHAnsi"/>
                <w:b/>
                <w:sz w:val="24"/>
                <w:szCs w:val="24"/>
              </w:rPr>
            </w:pPr>
            <w:r w:rsidRPr="00EC281D">
              <w:rPr>
                <w:rFonts w:eastAsia="Times New Roman" w:cstheme="minorHAnsi"/>
                <w:b/>
                <w:sz w:val="24"/>
                <w:szCs w:val="24"/>
              </w:rPr>
              <w:t xml:space="preserve">CATEGORÍA </w:t>
            </w:r>
          </w:p>
        </w:tc>
        <w:tc>
          <w:tcPr>
            <w:tcW w:w="1950" w:type="dxa"/>
            <w:tcBorders>
              <w:top w:val="outset" w:sz="6" w:space="0" w:color="auto"/>
              <w:left w:val="outset" w:sz="6" w:space="0" w:color="auto"/>
              <w:bottom w:val="outset" w:sz="6" w:space="0" w:color="auto"/>
              <w:right w:val="outset" w:sz="6" w:space="0" w:color="auto"/>
            </w:tcBorders>
            <w:shd w:val="clear" w:color="auto" w:fill="FFFFFF" w:themeFill="background1"/>
            <w:vAlign w:val="bottom"/>
            <w:hideMark/>
          </w:tcPr>
          <w:p w:rsidR="00EC281D" w:rsidRPr="00EC281D" w:rsidRDefault="00EC281D" w:rsidP="00E146AB">
            <w:pPr>
              <w:spacing w:after="0" w:line="240" w:lineRule="auto"/>
              <w:rPr>
                <w:rFonts w:eastAsia="Times New Roman" w:cstheme="minorHAnsi"/>
                <w:b/>
                <w:sz w:val="24"/>
                <w:szCs w:val="24"/>
              </w:rPr>
            </w:pPr>
            <w:r w:rsidRPr="00EC281D">
              <w:rPr>
                <w:rFonts w:eastAsia="Times New Roman" w:cstheme="minorHAnsi"/>
                <w:b/>
                <w:sz w:val="24"/>
                <w:szCs w:val="24"/>
              </w:rPr>
              <w:t xml:space="preserve">4 </w:t>
            </w:r>
          </w:p>
        </w:tc>
        <w:tc>
          <w:tcPr>
            <w:tcW w:w="1950" w:type="dxa"/>
            <w:tcBorders>
              <w:top w:val="outset" w:sz="6" w:space="0" w:color="auto"/>
              <w:left w:val="outset" w:sz="6" w:space="0" w:color="auto"/>
              <w:bottom w:val="outset" w:sz="6" w:space="0" w:color="auto"/>
              <w:right w:val="outset" w:sz="6" w:space="0" w:color="auto"/>
            </w:tcBorders>
            <w:shd w:val="clear" w:color="auto" w:fill="FFFFFF" w:themeFill="background1"/>
            <w:vAlign w:val="bottom"/>
            <w:hideMark/>
          </w:tcPr>
          <w:p w:rsidR="00EC281D" w:rsidRPr="00EC281D" w:rsidRDefault="00EC281D" w:rsidP="00E146AB">
            <w:pPr>
              <w:spacing w:after="0" w:line="240" w:lineRule="auto"/>
              <w:rPr>
                <w:rFonts w:eastAsia="Times New Roman" w:cstheme="minorHAnsi"/>
                <w:b/>
                <w:sz w:val="24"/>
                <w:szCs w:val="24"/>
              </w:rPr>
            </w:pPr>
            <w:r w:rsidRPr="00EC281D">
              <w:rPr>
                <w:rFonts w:eastAsia="Times New Roman" w:cstheme="minorHAnsi"/>
                <w:b/>
                <w:sz w:val="24"/>
                <w:szCs w:val="24"/>
              </w:rPr>
              <w:t xml:space="preserve">3 </w:t>
            </w:r>
          </w:p>
        </w:tc>
        <w:tc>
          <w:tcPr>
            <w:tcW w:w="1950" w:type="dxa"/>
            <w:tcBorders>
              <w:top w:val="outset" w:sz="6" w:space="0" w:color="auto"/>
              <w:left w:val="outset" w:sz="6" w:space="0" w:color="auto"/>
              <w:bottom w:val="outset" w:sz="6" w:space="0" w:color="auto"/>
              <w:right w:val="outset" w:sz="6" w:space="0" w:color="auto"/>
            </w:tcBorders>
            <w:shd w:val="clear" w:color="auto" w:fill="FFFFFF" w:themeFill="background1"/>
            <w:vAlign w:val="bottom"/>
            <w:hideMark/>
          </w:tcPr>
          <w:p w:rsidR="00EC281D" w:rsidRPr="00EC281D" w:rsidRDefault="00EC281D" w:rsidP="00E146AB">
            <w:pPr>
              <w:spacing w:after="0" w:line="240" w:lineRule="auto"/>
              <w:rPr>
                <w:rFonts w:eastAsia="Times New Roman" w:cstheme="minorHAnsi"/>
                <w:b/>
                <w:sz w:val="24"/>
                <w:szCs w:val="24"/>
              </w:rPr>
            </w:pPr>
            <w:r w:rsidRPr="00EC281D">
              <w:rPr>
                <w:rFonts w:eastAsia="Times New Roman" w:cstheme="minorHAnsi"/>
                <w:b/>
                <w:sz w:val="24"/>
                <w:szCs w:val="24"/>
              </w:rPr>
              <w:t xml:space="preserve">2 </w:t>
            </w:r>
          </w:p>
        </w:tc>
        <w:tc>
          <w:tcPr>
            <w:tcW w:w="1950" w:type="dxa"/>
            <w:tcBorders>
              <w:top w:val="outset" w:sz="6" w:space="0" w:color="auto"/>
              <w:left w:val="outset" w:sz="6" w:space="0" w:color="auto"/>
              <w:bottom w:val="outset" w:sz="6" w:space="0" w:color="auto"/>
              <w:right w:val="outset" w:sz="6" w:space="0" w:color="auto"/>
            </w:tcBorders>
            <w:shd w:val="clear" w:color="auto" w:fill="FFFFFF" w:themeFill="background1"/>
            <w:vAlign w:val="bottom"/>
            <w:hideMark/>
          </w:tcPr>
          <w:p w:rsidR="00EC281D" w:rsidRPr="00EC281D" w:rsidRDefault="00EC281D" w:rsidP="00E146AB">
            <w:pPr>
              <w:spacing w:after="0" w:line="240" w:lineRule="auto"/>
              <w:rPr>
                <w:rFonts w:eastAsia="Times New Roman" w:cstheme="minorHAnsi"/>
                <w:b/>
                <w:sz w:val="24"/>
                <w:szCs w:val="24"/>
              </w:rPr>
            </w:pPr>
            <w:r w:rsidRPr="00EC281D">
              <w:rPr>
                <w:rFonts w:eastAsia="Times New Roman" w:cstheme="minorHAnsi"/>
                <w:b/>
                <w:sz w:val="24"/>
                <w:szCs w:val="24"/>
              </w:rPr>
              <w:t xml:space="preserve">1 </w:t>
            </w:r>
          </w:p>
        </w:tc>
      </w:tr>
      <w:tr w:rsidR="00EC281D" w:rsidTr="00E146AB">
        <w:trPr>
          <w:trHeight w:val="1500"/>
          <w:tblCellSpacing w:w="0" w:type="dxa"/>
        </w:trPr>
        <w:tc>
          <w:tcPr>
            <w:tcW w:w="1950" w:type="dxa"/>
            <w:tcBorders>
              <w:top w:val="outset" w:sz="6" w:space="0" w:color="auto"/>
              <w:left w:val="outset" w:sz="6" w:space="0" w:color="auto"/>
              <w:bottom w:val="outset" w:sz="6" w:space="0" w:color="auto"/>
              <w:right w:val="outset" w:sz="6" w:space="0" w:color="auto"/>
            </w:tcBorders>
            <w:hideMark/>
          </w:tcPr>
          <w:p w:rsidR="00EC281D" w:rsidRPr="00EC281D" w:rsidRDefault="00EC281D" w:rsidP="00E146AB">
            <w:pPr>
              <w:spacing w:after="0" w:line="240" w:lineRule="auto"/>
              <w:rPr>
                <w:rFonts w:eastAsia="Times New Roman" w:cstheme="minorHAnsi"/>
                <w:b/>
                <w:sz w:val="24"/>
                <w:szCs w:val="24"/>
              </w:rPr>
            </w:pPr>
            <w:r w:rsidRPr="00EC281D">
              <w:rPr>
                <w:rFonts w:eastAsia="Times New Roman" w:cstheme="minorHAnsi"/>
                <w:b/>
                <w:sz w:val="24"/>
                <w:szCs w:val="24"/>
              </w:rPr>
              <w:t xml:space="preserve">Elaboración de herramientas </w:t>
            </w:r>
          </w:p>
        </w:tc>
        <w:tc>
          <w:tcPr>
            <w:tcW w:w="1950" w:type="dxa"/>
            <w:tcBorders>
              <w:top w:val="outset" w:sz="6" w:space="0" w:color="auto"/>
              <w:left w:val="outset" w:sz="6" w:space="0" w:color="auto"/>
              <w:bottom w:val="outset" w:sz="6" w:space="0" w:color="auto"/>
              <w:right w:val="outset" w:sz="6" w:space="0" w:color="auto"/>
            </w:tcBorders>
            <w:hideMark/>
          </w:tcPr>
          <w:p w:rsidR="00EC281D" w:rsidRPr="00A57175" w:rsidRDefault="00EC281D" w:rsidP="00E146AB">
            <w:pPr>
              <w:spacing w:after="0" w:line="240" w:lineRule="auto"/>
              <w:rPr>
                <w:rFonts w:eastAsia="Times New Roman" w:cstheme="minorHAnsi"/>
                <w:sz w:val="24"/>
                <w:szCs w:val="24"/>
              </w:rPr>
            </w:pPr>
            <w:r w:rsidRPr="00A57175">
              <w:rPr>
                <w:rFonts w:eastAsia="Times New Roman" w:cstheme="minorHAnsi"/>
                <w:sz w:val="24"/>
                <w:szCs w:val="24"/>
              </w:rPr>
              <w:t xml:space="preserve">El alumno demuestra un completo entendimiento en la elaboración de gráficos. </w:t>
            </w:r>
          </w:p>
        </w:tc>
        <w:tc>
          <w:tcPr>
            <w:tcW w:w="1950" w:type="dxa"/>
            <w:tcBorders>
              <w:top w:val="outset" w:sz="6" w:space="0" w:color="auto"/>
              <w:left w:val="outset" w:sz="6" w:space="0" w:color="auto"/>
              <w:bottom w:val="outset" w:sz="6" w:space="0" w:color="auto"/>
              <w:right w:val="outset" w:sz="6" w:space="0" w:color="auto"/>
            </w:tcBorders>
            <w:hideMark/>
          </w:tcPr>
          <w:p w:rsidR="00EC281D" w:rsidRPr="00A57175" w:rsidRDefault="00EC281D" w:rsidP="00E146AB">
            <w:pPr>
              <w:spacing w:after="0" w:line="240" w:lineRule="auto"/>
              <w:rPr>
                <w:rFonts w:eastAsia="Times New Roman" w:cstheme="minorHAnsi"/>
                <w:sz w:val="24"/>
                <w:szCs w:val="24"/>
              </w:rPr>
            </w:pPr>
            <w:r w:rsidRPr="00A57175">
              <w:rPr>
                <w:rFonts w:eastAsia="Times New Roman" w:cstheme="minorHAnsi"/>
                <w:sz w:val="24"/>
                <w:szCs w:val="24"/>
              </w:rPr>
              <w:t xml:space="preserve">El alumno demuestra un buen entendimiento en la elaboración de gráficos. </w:t>
            </w:r>
          </w:p>
        </w:tc>
        <w:tc>
          <w:tcPr>
            <w:tcW w:w="1950" w:type="dxa"/>
            <w:tcBorders>
              <w:top w:val="outset" w:sz="6" w:space="0" w:color="auto"/>
              <w:left w:val="outset" w:sz="6" w:space="0" w:color="auto"/>
              <w:bottom w:val="outset" w:sz="6" w:space="0" w:color="auto"/>
              <w:right w:val="outset" w:sz="6" w:space="0" w:color="auto"/>
            </w:tcBorders>
            <w:hideMark/>
          </w:tcPr>
          <w:p w:rsidR="00EC281D" w:rsidRPr="00A57175" w:rsidRDefault="00EC281D" w:rsidP="00E146AB">
            <w:pPr>
              <w:spacing w:after="0" w:line="240" w:lineRule="auto"/>
              <w:rPr>
                <w:rFonts w:eastAsia="Times New Roman" w:cstheme="minorHAnsi"/>
                <w:sz w:val="24"/>
                <w:szCs w:val="24"/>
              </w:rPr>
            </w:pPr>
            <w:r w:rsidRPr="00A57175">
              <w:rPr>
                <w:rFonts w:eastAsia="Times New Roman" w:cstheme="minorHAnsi"/>
                <w:sz w:val="24"/>
                <w:szCs w:val="24"/>
              </w:rPr>
              <w:t xml:space="preserve">El alumno demuestra un entendimiento parcial en la elaboración de gráficos. </w:t>
            </w:r>
          </w:p>
        </w:tc>
        <w:tc>
          <w:tcPr>
            <w:tcW w:w="1950" w:type="dxa"/>
            <w:tcBorders>
              <w:top w:val="outset" w:sz="6" w:space="0" w:color="auto"/>
              <w:left w:val="outset" w:sz="6" w:space="0" w:color="auto"/>
              <w:bottom w:val="outset" w:sz="6" w:space="0" w:color="auto"/>
              <w:right w:val="outset" w:sz="6" w:space="0" w:color="auto"/>
            </w:tcBorders>
            <w:hideMark/>
          </w:tcPr>
          <w:p w:rsidR="00EC281D" w:rsidRPr="00A57175" w:rsidRDefault="00EC281D" w:rsidP="00E146AB">
            <w:pPr>
              <w:spacing w:after="0" w:line="240" w:lineRule="auto"/>
              <w:rPr>
                <w:rFonts w:eastAsia="Times New Roman" w:cstheme="minorHAnsi"/>
                <w:sz w:val="24"/>
                <w:szCs w:val="24"/>
              </w:rPr>
            </w:pPr>
            <w:r w:rsidRPr="00A57175">
              <w:rPr>
                <w:rFonts w:eastAsia="Times New Roman" w:cstheme="minorHAnsi"/>
                <w:sz w:val="24"/>
                <w:szCs w:val="24"/>
              </w:rPr>
              <w:t xml:space="preserve">No parece demostrar destrezas en la elaboración de gráficos. </w:t>
            </w:r>
          </w:p>
        </w:tc>
      </w:tr>
      <w:tr w:rsidR="00EC281D" w:rsidTr="00E146AB">
        <w:trPr>
          <w:trHeight w:val="1500"/>
          <w:tblCellSpacing w:w="0" w:type="dxa"/>
        </w:trPr>
        <w:tc>
          <w:tcPr>
            <w:tcW w:w="1950" w:type="dxa"/>
            <w:tcBorders>
              <w:top w:val="outset" w:sz="6" w:space="0" w:color="auto"/>
              <w:left w:val="outset" w:sz="6" w:space="0" w:color="auto"/>
              <w:bottom w:val="outset" w:sz="6" w:space="0" w:color="auto"/>
              <w:right w:val="outset" w:sz="6" w:space="0" w:color="auto"/>
            </w:tcBorders>
            <w:hideMark/>
          </w:tcPr>
          <w:p w:rsidR="00EC281D" w:rsidRPr="00EC281D" w:rsidRDefault="00EC281D" w:rsidP="00E146AB">
            <w:pPr>
              <w:spacing w:after="0" w:line="240" w:lineRule="auto"/>
              <w:rPr>
                <w:rFonts w:eastAsia="Times New Roman" w:cstheme="minorHAnsi"/>
                <w:b/>
                <w:sz w:val="24"/>
                <w:szCs w:val="24"/>
              </w:rPr>
            </w:pPr>
            <w:r w:rsidRPr="00EC281D">
              <w:rPr>
                <w:rFonts w:eastAsia="Times New Roman" w:cstheme="minorHAnsi"/>
                <w:b/>
                <w:sz w:val="24"/>
                <w:szCs w:val="24"/>
              </w:rPr>
              <w:t xml:space="preserve">Interpretación de Datos </w:t>
            </w:r>
          </w:p>
        </w:tc>
        <w:tc>
          <w:tcPr>
            <w:tcW w:w="1950" w:type="dxa"/>
            <w:tcBorders>
              <w:top w:val="outset" w:sz="6" w:space="0" w:color="auto"/>
              <w:left w:val="outset" w:sz="6" w:space="0" w:color="auto"/>
              <w:bottom w:val="outset" w:sz="6" w:space="0" w:color="auto"/>
              <w:right w:val="outset" w:sz="6" w:space="0" w:color="auto"/>
            </w:tcBorders>
            <w:hideMark/>
          </w:tcPr>
          <w:p w:rsidR="00EC281D" w:rsidRPr="00A57175" w:rsidRDefault="00EC281D" w:rsidP="00E146AB">
            <w:pPr>
              <w:spacing w:after="0" w:line="240" w:lineRule="auto"/>
              <w:rPr>
                <w:rFonts w:eastAsia="Times New Roman" w:cstheme="minorHAnsi"/>
                <w:sz w:val="24"/>
                <w:szCs w:val="24"/>
              </w:rPr>
            </w:pPr>
            <w:r w:rsidRPr="00A57175">
              <w:rPr>
                <w:rFonts w:eastAsia="Times New Roman" w:cstheme="minorHAnsi"/>
                <w:sz w:val="24"/>
                <w:szCs w:val="24"/>
              </w:rPr>
              <w:t xml:space="preserve">Demuestra un completo entendimiento en la interpretación y plasmación de los datos. </w:t>
            </w:r>
          </w:p>
        </w:tc>
        <w:tc>
          <w:tcPr>
            <w:tcW w:w="1950" w:type="dxa"/>
            <w:tcBorders>
              <w:top w:val="outset" w:sz="6" w:space="0" w:color="auto"/>
              <w:left w:val="outset" w:sz="6" w:space="0" w:color="auto"/>
              <w:bottom w:val="outset" w:sz="6" w:space="0" w:color="auto"/>
              <w:right w:val="outset" w:sz="6" w:space="0" w:color="auto"/>
            </w:tcBorders>
            <w:hideMark/>
          </w:tcPr>
          <w:p w:rsidR="00EC281D" w:rsidRPr="00A57175" w:rsidRDefault="00EC281D" w:rsidP="00E146AB">
            <w:pPr>
              <w:spacing w:after="0" w:line="240" w:lineRule="auto"/>
              <w:rPr>
                <w:rFonts w:eastAsia="Times New Roman" w:cstheme="minorHAnsi"/>
                <w:sz w:val="24"/>
                <w:szCs w:val="24"/>
              </w:rPr>
            </w:pPr>
            <w:r w:rsidRPr="00A57175">
              <w:rPr>
                <w:rFonts w:eastAsia="Times New Roman" w:cstheme="minorHAnsi"/>
                <w:sz w:val="24"/>
                <w:szCs w:val="24"/>
              </w:rPr>
              <w:t xml:space="preserve">Demuestra un buen entendimiento en la interpretación y plasmación de los datos. </w:t>
            </w:r>
          </w:p>
        </w:tc>
        <w:tc>
          <w:tcPr>
            <w:tcW w:w="1950" w:type="dxa"/>
            <w:tcBorders>
              <w:top w:val="outset" w:sz="6" w:space="0" w:color="auto"/>
              <w:left w:val="outset" w:sz="6" w:space="0" w:color="auto"/>
              <w:bottom w:val="outset" w:sz="6" w:space="0" w:color="auto"/>
              <w:right w:val="outset" w:sz="6" w:space="0" w:color="auto"/>
            </w:tcBorders>
            <w:hideMark/>
          </w:tcPr>
          <w:p w:rsidR="00EC281D" w:rsidRPr="00A57175" w:rsidRDefault="00EC281D" w:rsidP="00E146AB">
            <w:pPr>
              <w:spacing w:after="0" w:line="240" w:lineRule="auto"/>
              <w:rPr>
                <w:rFonts w:eastAsia="Times New Roman" w:cstheme="minorHAnsi"/>
                <w:sz w:val="24"/>
                <w:szCs w:val="24"/>
              </w:rPr>
            </w:pPr>
            <w:r w:rsidRPr="00A57175">
              <w:rPr>
                <w:rFonts w:eastAsia="Times New Roman" w:cstheme="minorHAnsi"/>
                <w:sz w:val="24"/>
                <w:szCs w:val="24"/>
              </w:rPr>
              <w:t xml:space="preserve">Demuestra un entendimiento parcial en la interpretación de los datos. </w:t>
            </w:r>
          </w:p>
        </w:tc>
        <w:tc>
          <w:tcPr>
            <w:tcW w:w="1950" w:type="dxa"/>
            <w:tcBorders>
              <w:top w:val="outset" w:sz="6" w:space="0" w:color="auto"/>
              <w:left w:val="outset" w:sz="6" w:space="0" w:color="auto"/>
              <w:bottom w:val="outset" w:sz="6" w:space="0" w:color="auto"/>
              <w:right w:val="outset" w:sz="6" w:space="0" w:color="auto"/>
            </w:tcBorders>
            <w:hideMark/>
          </w:tcPr>
          <w:p w:rsidR="00EC281D" w:rsidRPr="00A57175" w:rsidRDefault="00EC281D" w:rsidP="00E146AB">
            <w:pPr>
              <w:spacing w:after="0" w:line="240" w:lineRule="auto"/>
              <w:rPr>
                <w:rFonts w:eastAsia="Times New Roman" w:cstheme="minorHAnsi"/>
                <w:sz w:val="24"/>
                <w:szCs w:val="24"/>
              </w:rPr>
            </w:pPr>
            <w:r w:rsidRPr="00A57175">
              <w:rPr>
                <w:rFonts w:eastAsia="Times New Roman" w:cstheme="minorHAnsi"/>
                <w:sz w:val="24"/>
                <w:szCs w:val="24"/>
              </w:rPr>
              <w:t xml:space="preserve">No demuestra entendimiento en la interpretación de los datos. </w:t>
            </w:r>
          </w:p>
        </w:tc>
      </w:tr>
      <w:tr w:rsidR="00EC281D" w:rsidTr="00E146AB">
        <w:trPr>
          <w:trHeight w:val="1500"/>
          <w:tblCellSpacing w:w="0" w:type="dxa"/>
        </w:trPr>
        <w:tc>
          <w:tcPr>
            <w:tcW w:w="1950" w:type="dxa"/>
            <w:tcBorders>
              <w:top w:val="outset" w:sz="6" w:space="0" w:color="auto"/>
              <w:left w:val="outset" w:sz="6" w:space="0" w:color="auto"/>
              <w:bottom w:val="outset" w:sz="6" w:space="0" w:color="auto"/>
              <w:right w:val="outset" w:sz="6" w:space="0" w:color="auto"/>
            </w:tcBorders>
            <w:hideMark/>
          </w:tcPr>
          <w:p w:rsidR="00EC281D" w:rsidRPr="00EC281D" w:rsidRDefault="00EC281D" w:rsidP="00E146AB">
            <w:pPr>
              <w:spacing w:after="0" w:line="240" w:lineRule="auto"/>
              <w:rPr>
                <w:rFonts w:eastAsia="Times New Roman" w:cstheme="minorHAnsi"/>
                <w:b/>
                <w:sz w:val="24"/>
                <w:szCs w:val="24"/>
              </w:rPr>
            </w:pPr>
            <w:r w:rsidRPr="00EC281D">
              <w:rPr>
                <w:rFonts w:eastAsia="Times New Roman" w:cstheme="minorHAnsi"/>
                <w:b/>
                <w:sz w:val="24"/>
                <w:szCs w:val="24"/>
              </w:rPr>
              <w:t>Contenido y precisión</w:t>
            </w:r>
          </w:p>
        </w:tc>
        <w:tc>
          <w:tcPr>
            <w:tcW w:w="1950" w:type="dxa"/>
            <w:tcBorders>
              <w:top w:val="outset" w:sz="6" w:space="0" w:color="auto"/>
              <w:left w:val="outset" w:sz="6" w:space="0" w:color="auto"/>
              <w:bottom w:val="outset" w:sz="6" w:space="0" w:color="auto"/>
              <w:right w:val="outset" w:sz="6" w:space="0" w:color="auto"/>
            </w:tcBorders>
            <w:hideMark/>
          </w:tcPr>
          <w:p w:rsidR="00EC281D" w:rsidRPr="00A57175" w:rsidRDefault="00EC281D" w:rsidP="00E146AB">
            <w:pPr>
              <w:spacing w:after="0" w:line="240" w:lineRule="auto"/>
              <w:rPr>
                <w:rFonts w:eastAsia="Times New Roman" w:cstheme="minorHAnsi"/>
                <w:sz w:val="24"/>
                <w:szCs w:val="24"/>
              </w:rPr>
            </w:pPr>
            <w:r w:rsidRPr="00A57175">
              <w:rPr>
                <w:rFonts w:eastAsia="Times New Roman" w:cstheme="minorHAnsi"/>
                <w:sz w:val="24"/>
                <w:szCs w:val="24"/>
              </w:rPr>
              <w:t>Toda la información que recoge  los gráficos es correcta.</w:t>
            </w:r>
          </w:p>
        </w:tc>
        <w:tc>
          <w:tcPr>
            <w:tcW w:w="1950" w:type="dxa"/>
            <w:tcBorders>
              <w:top w:val="outset" w:sz="6" w:space="0" w:color="auto"/>
              <w:left w:val="outset" w:sz="6" w:space="0" w:color="auto"/>
              <w:bottom w:val="outset" w:sz="6" w:space="0" w:color="auto"/>
              <w:right w:val="outset" w:sz="6" w:space="0" w:color="auto"/>
            </w:tcBorders>
            <w:hideMark/>
          </w:tcPr>
          <w:p w:rsidR="00EC281D" w:rsidRPr="00A57175" w:rsidRDefault="00EC281D" w:rsidP="00E146AB">
            <w:pPr>
              <w:spacing w:after="0" w:line="240" w:lineRule="auto"/>
              <w:rPr>
                <w:rFonts w:eastAsia="Times New Roman" w:cstheme="minorHAnsi"/>
                <w:sz w:val="24"/>
                <w:szCs w:val="24"/>
              </w:rPr>
            </w:pPr>
            <w:r w:rsidRPr="00A57175">
              <w:rPr>
                <w:rFonts w:eastAsia="Times New Roman" w:cstheme="minorHAnsi"/>
                <w:sz w:val="24"/>
                <w:szCs w:val="24"/>
              </w:rPr>
              <w:t>El 75 % de la información que recoge los gráficos es correcta.</w:t>
            </w:r>
          </w:p>
        </w:tc>
        <w:tc>
          <w:tcPr>
            <w:tcW w:w="1950" w:type="dxa"/>
            <w:tcBorders>
              <w:top w:val="outset" w:sz="6" w:space="0" w:color="auto"/>
              <w:left w:val="outset" w:sz="6" w:space="0" w:color="auto"/>
              <w:bottom w:val="outset" w:sz="6" w:space="0" w:color="auto"/>
              <w:right w:val="outset" w:sz="6" w:space="0" w:color="auto"/>
            </w:tcBorders>
            <w:hideMark/>
          </w:tcPr>
          <w:p w:rsidR="00EC281D" w:rsidRPr="00A57175" w:rsidRDefault="00EC281D" w:rsidP="00E146AB">
            <w:pPr>
              <w:spacing w:after="0" w:line="240" w:lineRule="auto"/>
              <w:rPr>
                <w:rFonts w:eastAsia="Times New Roman" w:cstheme="minorHAnsi"/>
                <w:sz w:val="24"/>
                <w:szCs w:val="24"/>
              </w:rPr>
            </w:pPr>
            <w:r w:rsidRPr="00A57175">
              <w:rPr>
                <w:rFonts w:eastAsia="Times New Roman" w:cstheme="minorHAnsi"/>
                <w:sz w:val="24"/>
                <w:szCs w:val="24"/>
              </w:rPr>
              <w:t>Entre el 75% y el 50 % de la información que recoge los gráficos es correcta.</w:t>
            </w:r>
          </w:p>
        </w:tc>
        <w:tc>
          <w:tcPr>
            <w:tcW w:w="1950" w:type="dxa"/>
            <w:tcBorders>
              <w:top w:val="outset" w:sz="6" w:space="0" w:color="auto"/>
              <w:left w:val="outset" w:sz="6" w:space="0" w:color="auto"/>
              <w:bottom w:val="outset" w:sz="6" w:space="0" w:color="auto"/>
              <w:right w:val="outset" w:sz="6" w:space="0" w:color="auto"/>
            </w:tcBorders>
            <w:hideMark/>
          </w:tcPr>
          <w:p w:rsidR="00EC281D" w:rsidRPr="00A57175" w:rsidRDefault="00EC281D" w:rsidP="00E146AB">
            <w:pPr>
              <w:spacing w:after="0" w:line="240" w:lineRule="auto"/>
              <w:rPr>
                <w:rFonts w:eastAsia="Times New Roman" w:cstheme="minorHAnsi"/>
                <w:sz w:val="24"/>
                <w:szCs w:val="24"/>
              </w:rPr>
            </w:pPr>
            <w:r w:rsidRPr="00A57175">
              <w:rPr>
                <w:rFonts w:eastAsia="Times New Roman" w:cstheme="minorHAnsi"/>
                <w:sz w:val="24"/>
                <w:szCs w:val="24"/>
              </w:rPr>
              <w:t>Menos del 50 % de la información que recoge los gráficos es correcta.</w:t>
            </w:r>
          </w:p>
        </w:tc>
      </w:tr>
      <w:tr w:rsidR="00EC281D" w:rsidTr="00E146AB">
        <w:trPr>
          <w:trHeight w:val="1500"/>
          <w:tblCellSpacing w:w="0" w:type="dxa"/>
        </w:trPr>
        <w:tc>
          <w:tcPr>
            <w:tcW w:w="1950" w:type="dxa"/>
            <w:tcBorders>
              <w:top w:val="outset" w:sz="6" w:space="0" w:color="auto"/>
              <w:left w:val="outset" w:sz="6" w:space="0" w:color="auto"/>
              <w:bottom w:val="outset" w:sz="6" w:space="0" w:color="auto"/>
              <w:right w:val="outset" w:sz="6" w:space="0" w:color="auto"/>
            </w:tcBorders>
            <w:hideMark/>
          </w:tcPr>
          <w:p w:rsidR="00EC281D" w:rsidRPr="00EC281D" w:rsidRDefault="00EC281D" w:rsidP="00E146AB">
            <w:pPr>
              <w:spacing w:after="0" w:line="240" w:lineRule="auto"/>
              <w:rPr>
                <w:rFonts w:eastAsia="Times New Roman" w:cstheme="minorHAnsi"/>
                <w:b/>
                <w:sz w:val="24"/>
                <w:szCs w:val="24"/>
              </w:rPr>
            </w:pPr>
            <w:r w:rsidRPr="00EC281D">
              <w:rPr>
                <w:rFonts w:eastAsia="Times New Roman" w:cstheme="minorHAnsi"/>
                <w:b/>
                <w:sz w:val="24"/>
                <w:szCs w:val="24"/>
              </w:rPr>
              <w:t>Tiempo y esfuerzo</w:t>
            </w:r>
          </w:p>
        </w:tc>
        <w:tc>
          <w:tcPr>
            <w:tcW w:w="1950" w:type="dxa"/>
            <w:tcBorders>
              <w:top w:val="outset" w:sz="6" w:space="0" w:color="auto"/>
              <w:left w:val="outset" w:sz="6" w:space="0" w:color="auto"/>
              <w:bottom w:val="outset" w:sz="6" w:space="0" w:color="auto"/>
              <w:right w:val="outset" w:sz="6" w:space="0" w:color="auto"/>
            </w:tcBorders>
            <w:hideMark/>
          </w:tcPr>
          <w:p w:rsidR="00EC281D" w:rsidRPr="00A57175" w:rsidRDefault="00EC281D" w:rsidP="00E146AB">
            <w:pPr>
              <w:spacing w:after="0" w:line="240" w:lineRule="auto"/>
              <w:rPr>
                <w:rFonts w:eastAsia="Times New Roman" w:cstheme="minorHAnsi"/>
                <w:sz w:val="24"/>
                <w:szCs w:val="24"/>
              </w:rPr>
            </w:pPr>
            <w:r w:rsidRPr="00A57175">
              <w:rPr>
                <w:rFonts w:eastAsia="Times New Roman" w:cstheme="minorHAnsi"/>
                <w:sz w:val="24"/>
                <w:szCs w:val="24"/>
              </w:rPr>
              <w:t>El tiempo de la clase fue usado sabiamente. Mucho del tiempo y esfuerzo estuvo en la elaboración de la pirámide. Es claro que el estudiante trabajó en casa así como en clase.</w:t>
            </w:r>
          </w:p>
        </w:tc>
        <w:tc>
          <w:tcPr>
            <w:tcW w:w="1950" w:type="dxa"/>
            <w:tcBorders>
              <w:top w:val="outset" w:sz="6" w:space="0" w:color="auto"/>
              <w:left w:val="outset" w:sz="6" w:space="0" w:color="auto"/>
              <w:bottom w:val="outset" w:sz="6" w:space="0" w:color="auto"/>
              <w:right w:val="outset" w:sz="6" w:space="0" w:color="auto"/>
            </w:tcBorders>
            <w:hideMark/>
          </w:tcPr>
          <w:p w:rsidR="00EC281D" w:rsidRPr="00A57175" w:rsidRDefault="00EC281D" w:rsidP="00E146AB">
            <w:pPr>
              <w:spacing w:after="0" w:line="240" w:lineRule="auto"/>
              <w:rPr>
                <w:rFonts w:eastAsia="Times New Roman" w:cstheme="minorHAnsi"/>
                <w:sz w:val="24"/>
                <w:szCs w:val="24"/>
              </w:rPr>
            </w:pPr>
            <w:r w:rsidRPr="00A57175">
              <w:rPr>
                <w:rFonts w:eastAsia="Times New Roman" w:cstheme="minorHAnsi"/>
                <w:sz w:val="24"/>
                <w:szCs w:val="24"/>
              </w:rPr>
              <w:t>El tiempo de la clase fue usado sabiamente. El estudiante pudo haber puesto más tiempo y esfuerzo de trabajo en casa.</w:t>
            </w:r>
          </w:p>
        </w:tc>
        <w:tc>
          <w:tcPr>
            <w:tcW w:w="1950" w:type="dxa"/>
            <w:tcBorders>
              <w:top w:val="outset" w:sz="6" w:space="0" w:color="auto"/>
              <w:left w:val="outset" w:sz="6" w:space="0" w:color="auto"/>
              <w:bottom w:val="outset" w:sz="6" w:space="0" w:color="auto"/>
              <w:right w:val="outset" w:sz="6" w:space="0" w:color="auto"/>
            </w:tcBorders>
            <w:hideMark/>
          </w:tcPr>
          <w:p w:rsidR="00EC281D" w:rsidRPr="00A57175" w:rsidRDefault="00EC281D" w:rsidP="00E146AB">
            <w:pPr>
              <w:spacing w:after="0" w:line="240" w:lineRule="auto"/>
              <w:rPr>
                <w:rFonts w:eastAsia="Times New Roman" w:cstheme="minorHAnsi"/>
                <w:sz w:val="24"/>
                <w:szCs w:val="24"/>
              </w:rPr>
            </w:pPr>
            <w:r w:rsidRPr="00A57175">
              <w:rPr>
                <w:rFonts w:eastAsia="Times New Roman" w:cstheme="minorHAnsi"/>
                <w:sz w:val="24"/>
                <w:szCs w:val="24"/>
              </w:rPr>
              <w:t>El tiempo de clase no fue usado sabiamente, pero el estudiante hizo sólo algo de trabajo adicional en su casa.</w:t>
            </w:r>
          </w:p>
        </w:tc>
        <w:tc>
          <w:tcPr>
            <w:tcW w:w="1950" w:type="dxa"/>
            <w:tcBorders>
              <w:top w:val="outset" w:sz="6" w:space="0" w:color="auto"/>
              <w:left w:val="outset" w:sz="6" w:space="0" w:color="auto"/>
              <w:bottom w:val="outset" w:sz="6" w:space="0" w:color="auto"/>
              <w:right w:val="outset" w:sz="6" w:space="0" w:color="auto"/>
            </w:tcBorders>
            <w:hideMark/>
          </w:tcPr>
          <w:p w:rsidR="00EC281D" w:rsidRPr="00A57175" w:rsidRDefault="00EC281D" w:rsidP="00E146AB">
            <w:pPr>
              <w:spacing w:after="0" w:line="240" w:lineRule="auto"/>
              <w:rPr>
                <w:rFonts w:eastAsia="Times New Roman" w:cstheme="minorHAnsi"/>
                <w:sz w:val="24"/>
                <w:szCs w:val="24"/>
              </w:rPr>
            </w:pPr>
            <w:r w:rsidRPr="00A57175">
              <w:rPr>
                <w:rFonts w:eastAsia="Times New Roman" w:cstheme="minorHAnsi"/>
                <w:sz w:val="24"/>
                <w:szCs w:val="24"/>
              </w:rPr>
              <w:t>El tiempo de clase no fue usado sabiamente y el estudiante no puso esfuerzo adicional.</w:t>
            </w:r>
          </w:p>
        </w:tc>
      </w:tr>
    </w:tbl>
    <w:p w:rsidR="00EC281D" w:rsidRDefault="00EC281D" w:rsidP="00EC281D"/>
    <w:p w:rsidR="00EC281D" w:rsidRPr="00657CAC" w:rsidRDefault="00EC281D" w:rsidP="00EC281D">
      <w:pPr>
        <w:jc w:val="both"/>
        <w:rPr>
          <w:rFonts w:cstheme="minorHAnsi"/>
          <w:b/>
          <w:u w:val="single"/>
        </w:rPr>
      </w:pPr>
    </w:p>
    <w:p w:rsidR="00EC281D" w:rsidRPr="009905AA" w:rsidRDefault="00EC281D" w:rsidP="00EC281D">
      <w:pPr>
        <w:jc w:val="both"/>
        <w:rPr>
          <w:rFonts w:cstheme="minorHAnsi"/>
        </w:rPr>
      </w:pPr>
    </w:p>
    <w:p w:rsidR="00EC281D" w:rsidRPr="009905AA" w:rsidRDefault="00EC281D" w:rsidP="00EC281D">
      <w:pPr>
        <w:jc w:val="both"/>
        <w:rPr>
          <w:rFonts w:cstheme="minorHAnsi"/>
        </w:rPr>
      </w:pPr>
    </w:p>
    <w:p w:rsidR="0082306C" w:rsidRPr="0060174B" w:rsidRDefault="0082306C" w:rsidP="0082306C">
      <w:pPr>
        <w:autoSpaceDE w:val="0"/>
        <w:autoSpaceDN w:val="0"/>
        <w:adjustRightInd w:val="0"/>
        <w:spacing w:after="0"/>
        <w:jc w:val="both"/>
        <w:rPr>
          <w:rFonts w:cs="Calibri"/>
          <w:iCs/>
          <w:color w:val="000000"/>
          <w:sz w:val="24"/>
          <w:szCs w:val="24"/>
        </w:rPr>
      </w:pPr>
    </w:p>
    <w:p w:rsidR="0082306C" w:rsidRPr="0060174B" w:rsidRDefault="0082306C" w:rsidP="0082306C">
      <w:pPr>
        <w:autoSpaceDE w:val="0"/>
        <w:autoSpaceDN w:val="0"/>
        <w:adjustRightInd w:val="0"/>
        <w:spacing w:after="0"/>
        <w:jc w:val="both"/>
        <w:rPr>
          <w:rFonts w:cs="Calibri"/>
          <w:iCs/>
          <w:color w:val="000000"/>
          <w:sz w:val="24"/>
          <w:szCs w:val="24"/>
        </w:rPr>
      </w:pPr>
    </w:p>
    <w:p w:rsidR="0082306C" w:rsidRPr="0060174B" w:rsidRDefault="0082306C" w:rsidP="0082306C">
      <w:pPr>
        <w:autoSpaceDE w:val="0"/>
        <w:autoSpaceDN w:val="0"/>
        <w:adjustRightInd w:val="0"/>
        <w:spacing w:after="0"/>
        <w:jc w:val="both"/>
        <w:rPr>
          <w:rFonts w:cs="Calibri"/>
          <w:iCs/>
          <w:color w:val="000000"/>
          <w:sz w:val="24"/>
          <w:szCs w:val="24"/>
        </w:rPr>
      </w:pPr>
    </w:p>
    <w:p w:rsidR="0082306C" w:rsidRPr="0060174B" w:rsidRDefault="0082306C" w:rsidP="0082306C">
      <w:pPr>
        <w:autoSpaceDE w:val="0"/>
        <w:autoSpaceDN w:val="0"/>
        <w:adjustRightInd w:val="0"/>
        <w:spacing w:after="0"/>
        <w:jc w:val="both"/>
        <w:rPr>
          <w:rFonts w:cs="Calibri"/>
          <w:iCs/>
          <w:color w:val="000000"/>
          <w:sz w:val="24"/>
          <w:szCs w:val="24"/>
        </w:rPr>
      </w:pPr>
    </w:p>
    <w:p w:rsidR="0082306C" w:rsidRPr="0060174B" w:rsidRDefault="0082306C" w:rsidP="0082306C">
      <w:pPr>
        <w:autoSpaceDE w:val="0"/>
        <w:autoSpaceDN w:val="0"/>
        <w:adjustRightInd w:val="0"/>
        <w:spacing w:after="0"/>
        <w:jc w:val="both"/>
        <w:rPr>
          <w:rFonts w:cs="Calibri"/>
          <w:b/>
          <w:i/>
          <w:iCs/>
          <w:color w:val="000000"/>
          <w:sz w:val="24"/>
          <w:szCs w:val="24"/>
          <w:u w:val="single"/>
        </w:rPr>
      </w:pPr>
    </w:p>
    <w:p w:rsidR="0082306C" w:rsidRPr="0060174B" w:rsidRDefault="0082306C" w:rsidP="0082306C">
      <w:pPr>
        <w:autoSpaceDE w:val="0"/>
        <w:autoSpaceDN w:val="0"/>
        <w:adjustRightInd w:val="0"/>
        <w:spacing w:after="0"/>
        <w:jc w:val="both"/>
        <w:rPr>
          <w:rFonts w:cs="Calibri"/>
          <w:b/>
          <w:i/>
          <w:iCs/>
          <w:color w:val="000000"/>
          <w:sz w:val="24"/>
          <w:szCs w:val="24"/>
          <w:u w:val="single"/>
        </w:rPr>
      </w:pPr>
    </w:p>
    <w:p w:rsidR="0082306C" w:rsidRPr="0060174B" w:rsidRDefault="0082306C" w:rsidP="0082306C">
      <w:pPr>
        <w:autoSpaceDE w:val="0"/>
        <w:autoSpaceDN w:val="0"/>
        <w:adjustRightInd w:val="0"/>
        <w:spacing w:after="0"/>
        <w:jc w:val="both"/>
        <w:rPr>
          <w:rFonts w:cs="Calibri"/>
          <w:b/>
          <w:i/>
          <w:iCs/>
          <w:color w:val="000000"/>
          <w:sz w:val="24"/>
          <w:szCs w:val="24"/>
          <w:u w:val="single"/>
        </w:rPr>
      </w:pPr>
    </w:p>
    <w:p w:rsidR="0082306C" w:rsidRPr="0060174B" w:rsidRDefault="0082306C" w:rsidP="0082306C">
      <w:pPr>
        <w:autoSpaceDE w:val="0"/>
        <w:autoSpaceDN w:val="0"/>
        <w:adjustRightInd w:val="0"/>
        <w:spacing w:after="0"/>
        <w:jc w:val="both"/>
        <w:rPr>
          <w:rFonts w:cs="Calibri"/>
          <w:b/>
          <w:i/>
          <w:iCs/>
          <w:color w:val="000000"/>
          <w:sz w:val="24"/>
          <w:szCs w:val="24"/>
          <w:u w:val="single"/>
        </w:rPr>
      </w:pPr>
    </w:p>
    <w:p w:rsidR="0082306C" w:rsidRPr="0060174B" w:rsidRDefault="0082306C" w:rsidP="0082306C">
      <w:pPr>
        <w:autoSpaceDE w:val="0"/>
        <w:autoSpaceDN w:val="0"/>
        <w:adjustRightInd w:val="0"/>
        <w:spacing w:after="0"/>
        <w:jc w:val="both"/>
        <w:rPr>
          <w:rFonts w:cs="Calibri"/>
          <w:b/>
          <w:i/>
          <w:iCs/>
          <w:color w:val="000000"/>
          <w:sz w:val="24"/>
          <w:szCs w:val="24"/>
          <w:u w:val="single"/>
        </w:rPr>
      </w:pPr>
    </w:p>
    <w:p w:rsidR="0082306C" w:rsidRPr="0060174B" w:rsidRDefault="0082306C" w:rsidP="0082306C">
      <w:pPr>
        <w:autoSpaceDE w:val="0"/>
        <w:autoSpaceDN w:val="0"/>
        <w:adjustRightInd w:val="0"/>
        <w:spacing w:after="0"/>
        <w:jc w:val="both"/>
        <w:rPr>
          <w:rFonts w:cs="Calibri"/>
          <w:b/>
          <w:i/>
          <w:iCs/>
          <w:color w:val="000000"/>
          <w:sz w:val="24"/>
          <w:szCs w:val="24"/>
          <w:u w:val="single"/>
        </w:rPr>
      </w:pPr>
    </w:p>
    <w:p w:rsidR="0082306C" w:rsidRPr="0060174B" w:rsidRDefault="0082306C" w:rsidP="0082306C">
      <w:pPr>
        <w:autoSpaceDE w:val="0"/>
        <w:autoSpaceDN w:val="0"/>
        <w:adjustRightInd w:val="0"/>
        <w:spacing w:after="0"/>
        <w:jc w:val="both"/>
        <w:rPr>
          <w:rFonts w:cs="Calibri"/>
          <w:b/>
          <w:i/>
          <w:iCs/>
          <w:color w:val="000000"/>
          <w:sz w:val="24"/>
          <w:szCs w:val="24"/>
          <w:u w:val="single"/>
        </w:rPr>
      </w:pPr>
    </w:p>
    <w:p w:rsidR="0082306C" w:rsidRPr="0060174B" w:rsidRDefault="0082306C" w:rsidP="0082306C">
      <w:pPr>
        <w:autoSpaceDE w:val="0"/>
        <w:autoSpaceDN w:val="0"/>
        <w:adjustRightInd w:val="0"/>
        <w:spacing w:after="0"/>
        <w:jc w:val="both"/>
        <w:rPr>
          <w:rFonts w:cs="Calibri"/>
          <w:b/>
          <w:i/>
          <w:iCs/>
          <w:color w:val="000000"/>
          <w:sz w:val="24"/>
          <w:szCs w:val="24"/>
          <w:u w:val="single"/>
        </w:rPr>
      </w:pPr>
    </w:p>
    <w:p w:rsidR="0082306C" w:rsidRPr="0060174B" w:rsidRDefault="0082306C" w:rsidP="0082306C">
      <w:pPr>
        <w:autoSpaceDE w:val="0"/>
        <w:autoSpaceDN w:val="0"/>
        <w:adjustRightInd w:val="0"/>
        <w:spacing w:after="0"/>
        <w:jc w:val="both"/>
        <w:rPr>
          <w:rFonts w:cs="Calibri"/>
          <w:b/>
          <w:i/>
          <w:iCs/>
          <w:color w:val="000000"/>
          <w:sz w:val="24"/>
          <w:szCs w:val="24"/>
          <w:u w:val="single"/>
        </w:rPr>
      </w:pPr>
    </w:p>
    <w:p w:rsidR="0082306C" w:rsidRPr="0060174B" w:rsidRDefault="0082306C" w:rsidP="0082306C">
      <w:pPr>
        <w:autoSpaceDE w:val="0"/>
        <w:autoSpaceDN w:val="0"/>
        <w:adjustRightInd w:val="0"/>
        <w:spacing w:after="0"/>
        <w:jc w:val="both"/>
        <w:rPr>
          <w:rFonts w:cs="Calibri"/>
          <w:b/>
          <w:i/>
          <w:iCs/>
          <w:color w:val="000000"/>
          <w:sz w:val="24"/>
          <w:szCs w:val="24"/>
          <w:u w:val="single"/>
        </w:rPr>
      </w:pPr>
    </w:p>
    <w:p w:rsidR="0082306C" w:rsidRPr="0060174B" w:rsidRDefault="0082306C" w:rsidP="0082306C">
      <w:pPr>
        <w:autoSpaceDE w:val="0"/>
        <w:autoSpaceDN w:val="0"/>
        <w:adjustRightInd w:val="0"/>
        <w:spacing w:after="0"/>
        <w:jc w:val="both"/>
        <w:rPr>
          <w:rFonts w:cs="Calibri"/>
          <w:b/>
          <w:i/>
          <w:iCs/>
          <w:color w:val="000000"/>
          <w:sz w:val="24"/>
          <w:szCs w:val="24"/>
          <w:u w:val="single"/>
        </w:rPr>
      </w:pPr>
    </w:p>
    <w:p w:rsidR="0082306C" w:rsidRPr="0060174B" w:rsidRDefault="0082306C" w:rsidP="0082306C">
      <w:pPr>
        <w:autoSpaceDE w:val="0"/>
        <w:autoSpaceDN w:val="0"/>
        <w:adjustRightInd w:val="0"/>
        <w:spacing w:after="0"/>
        <w:jc w:val="both"/>
        <w:rPr>
          <w:rFonts w:cs="Calibri"/>
          <w:b/>
          <w:i/>
          <w:iCs/>
          <w:color w:val="000000"/>
          <w:sz w:val="24"/>
          <w:szCs w:val="24"/>
          <w:u w:val="single"/>
        </w:rPr>
      </w:pPr>
    </w:p>
    <w:p w:rsidR="0082306C" w:rsidRPr="0060174B" w:rsidRDefault="0082306C" w:rsidP="0082306C">
      <w:pPr>
        <w:autoSpaceDE w:val="0"/>
        <w:autoSpaceDN w:val="0"/>
        <w:adjustRightInd w:val="0"/>
        <w:spacing w:after="0"/>
        <w:jc w:val="both"/>
        <w:rPr>
          <w:rFonts w:cs="Calibri"/>
          <w:b/>
          <w:i/>
          <w:iCs/>
          <w:color w:val="000000"/>
          <w:sz w:val="24"/>
          <w:szCs w:val="24"/>
          <w:u w:val="single"/>
        </w:rPr>
      </w:pPr>
    </w:p>
    <w:p w:rsidR="0082306C" w:rsidRPr="0060174B" w:rsidRDefault="0082306C" w:rsidP="0082306C">
      <w:pPr>
        <w:widowControl w:val="0"/>
        <w:autoSpaceDE w:val="0"/>
        <w:autoSpaceDN w:val="0"/>
        <w:adjustRightInd w:val="0"/>
        <w:jc w:val="both"/>
        <w:rPr>
          <w:rFonts w:cs="Calibri"/>
          <w:sz w:val="24"/>
          <w:szCs w:val="24"/>
        </w:rPr>
      </w:pPr>
    </w:p>
    <w:p w:rsidR="00F91218" w:rsidRDefault="00F91218"/>
    <w:sectPr w:rsidR="00F91218" w:rsidSect="007D0FD4">
      <w:pgSz w:w="12240" w:h="15840"/>
      <w:pgMar w:top="851" w:right="1701" w:bottom="1417"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9A18D9"/>
    <w:multiLevelType w:val="multilevel"/>
    <w:tmpl w:val="D2D6E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06C"/>
    <w:rsid w:val="007D0FD4"/>
    <w:rsid w:val="0082306C"/>
    <w:rsid w:val="00AA09E5"/>
    <w:rsid w:val="00B451C3"/>
    <w:rsid w:val="00EC281D"/>
    <w:rsid w:val="00F9121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306C"/>
    <w:rPr>
      <w:rFonts w:eastAsiaTheme="minorEastAsia" w:cs="Times New Roman"/>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CitaHTML">
    <w:name w:val="HTML Cite"/>
    <w:basedOn w:val="Fuentedeprrafopredeter"/>
    <w:uiPriority w:val="99"/>
    <w:semiHidden/>
    <w:unhideWhenUsed/>
    <w:rsid w:val="0082306C"/>
    <w:rPr>
      <w:rFonts w:cs="Times New Roman"/>
      <w:i/>
      <w:iCs/>
    </w:rPr>
  </w:style>
  <w:style w:type="character" w:styleId="Hipervnculo">
    <w:name w:val="Hyperlink"/>
    <w:basedOn w:val="Fuentedeprrafopredeter"/>
    <w:uiPriority w:val="99"/>
    <w:unhideWhenUsed/>
    <w:rsid w:val="0082306C"/>
    <w:rPr>
      <w:rFonts w:cs="Times New Roman"/>
      <w:color w:val="0000FF" w:themeColor="hyperlink"/>
      <w:u w:val="single"/>
    </w:rPr>
  </w:style>
  <w:style w:type="paragraph" w:styleId="Textodeglobo">
    <w:name w:val="Balloon Text"/>
    <w:basedOn w:val="Normal"/>
    <w:link w:val="TextodegloboCar"/>
    <w:uiPriority w:val="99"/>
    <w:semiHidden/>
    <w:unhideWhenUsed/>
    <w:rsid w:val="0082306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2306C"/>
    <w:rPr>
      <w:rFonts w:ascii="Tahoma" w:eastAsiaTheme="minorEastAsia" w:hAnsi="Tahoma" w:cs="Tahoma"/>
      <w:sz w:val="16"/>
      <w:szCs w:val="16"/>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306C"/>
    <w:rPr>
      <w:rFonts w:eastAsiaTheme="minorEastAsia" w:cs="Times New Roman"/>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CitaHTML">
    <w:name w:val="HTML Cite"/>
    <w:basedOn w:val="Fuentedeprrafopredeter"/>
    <w:uiPriority w:val="99"/>
    <w:semiHidden/>
    <w:unhideWhenUsed/>
    <w:rsid w:val="0082306C"/>
    <w:rPr>
      <w:rFonts w:cs="Times New Roman"/>
      <w:i/>
      <w:iCs/>
    </w:rPr>
  </w:style>
  <w:style w:type="character" w:styleId="Hipervnculo">
    <w:name w:val="Hyperlink"/>
    <w:basedOn w:val="Fuentedeprrafopredeter"/>
    <w:uiPriority w:val="99"/>
    <w:unhideWhenUsed/>
    <w:rsid w:val="0082306C"/>
    <w:rPr>
      <w:rFonts w:cs="Times New Roman"/>
      <w:color w:val="0000FF" w:themeColor="hyperlink"/>
      <w:u w:val="single"/>
    </w:rPr>
  </w:style>
  <w:style w:type="paragraph" w:styleId="Textodeglobo">
    <w:name w:val="Balloon Text"/>
    <w:basedOn w:val="Normal"/>
    <w:link w:val="TextodegloboCar"/>
    <w:uiPriority w:val="99"/>
    <w:semiHidden/>
    <w:unhideWhenUsed/>
    <w:rsid w:val="0082306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2306C"/>
    <w:rPr>
      <w:rFonts w:ascii="Tahoma" w:eastAsiaTheme="minorEastAsia" w:hAnsi="Tahoma" w:cs="Tahoma"/>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opa.eu/teachers-corner/home_es" TargetMode="External"/><Relationship Id="rId13" Type="http://schemas.openxmlformats.org/officeDocument/2006/relationships/image" Target="media/image4.png"/><Relationship Id="rId3" Type="http://schemas.microsoft.com/office/2007/relationships/stylesWithEffects" Target="stylesWithEffects.xml"/><Relationship Id="rId7" Type="http://schemas.openxmlformats.org/officeDocument/2006/relationships/hyperlink" Target="http://www.exteriores.gob.es/RepresentacionesPermanentes/EspanaUE/es/quees2/Paginas/defa" TargetMode="Externa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opa.eu/european-union/index_es" TargetMode="Externa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eb.ua.es/es/ciee/proyecto-ue-para-alumando-y-profesorado-eso/ue-para-estudiantes-y-profesores-de-eso.html"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15</Pages>
  <Words>3099</Words>
  <Characters>17045</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20104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FatimaPC</dc:creator>
  <cp:lastModifiedBy>FatimaPC</cp:lastModifiedBy>
  <cp:revision>4</cp:revision>
  <dcterms:created xsi:type="dcterms:W3CDTF">2018-05-03T15:23:00Z</dcterms:created>
  <dcterms:modified xsi:type="dcterms:W3CDTF">2018-05-03T15:33:00Z</dcterms:modified>
</cp:coreProperties>
</file>