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44E" w:rsidRDefault="006A14C7">
      <w:pPr>
        <w:rPr>
          <w:rFonts w:ascii="Garamond" w:hAnsi="Garamond"/>
          <w:b/>
          <w:sz w:val="28"/>
          <w:szCs w:val="28"/>
        </w:rPr>
      </w:pPr>
      <w:r>
        <w:rPr>
          <w:rFonts w:ascii="Garamond" w:hAnsi="Garamond"/>
          <w:b/>
          <w:sz w:val="28"/>
          <w:szCs w:val="28"/>
        </w:rPr>
        <w:t xml:space="preserve">TEMA </w:t>
      </w:r>
      <w:r w:rsidR="00D60B92">
        <w:rPr>
          <w:rFonts w:ascii="Garamond" w:hAnsi="Garamond"/>
          <w:b/>
          <w:sz w:val="28"/>
          <w:szCs w:val="28"/>
        </w:rPr>
        <w:t>13</w:t>
      </w:r>
      <w:r>
        <w:rPr>
          <w:rFonts w:ascii="Garamond" w:hAnsi="Garamond"/>
          <w:b/>
          <w:sz w:val="28"/>
          <w:szCs w:val="28"/>
        </w:rPr>
        <w:t>: LONGITUDES Y ÁREAS</w:t>
      </w:r>
    </w:p>
    <w:p w:rsidR="006A14C7" w:rsidRDefault="006A14C7">
      <w:pPr>
        <w:rPr>
          <w:rFonts w:ascii="Garamond" w:hAnsi="Garamond"/>
          <w:b/>
          <w:sz w:val="28"/>
          <w:szCs w:val="28"/>
        </w:rPr>
      </w:pPr>
    </w:p>
    <w:p w:rsidR="006A14C7" w:rsidRPr="00ED5867" w:rsidRDefault="00ED5867" w:rsidP="00ED5867">
      <w:pPr>
        <w:rPr>
          <w:rFonts w:ascii="Garamond" w:hAnsi="Garamond"/>
          <w:b/>
          <w:sz w:val="24"/>
          <w:szCs w:val="24"/>
        </w:rPr>
      </w:pPr>
      <w:r w:rsidRPr="00ED5867">
        <w:rPr>
          <w:rFonts w:ascii="Garamond" w:hAnsi="Garamond"/>
          <w:b/>
          <w:sz w:val="24"/>
          <w:szCs w:val="24"/>
        </w:rPr>
        <w:t>1.</w:t>
      </w:r>
      <w:r>
        <w:rPr>
          <w:rFonts w:ascii="Garamond" w:hAnsi="Garamond"/>
          <w:b/>
          <w:sz w:val="24"/>
          <w:szCs w:val="24"/>
        </w:rPr>
        <w:t xml:space="preserve"> </w:t>
      </w:r>
      <w:r w:rsidR="006A14C7" w:rsidRPr="00ED5867">
        <w:rPr>
          <w:rFonts w:ascii="Garamond" w:hAnsi="Garamond"/>
          <w:b/>
          <w:sz w:val="24"/>
          <w:szCs w:val="24"/>
        </w:rPr>
        <w:t>Cuadriláteros</w:t>
      </w:r>
    </w:p>
    <w:p w:rsidR="00ED5867" w:rsidRDefault="00ED5867" w:rsidP="00ED5867">
      <w:pPr>
        <w:rPr>
          <w:rFonts w:ascii="Garamond" w:hAnsi="Garamond"/>
        </w:rPr>
      </w:pPr>
      <w:r>
        <w:rPr>
          <w:rFonts w:ascii="Garamond" w:hAnsi="Garamond"/>
        </w:rPr>
        <w:t xml:space="preserve">Comenzamos estudiando los </w:t>
      </w:r>
      <w:r>
        <w:rPr>
          <w:rFonts w:ascii="Garamond" w:hAnsi="Garamond"/>
          <w:b/>
        </w:rPr>
        <w:t>paralelogramos</w:t>
      </w:r>
      <w:r>
        <w:rPr>
          <w:rFonts w:ascii="Garamond" w:hAnsi="Garamond"/>
        </w:rPr>
        <w:t>, que son cuadriláteros con dos pares de lados paralelos:</w:t>
      </w:r>
    </w:p>
    <w:p w:rsidR="00D60B92" w:rsidRPr="00D60B92" w:rsidRDefault="00D60B92" w:rsidP="00ED5867">
      <w:pPr>
        <w:rPr>
          <w:rFonts w:ascii="Garamond" w:hAnsi="Garamond"/>
          <w:b/>
        </w:rPr>
      </w:pPr>
      <w:r>
        <w:rPr>
          <w:rFonts w:ascii="Garamond" w:hAnsi="Garamond"/>
          <w:b/>
        </w:rPr>
        <w:t xml:space="preserve">Nota: </w:t>
      </w:r>
      <w:r>
        <w:rPr>
          <w:rFonts w:ascii="Garamond" w:hAnsi="Garamond"/>
        </w:rPr>
        <w:t xml:space="preserve">Utilizaré la letra </w:t>
      </w:r>
      <m:oMath>
        <m:r>
          <w:rPr>
            <w:rFonts w:ascii="Cambria Math" w:hAnsi="Cambria Math"/>
          </w:rPr>
          <m:t>a</m:t>
        </m:r>
      </m:oMath>
      <w:r>
        <w:rPr>
          <w:rFonts w:ascii="Garamond" w:eastAsiaTheme="minorEastAsia" w:hAnsi="Garamond"/>
        </w:rPr>
        <w:t xml:space="preserve"> para designar la altura. Vuestro libro utiliza la </w:t>
      </w:r>
      <m:oMath>
        <m:r>
          <w:rPr>
            <w:rFonts w:ascii="Cambria Math" w:eastAsiaTheme="minorEastAsia" w:hAnsi="Cambria Math"/>
          </w:rPr>
          <m:t>h</m:t>
        </m:r>
      </m:oMath>
      <w:r>
        <w:rPr>
          <w:rFonts w:ascii="Garamond" w:eastAsiaTheme="minorEastAsia" w:hAnsi="Garamond"/>
        </w:rPr>
        <w:t xml:space="preserve"> (de </w:t>
      </w:r>
      <w:proofErr w:type="spellStart"/>
      <w:r>
        <w:rPr>
          <w:rFonts w:ascii="Garamond" w:eastAsiaTheme="minorEastAsia" w:hAnsi="Garamond"/>
        </w:rPr>
        <w:t>height</w:t>
      </w:r>
      <w:proofErr w:type="spellEnd"/>
      <w:r>
        <w:rPr>
          <w:rFonts w:ascii="Garamond" w:eastAsiaTheme="minorEastAsia" w:hAnsi="Garamond"/>
        </w:rPr>
        <w:t>, altura en inglés), que yo reservo para la altura de los cuerpos geométricos que estudiaréis en 2º E.S.O.</w:t>
      </w:r>
    </w:p>
    <w:p w:rsidR="006A14C7" w:rsidRDefault="006A14C7" w:rsidP="006A14C7">
      <w:pPr>
        <w:rPr>
          <w:rFonts w:ascii="Garamond" w:hAnsi="Garamond"/>
          <w:sz w:val="24"/>
          <w:szCs w:val="24"/>
        </w:rPr>
      </w:pPr>
      <w:r>
        <w:rPr>
          <w:rFonts w:ascii="Garamond" w:hAnsi="Garamond"/>
          <w:sz w:val="24"/>
          <w:szCs w:val="24"/>
        </w:rPr>
        <w:t>- Rectángulo:</w:t>
      </w:r>
    </w:p>
    <w:p w:rsidR="006A14C7" w:rsidRDefault="006A14C7" w:rsidP="006A14C7">
      <w:pPr>
        <w:jc w:val="center"/>
        <w:rPr>
          <w:rFonts w:ascii="Garamond" w:hAnsi="Garamond"/>
          <w:sz w:val="24"/>
          <w:szCs w:val="24"/>
        </w:rPr>
      </w:pPr>
      <w:r>
        <w:rPr>
          <w:rFonts w:ascii="Garamond" w:hAnsi="Garamond"/>
          <w:noProof/>
          <w:sz w:val="24"/>
          <w:szCs w:val="24"/>
          <w:lang w:eastAsia="es-ES"/>
        </w:rPr>
        <w:drawing>
          <wp:inline distT="0" distB="0" distL="0" distR="0">
            <wp:extent cx="3542729" cy="800847"/>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ctángulo.png"/>
                    <pic:cNvPicPr/>
                  </pic:nvPicPr>
                  <pic:blipFill>
                    <a:blip r:embed="rId7">
                      <a:extLst>
                        <a:ext uri="{28A0092B-C50C-407E-A947-70E740481C1C}">
                          <a14:useLocalDpi xmlns:a14="http://schemas.microsoft.com/office/drawing/2010/main" val="0"/>
                        </a:ext>
                      </a:extLst>
                    </a:blip>
                    <a:stretch>
                      <a:fillRect/>
                    </a:stretch>
                  </pic:blipFill>
                  <pic:spPr>
                    <a:xfrm>
                      <a:off x="0" y="0"/>
                      <a:ext cx="3709527" cy="838552"/>
                    </a:xfrm>
                    <a:prstGeom prst="rect">
                      <a:avLst/>
                    </a:prstGeom>
                  </pic:spPr>
                </pic:pic>
              </a:graphicData>
            </a:graphic>
          </wp:inline>
        </w:drawing>
      </w:r>
    </w:p>
    <w:p w:rsidR="006A14C7" w:rsidRDefault="006A14C7" w:rsidP="006A14C7">
      <w:pPr>
        <w:jc w:val="both"/>
        <w:rPr>
          <w:rFonts w:ascii="Garamond" w:hAnsi="Garamond"/>
          <w:sz w:val="24"/>
          <w:szCs w:val="24"/>
        </w:rPr>
      </w:pPr>
      <w:r w:rsidRPr="006A14C7">
        <w:rPr>
          <w:rFonts w:ascii="Garamond" w:hAnsi="Garamond"/>
          <w:sz w:val="24"/>
          <w:szCs w:val="24"/>
        </w:rPr>
        <w:t>-</w:t>
      </w:r>
      <w:r>
        <w:rPr>
          <w:rFonts w:ascii="Garamond" w:hAnsi="Garamond"/>
          <w:sz w:val="24"/>
          <w:szCs w:val="24"/>
        </w:rPr>
        <w:t xml:space="preserve"> Cuadrado:</w:t>
      </w:r>
    </w:p>
    <w:p w:rsidR="006A14C7" w:rsidRDefault="006A14C7" w:rsidP="006A14C7">
      <w:pPr>
        <w:jc w:val="center"/>
        <w:rPr>
          <w:rFonts w:ascii="Garamond" w:hAnsi="Garamond"/>
          <w:sz w:val="24"/>
          <w:szCs w:val="24"/>
        </w:rPr>
      </w:pPr>
      <w:r>
        <w:rPr>
          <w:rFonts w:ascii="Garamond" w:hAnsi="Garamond"/>
          <w:noProof/>
          <w:sz w:val="24"/>
          <w:szCs w:val="24"/>
          <w:lang w:eastAsia="es-ES"/>
        </w:rPr>
        <w:drawing>
          <wp:inline distT="0" distB="0" distL="0" distR="0">
            <wp:extent cx="3603812" cy="76632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adrado.png"/>
                    <pic:cNvPicPr/>
                  </pic:nvPicPr>
                  <pic:blipFill>
                    <a:blip r:embed="rId8">
                      <a:extLst>
                        <a:ext uri="{28A0092B-C50C-407E-A947-70E740481C1C}">
                          <a14:useLocalDpi xmlns:a14="http://schemas.microsoft.com/office/drawing/2010/main" val="0"/>
                        </a:ext>
                      </a:extLst>
                    </a:blip>
                    <a:stretch>
                      <a:fillRect/>
                    </a:stretch>
                  </pic:blipFill>
                  <pic:spPr>
                    <a:xfrm>
                      <a:off x="0" y="0"/>
                      <a:ext cx="3862518" cy="821340"/>
                    </a:xfrm>
                    <a:prstGeom prst="rect">
                      <a:avLst/>
                    </a:prstGeom>
                  </pic:spPr>
                </pic:pic>
              </a:graphicData>
            </a:graphic>
          </wp:inline>
        </w:drawing>
      </w:r>
    </w:p>
    <w:p w:rsidR="006A14C7" w:rsidRDefault="006A14C7" w:rsidP="006A14C7">
      <w:pPr>
        <w:jc w:val="both"/>
        <w:rPr>
          <w:rFonts w:ascii="Garamond" w:hAnsi="Garamond"/>
          <w:sz w:val="24"/>
          <w:szCs w:val="24"/>
        </w:rPr>
      </w:pPr>
      <w:r w:rsidRPr="006A14C7">
        <w:rPr>
          <w:rFonts w:ascii="Garamond" w:hAnsi="Garamond"/>
          <w:sz w:val="24"/>
          <w:szCs w:val="24"/>
        </w:rPr>
        <w:t>-</w:t>
      </w:r>
      <w:r>
        <w:rPr>
          <w:rFonts w:ascii="Garamond" w:hAnsi="Garamond"/>
          <w:sz w:val="24"/>
          <w:szCs w:val="24"/>
        </w:rPr>
        <w:t xml:space="preserve"> Romboide:</w:t>
      </w:r>
    </w:p>
    <w:p w:rsidR="00ED5867" w:rsidRPr="00E76A2B" w:rsidRDefault="00ED5867" w:rsidP="006A14C7">
      <w:pPr>
        <w:jc w:val="both"/>
        <w:rPr>
          <w:rFonts w:ascii="Garamond" w:hAnsi="Garamond"/>
        </w:rPr>
      </w:pPr>
      <w:r w:rsidRPr="00E76A2B">
        <w:rPr>
          <w:rFonts w:ascii="Garamond" w:hAnsi="Garamond"/>
        </w:rPr>
        <w:t>Es el caso más general de paralelogramo, de hecho, en muchos textos, esta figura recibe el nombre de paralelogramo. Todos los demás, son casos particulares de éste.</w:t>
      </w:r>
    </w:p>
    <w:p w:rsidR="00ED5867" w:rsidRPr="00E76A2B" w:rsidRDefault="00ED5867" w:rsidP="006A14C7">
      <w:pPr>
        <w:jc w:val="both"/>
        <w:rPr>
          <w:rFonts w:ascii="Garamond" w:hAnsi="Garamond"/>
        </w:rPr>
      </w:pPr>
      <w:r w:rsidRPr="00E76A2B">
        <w:rPr>
          <w:rFonts w:ascii="Garamond" w:hAnsi="Garamond"/>
        </w:rPr>
        <w:t>En el dibujo se observa que, si cortamos un triángulo del lado izquierdo del romboide y lo colocamos en el lado derecho, encaja perfectamente puesto que los lados son paralelos, y se forma un rectángulo. Por ello, la fórmula para calcular el área es la misma que la del rectángulo.</w:t>
      </w:r>
    </w:p>
    <w:p w:rsidR="006A14C7" w:rsidRDefault="006A14C7" w:rsidP="006A14C7">
      <w:pPr>
        <w:jc w:val="center"/>
        <w:rPr>
          <w:rFonts w:ascii="Garamond" w:hAnsi="Garamond"/>
          <w:sz w:val="24"/>
          <w:szCs w:val="24"/>
        </w:rPr>
      </w:pPr>
      <w:r>
        <w:rPr>
          <w:rFonts w:ascii="Garamond" w:hAnsi="Garamond"/>
          <w:noProof/>
          <w:sz w:val="24"/>
          <w:szCs w:val="24"/>
          <w:lang w:eastAsia="es-ES"/>
        </w:rPr>
        <w:drawing>
          <wp:inline distT="0" distB="0" distL="0" distR="0">
            <wp:extent cx="3711388" cy="2510847"/>
            <wp:effectExtent l="0" t="0" r="381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ralelogramo.png"/>
                    <pic:cNvPicPr/>
                  </pic:nvPicPr>
                  <pic:blipFill>
                    <a:blip r:embed="rId9">
                      <a:extLst>
                        <a:ext uri="{28A0092B-C50C-407E-A947-70E740481C1C}">
                          <a14:useLocalDpi xmlns:a14="http://schemas.microsoft.com/office/drawing/2010/main" val="0"/>
                        </a:ext>
                      </a:extLst>
                    </a:blip>
                    <a:stretch>
                      <a:fillRect/>
                    </a:stretch>
                  </pic:blipFill>
                  <pic:spPr>
                    <a:xfrm>
                      <a:off x="0" y="0"/>
                      <a:ext cx="3772928" cy="2552481"/>
                    </a:xfrm>
                    <a:prstGeom prst="rect">
                      <a:avLst/>
                    </a:prstGeom>
                  </pic:spPr>
                </pic:pic>
              </a:graphicData>
            </a:graphic>
          </wp:inline>
        </w:drawing>
      </w:r>
    </w:p>
    <w:p w:rsidR="001B00ED" w:rsidRDefault="001B00ED" w:rsidP="001B00ED">
      <w:pPr>
        <w:jc w:val="both"/>
        <w:rPr>
          <w:rFonts w:ascii="Garamond" w:hAnsi="Garamond"/>
        </w:rPr>
      </w:pPr>
      <w:r w:rsidRPr="00E76A2B">
        <w:rPr>
          <w:rFonts w:ascii="Garamond" w:hAnsi="Garamond"/>
        </w:rPr>
        <w:t>En conclusión, el área de las tres figuras anteriores se calcula multiplicando base y altura.</w:t>
      </w:r>
    </w:p>
    <w:p w:rsidR="00D60B92" w:rsidRDefault="00D60B92" w:rsidP="001B00ED">
      <w:pPr>
        <w:jc w:val="both"/>
        <w:rPr>
          <w:rFonts w:ascii="Garamond" w:hAnsi="Garamond"/>
        </w:rPr>
      </w:pPr>
    </w:p>
    <w:p w:rsidR="00D60B92" w:rsidRPr="00E76A2B" w:rsidRDefault="00D60B92" w:rsidP="001B00ED">
      <w:pPr>
        <w:jc w:val="both"/>
        <w:rPr>
          <w:rFonts w:ascii="Garamond" w:hAnsi="Garamond"/>
        </w:rPr>
      </w:pPr>
    </w:p>
    <w:p w:rsidR="001B00ED" w:rsidRDefault="001B00ED" w:rsidP="001B00ED">
      <w:pPr>
        <w:jc w:val="both"/>
        <w:rPr>
          <w:rFonts w:ascii="Garamond" w:hAnsi="Garamond"/>
          <w:sz w:val="24"/>
          <w:szCs w:val="24"/>
        </w:rPr>
      </w:pPr>
      <w:r w:rsidRPr="001B00ED">
        <w:rPr>
          <w:rFonts w:ascii="Garamond" w:hAnsi="Garamond"/>
          <w:sz w:val="24"/>
          <w:szCs w:val="24"/>
        </w:rPr>
        <w:lastRenderedPageBreak/>
        <w:t>-</w:t>
      </w:r>
      <w:r>
        <w:rPr>
          <w:rFonts w:ascii="Garamond" w:hAnsi="Garamond"/>
          <w:sz w:val="24"/>
          <w:szCs w:val="24"/>
        </w:rPr>
        <w:t xml:space="preserve"> Rombo:</w:t>
      </w:r>
    </w:p>
    <w:p w:rsidR="001B00ED" w:rsidRPr="00E76A2B" w:rsidRDefault="001B00ED" w:rsidP="001B00ED">
      <w:pPr>
        <w:jc w:val="both"/>
        <w:rPr>
          <w:rFonts w:ascii="Garamond" w:hAnsi="Garamond"/>
        </w:rPr>
      </w:pPr>
      <w:r w:rsidRPr="00E76A2B">
        <w:rPr>
          <w:rFonts w:ascii="Garamond" w:hAnsi="Garamond"/>
        </w:rPr>
        <w:t>Es un romboide con los cuatro lados iguales, con lo cual se podría calcular su área de la misma forma, aunque es más sencilla la siguiente:</w:t>
      </w:r>
    </w:p>
    <w:p w:rsidR="001B00ED" w:rsidRDefault="001B00ED" w:rsidP="001B00ED">
      <w:pPr>
        <w:jc w:val="center"/>
        <w:rPr>
          <w:rFonts w:ascii="Garamond" w:hAnsi="Garamond"/>
          <w:sz w:val="24"/>
          <w:szCs w:val="24"/>
        </w:rPr>
      </w:pPr>
      <w:r>
        <w:rPr>
          <w:rFonts w:ascii="Garamond" w:hAnsi="Garamond"/>
          <w:noProof/>
          <w:sz w:val="24"/>
          <w:szCs w:val="24"/>
          <w:lang w:eastAsia="es-ES"/>
        </w:rPr>
        <w:drawing>
          <wp:inline distT="0" distB="0" distL="0" distR="0">
            <wp:extent cx="5400040" cy="1387475"/>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ombo.png"/>
                    <pic:cNvPicPr/>
                  </pic:nvPicPr>
                  <pic:blipFill>
                    <a:blip r:embed="rId10">
                      <a:extLst>
                        <a:ext uri="{28A0092B-C50C-407E-A947-70E740481C1C}">
                          <a14:useLocalDpi xmlns:a14="http://schemas.microsoft.com/office/drawing/2010/main" val="0"/>
                        </a:ext>
                      </a:extLst>
                    </a:blip>
                    <a:stretch>
                      <a:fillRect/>
                    </a:stretch>
                  </pic:blipFill>
                  <pic:spPr>
                    <a:xfrm>
                      <a:off x="0" y="0"/>
                      <a:ext cx="5400040" cy="1387475"/>
                    </a:xfrm>
                    <a:prstGeom prst="rect">
                      <a:avLst/>
                    </a:prstGeom>
                  </pic:spPr>
                </pic:pic>
              </a:graphicData>
            </a:graphic>
          </wp:inline>
        </w:drawing>
      </w:r>
    </w:p>
    <w:p w:rsidR="001B00ED" w:rsidRPr="00E76A2B" w:rsidRDefault="001B00ED" w:rsidP="001B00ED">
      <w:pPr>
        <w:jc w:val="both"/>
        <w:rPr>
          <w:rFonts w:ascii="Garamond" w:hAnsi="Garamond"/>
        </w:rPr>
      </w:pPr>
      <w:r w:rsidRPr="00E76A2B">
        <w:rPr>
          <w:rFonts w:ascii="Garamond" w:hAnsi="Garamond"/>
        </w:rPr>
        <w:t>Más adelante veremos una forma todavía más sencilla de calcular el área de un rombo.</w:t>
      </w:r>
    </w:p>
    <w:p w:rsidR="001B00ED" w:rsidRPr="00E76A2B" w:rsidRDefault="00F80FF1" w:rsidP="001B00ED">
      <w:pPr>
        <w:jc w:val="both"/>
        <w:rPr>
          <w:rFonts w:ascii="Garamond" w:hAnsi="Garamond"/>
        </w:rPr>
      </w:pPr>
      <w:r>
        <w:rPr>
          <w:rFonts w:ascii="Garamond" w:hAnsi="Garamond"/>
        </w:rPr>
        <w:t>De los</w:t>
      </w:r>
      <w:r w:rsidR="001B00ED" w:rsidRPr="00E76A2B">
        <w:rPr>
          <w:rFonts w:ascii="Garamond" w:hAnsi="Garamond"/>
        </w:rPr>
        <w:t xml:space="preserve"> cuadriláteros que </w:t>
      </w:r>
      <w:r w:rsidR="001B00ED" w:rsidRPr="00E76A2B">
        <w:rPr>
          <w:rFonts w:ascii="Garamond" w:hAnsi="Garamond"/>
          <w:b/>
        </w:rPr>
        <w:t>no son paralelogramos</w:t>
      </w:r>
      <w:r>
        <w:rPr>
          <w:rFonts w:ascii="Garamond" w:hAnsi="Garamond"/>
        </w:rPr>
        <w:t>, nos ocuparemos solo del trapecio</w:t>
      </w:r>
      <w:r w:rsidR="001B00ED" w:rsidRPr="00E76A2B">
        <w:rPr>
          <w:rFonts w:ascii="Garamond" w:hAnsi="Garamond"/>
        </w:rPr>
        <w:t>:</w:t>
      </w:r>
    </w:p>
    <w:p w:rsidR="001B00ED" w:rsidRDefault="001B00ED" w:rsidP="001B00ED">
      <w:pPr>
        <w:jc w:val="both"/>
        <w:rPr>
          <w:rFonts w:ascii="Garamond" w:hAnsi="Garamond"/>
          <w:sz w:val="24"/>
          <w:szCs w:val="24"/>
        </w:rPr>
      </w:pPr>
      <w:r w:rsidRPr="001B00ED">
        <w:rPr>
          <w:rFonts w:ascii="Garamond" w:hAnsi="Garamond"/>
          <w:sz w:val="24"/>
          <w:szCs w:val="24"/>
        </w:rPr>
        <w:t>-</w:t>
      </w:r>
      <w:r>
        <w:rPr>
          <w:rFonts w:ascii="Garamond" w:hAnsi="Garamond"/>
          <w:sz w:val="24"/>
          <w:szCs w:val="24"/>
        </w:rPr>
        <w:t xml:space="preserve"> Trapecio:</w:t>
      </w:r>
    </w:p>
    <w:p w:rsidR="001B00ED" w:rsidRPr="00E76A2B" w:rsidRDefault="001B00ED" w:rsidP="001B00ED">
      <w:pPr>
        <w:jc w:val="both"/>
        <w:rPr>
          <w:rFonts w:ascii="Garamond" w:hAnsi="Garamond"/>
        </w:rPr>
      </w:pPr>
      <w:r w:rsidRPr="00E76A2B">
        <w:rPr>
          <w:rFonts w:ascii="Garamond" w:hAnsi="Garamond"/>
        </w:rPr>
        <w:t>Los trapecios poseen solamente un par de lados paralelos que se llaman bases.</w:t>
      </w:r>
    </w:p>
    <w:p w:rsidR="001B00ED" w:rsidRDefault="001B00ED" w:rsidP="001B00ED">
      <w:pPr>
        <w:jc w:val="center"/>
        <w:rPr>
          <w:rFonts w:ascii="Garamond" w:hAnsi="Garamond"/>
          <w:sz w:val="24"/>
          <w:szCs w:val="24"/>
        </w:rPr>
      </w:pPr>
      <w:r>
        <w:rPr>
          <w:rFonts w:ascii="Garamond" w:hAnsi="Garamond"/>
          <w:noProof/>
          <w:sz w:val="24"/>
          <w:szCs w:val="24"/>
          <w:lang w:eastAsia="es-ES"/>
        </w:rPr>
        <w:drawing>
          <wp:inline distT="0" distB="0" distL="0" distR="0">
            <wp:extent cx="2073835" cy="1102808"/>
            <wp:effectExtent l="0" t="0" r="3175"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rapecio 1.png"/>
                    <pic:cNvPicPr/>
                  </pic:nvPicPr>
                  <pic:blipFill>
                    <a:blip r:embed="rId11">
                      <a:extLst>
                        <a:ext uri="{28A0092B-C50C-407E-A947-70E740481C1C}">
                          <a14:useLocalDpi xmlns:a14="http://schemas.microsoft.com/office/drawing/2010/main" val="0"/>
                        </a:ext>
                      </a:extLst>
                    </a:blip>
                    <a:stretch>
                      <a:fillRect/>
                    </a:stretch>
                  </pic:blipFill>
                  <pic:spPr>
                    <a:xfrm>
                      <a:off x="0" y="0"/>
                      <a:ext cx="2142812" cy="1139488"/>
                    </a:xfrm>
                    <a:prstGeom prst="rect">
                      <a:avLst/>
                    </a:prstGeom>
                  </pic:spPr>
                </pic:pic>
              </a:graphicData>
            </a:graphic>
          </wp:inline>
        </w:drawing>
      </w:r>
    </w:p>
    <w:p w:rsidR="001B00ED" w:rsidRDefault="001B00ED" w:rsidP="001B00ED">
      <w:pPr>
        <w:jc w:val="both"/>
        <w:rPr>
          <w:rFonts w:ascii="Garamond" w:eastAsiaTheme="minorEastAsia" w:hAnsi="Garamond"/>
        </w:rPr>
      </w:pPr>
      <w:r w:rsidRPr="00E76A2B">
        <w:rPr>
          <w:rFonts w:ascii="Garamond" w:hAnsi="Garamond"/>
        </w:rPr>
        <w:t>Observad, que si colocamos a continuación del trapecio</w:t>
      </w:r>
      <w:r w:rsidR="00E76A2B" w:rsidRPr="00E76A2B">
        <w:rPr>
          <w:rFonts w:ascii="Garamond" w:hAnsi="Garamond"/>
        </w:rPr>
        <w:t xml:space="preserve"> el mismo trapecio pero invertido, se forma un paralelogramo de base </w:t>
      </w:r>
      <m:oMath>
        <m:r>
          <w:rPr>
            <w:rFonts w:ascii="Cambria Math" w:hAnsi="Cambria Math"/>
          </w:rPr>
          <m:t>b+b'</m:t>
        </m:r>
      </m:oMath>
      <w:r w:rsidR="00E76A2B" w:rsidRPr="00E76A2B">
        <w:rPr>
          <w:rFonts w:ascii="Garamond" w:eastAsiaTheme="minorEastAsia" w:hAnsi="Garamond"/>
        </w:rPr>
        <w:t xml:space="preserve"> y altura </w:t>
      </w:r>
      <m:oMath>
        <m:r>
          <w:rPr>
            <w:rFonts w:ascii="Cambria Math" w:eastAsiaTheme="minorEastAsia" w:hAnsi="Cambria Math"/>
          </w:rPr>
          <m:t>a</m:t>
        </m:r>
      </m:oMath>
      <w:r w:rsidR="00E76A2B" w:rsidRPr="00E76A2B">
        <w:rPr>
          <w:rFonts w:ascii="Garamond" w:eastAsiaTheme="minorEastAsia" w:hAnsi="Garamond"/>
        </w:rPr>
        <w:t>, y por tanto, su áre</w:t>
      </w:r>
      <w:r w:rsidR="00E76A2B">
        <w:rPr>
          <w:rFonts w:ascii="Garamond" w:eastAsiaTheme="minorEastAsia" w:hAnsi="Garamond"/>
        </w:rPr>
        <w:t>a será la mitad de la del paralelogramo</w:t>
      </w:r>
      <w:r w:rsidR="00E76A2B" w:rsidRPr="00E76A2B">
        <w:rPr>
          <w:rFonts w:ascii="Garamond" w:eastAsiaTheme="minorEastAsia" w:hAnsi="Garamond"/>
        </w:rPr>
        <w:t>:</w:t>
      </w:r>
    </w:p>
    <w:p w:rsidR="00E76A2B" w:rsidRDefault="00E76A2B" w:rsidP="001B00ED">
      <w:pPr>
        <w:jc w:val="both"/>
        <w:rPr>
          <w:rFonts w:ascii="Garamond" w:hAnsi="Garamond"/>
        </w:rPr>
      </w:pPr>
      <w:r>
        <w:rPr>
          <w:rFonts w:ascii="Garamond" w:hAnsi="Garamond"/>
          <w:noProof/>
          <w:lang w:eastAsia="es-ES"/>
        </w:rPr>
        <w:drawing>
          <wp:inline distT="0" distB="0" distL="0" distR="0">
            <wp:extent cx="5400040" cy="737870"/>
            <wp:effectExtent l="0" t="0" r="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pecio 2.png"/>
                    <pic:cNvPicPr/>
                  </pic:nvPicPr>
                  <pic:blipFill>
                    <a:blip r:embed="rId12">
                      <a:extLst>
                        <a:ext uri="{28A0092B-C50C-407E-A947-70E740481C1C}">
                          <a14:useLocalDpi xmlns:a14="http://schemas.microsoft.com/office/drawing/2010/main" val="0"/>
                        </a:ext>
                      </a:extLst>
                    </a:blip>
                    <a:stretch>
                      <a:fillRect/>
                    </a:stretch>
                  </pic:blipFill>
                  <pic:spPr>
                    <a:xfrm>
                      <a:off x="0" y="0"/>
                      <a:ext cx="5536903" cy="756571"/>
                    </a:xfrm>
                    <a:prstGeom prst="rect">
                      <a:avLst/>
                    </a:prstGeom>
                  </pic:spPr>
                </pic:pic>
              </a:graphicData>
            </a:graphic>
          </wp:inline>
        </w:drawing>
      </w:r>
    </w:p>
    <w:p w:rsidR="00E76A2B" w:rsidRDefault="00E76A2B" w:rsidP="001B00ED">
      <w:pPr>
        <w:jc w:val="both"/>
        <w:rPr>
          <w:rFonts w:ascii="Garamond" w:hAnsi="Garamond"/>
        </w:rPr>
      </w:pPr>
      <w:r>
        <w:rPr>
          <w:rFonts w:ascii="Garamond" w:hAnsi="Garamond"/>
        </w:rPr>
        <w:t>En ocasiones, no será necesario que empleemos esta fórmula, gracias al triángulo.</w:t>
      </w:r>
    </w:p>
    <w:p w:rsidR="00687526" w:rsidRDefault="00687526" w:rsidP="001B00ED">
      <w:pPr>
        <w:jc w:val="both"/>
        <w:rPr>
          <w:rFonts w:ascii="Garamond" w:hAnsi="Garamond"/>
        </w:rPr>
      </w:pPr>
      <w:r>
        <w:rPr>
          <w:rFonts w:ascii="Garamond" w:hAnsi="Garamond"/>
          <w:b/>
        </w:rPr>
        <w:t xml:space="preserve">Ej. 1: </w:t>
      </w:r>
      <w:r>
        <w:rPr>
          <w:rFonts w:ascii="Garamond" w:hAnsi="Garamond"/>
        </w:rPr>
        <w:t>Empezamos con uno muy fácil. Calcularemos el área del siguiente rectángulo:</w:t>
      </w:r>
    </w:p>
    <w:p w:rsidR="005153C6" w:rsidRDefault="005153C6" w:rsidP="00687526">
      <w:pPr>
        <w:jc w:val="center"/>
        <w:rPr>
          <w:rFonts w:ascii="Garamond" w:hAnsi="Garamond"/>
        </w:rPr>
      </w:pPr>
      <w:r>
        <w:rPr>
          <w:rFonts w:ascii="Garamond" w:hAnsi="Garamond"/>
          <w:noProof/>
          <w:lang w:eastAsia="es-ES"/>
        </w:rPr>
        <w:drawing>
          <wp:anchor distT="0" distB="0" distL="114300" distR="114300" simplePos="0" relativeHeight="251672576" behindDoc="0" locked="0" layoutInCell="1" allowOverlap="1" wp14:anchorId="127AA1B5" wp14:editId="059A4F8F">
            <wp:simplePos x="0" y="0"/>
            <wp:positionH relativeFrom="column">
              <wp:posOffset>4118610</wp:posOffset>
            </wp:positionH>
            <wp:positionV relativeFrom="paragraph">
              <wp:posOffset>5715</wp:posOffset>
            </wp:positionV>
            <wp:extent cx="1249045" cy="696595"/>
            <wp:effectExtent l="0" t="0" r="8255" b="8255"/>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png"/>
                    <pic:cNvPicPr/>
                  </pic:nvPicPr>
                  <pic:blipFill>
                    <a:blip r:embed="rId13">
                      <a:extLst>
                        <a:ext uri="{28A0092B-C50C-407E-A947-70E740481C1C}">
                          <a14:useLocalDpi xmlns:a14="http://schemas.microsoft.com/office/drawing/2010/main" val="0"/>
                        </a:ext>
                      </a:extLst>
                    </a:blip>
                    <a:stretch>
                      <a:fillRect/>
                    </a:stretch>
                  </pic:blipFill>
                  <pic:spPr>
                    <a:xfrm>
                      <a:off x="0" y="0"/>
                      <a:ext cx="1249045" cy="696595"/>
                    </a:xfrm>
                    <a:prstGeom prst="rect">
                      <a:avLst/>
                    </a:prstGeom>
                  </pic:spPr>
                </pic:pic>
              </a:graphicData>
            </a:graphic>
            <wp14:sizeRelH relativeFrom="margin">
              <wp14:pctWidth>0</wp14:pctWidth>
            </wp14:sizeRelH>
            <wp14:sizeRelV relativeFrom="margin">
              <wp14:pctHeight>0</wp14:pctHeight>
            </wp14:sizeRelV>
          </wp:anchor>
        </w:drawing>
      </w:r>
    </w:p>
    <w:p w:rsidR="00687526" w:rsidRDefault="005153C6" w:rsidP="005153C6">
      <w:pPr>
        <w:jc w:val="center"/>
        <w:rPr>
          <w:rFonts w:ascii="Garamond" w:eastAsiaTheme="minorEastAsia" w:hAnsi="Garamond"/>
          <w:vertAlign w:val="superscript"/>
        </w:rPr>
      </w:pPr>
      <m:oMath>
        <m:r>
          <w:rPr>
            <w:rFonts w:ascii="Cambria Math" w:hAnsi="Cambria Math"/>
          </w:rPr>
          <m:t xml:space="preserve">A=10·5=50 </m:t>
        </m:r>
      </m:oMath>
      <w:r>
        <w:rPr>
          <w:rFonts w:ascii="Garamond" w:eastAsiaTheme="minorEastAsia" w:hAnsi="Garamond"/>
        </w:rPr>
        <w:t>mm</w:t>
      </w:r>
      <w:r>
        <w:rPr>
          <w:rFonts w:ascii="Garamond" w:eastAsiaTheme="minorEastAsia" w:hAnsi="Garamond"/>
          <w:vertAlign w:val="superscript"/>
        </w:rPr>
        <w:t>2</w:t>
      </w:r>
    </w:p>
    <w:p w:rsidR="005153C6" w:rsidRPr="005153C6" w:rsidRDefault="005153C6" w:rsidP="005153C6">
      <w:pPr>
        <w:jc w:val="center"/>
        <w:rPr>
          <w:rFonts w:ascii="Garamond" w:hAnsi="Garamond"/>
          <w:vertAlign w:val="superscript"/>
        </w:rPr>
      </w:pPr>
    </w:p>
    <w:p w:rsidR="005153C6" w:rsidRDefault="005153C6" w:rsidP="001B00ED">
      <w:pPr>
        <w:jc w:val="both"/>
        <w:rPr>
          <w:rFonts w:ascii="Garamond" w:hAnsi="Garamond"/>
        </w:rPr>
      </w:pPr>
      <w:r>
        <w:rPr>
          <w:rFonts w:ascii="Garamond" w:hAnsi="Garamond"/>
          <w:b/>
        </w:rPr>
        <w:t xml:space="preserve">Ej. 2: </w:t>
      </w:r>
      <w:r>
        <w:rPr>
          <w:rFonts w:ascii="Garamond" w:hAnsi="Garamond"/>
        </w:rPr>
        <w:t>Ahora un ejemplo inverso. Calcularemos cuánto mide el lado de un cuadrado de 36 dm</w:t>
      </w:r>
      <w:r>
        <w:rPr>
          <w:rFonts w:ascii="Garamond" w:hAnsi="Garamond"/>
          <w:vertAlign w:val="superscript"/>
        </w:rPr>
        <w:t>2</w:t>
      </w:r>
      <w:r>
        <w:rPr>
          <w:rFonts w:ascii="Garamond" w:hAnsi="Garamond"/>
        </w:rPr>
        <w:t xml:space="preserve"> de área:</w:t>
      </w:r>
    </w:p>
    <w:p w:rsidR="005153C6" w:rsidRDefault="006C0AE9" w:rsidP="005153C6">
      <w:pPr>
        <w:jc w:val="center"/>
        <w:rPr>
          <w:rFonts w:ascii="Garamond" w:eastAsiaTheme="minorEastAsia" w:hAnsi="Garamond"/>
        </w:rPr>
      </w:pPr>
      <m:oMath>
        <m:sSup>
          <m:sSupPr>
            <m:ctrlPr>
              <w:rPr>
                <w:rFonts w:ascii="Cambria Math" w:hAnsi="Cambria Math"/>
                <w:i/>
              </w:rPr>
            </m:ctrlPr>
          </m:sSupPr>
          <m:e>
            <m:r>
              <w:rPr>
                <w:rFonts w:ascii="Cambria Math" w:hAnsi="Cambria Math"/>
              </w:rPr>
              <m:t>A=l</m:t>
            </m:r>
          </m:e>
          <m:sup>
            <m:r>
              <w:rPr>
                <w:rFonts w:ascii="Cambria Math" w:hAnsi="Cambria Math"/>
              </w:rPr>
              <m:t>2</m:t>
            </m:r>
          </m:sup>
        </m:sSup>
        <m:r>
          <w:rPr>
            <w:rFonts w:ascii="Cambria Math" w:hAnsi="Cambria Math"/>
          </w:rPr>
          <m:t>=36→l=</m:t>
        </m:r>
        <m:rad>
          <m:radPr>
            <m:degHide m:val="1"/>
            <m:ctrlPr>
              <w:rPr>
                <w:rFonts w:ascii="Cambria Math" w:hAnsi="Cambria Math"/>
                <w:i/>
              </w:rPr>
            </m:ctrlPr>
          </m:radPr>
          <m:deg/>
          <m:e>
            <m:r>
              <w:rPr>
                <w:rFonts w:ascii="Cambria Math" w:hAnsi="Cambria Math"/>
              </w:rPr>
              <m:t>36</m:t>
            </m:r>
          </m:e>
        </m:rad>
        <m:r>
          <w:rPr>
            <w:rFonts w:ascii="Cambria Math" w:hAnsi="Cambria Math"/>
          </w:rPr>
          <m:t xml:space="preserve">=6 </m:t>
        </m:r>
      </m:oMath>
      <w:r w:rsidR="005153C6">
        <w:rPr>
          <w:rFonts w:ascii="Garamond" w:eastAsiaTheme="minorEastAsia" w:hAnsi="Garamond"/>
        </w:rPr>
        <w:t>dm</w:t>
      </w:r>
    </w:p>
    <w:p w:rsidR="005153C6" w:rsidRDefault="005153C6" w:rsidP="005153C6">
      <w:pPr>
        <w:jc w:val="both"/>
        <w:rPr>
          <w:rFonts w:ascii="Garamond" w:eastAsiaTheme="minorEastAsia" w:hAnsi="Garamond"/>
        </w:rPr>
      </w:pPr>
      <w:r>
        <w:rPr>
          <w:rFonts w:ascii="Garamond" w:hAnsi="Garamond"/>
          <w:noProof/>
          <w:lang w:eastAsia="es-ES"/>
        </w:rPr>
        <w:drawing>
          <wp:anchor distT="0" distB="0" distL="114300" distR="114300" simplePos="0" relativeHeight="251673600" behindDoc="0" locked="0" layoutInCell="1" allowOverlap="1" wp14:anchorId="0F8F9D69" wp14:editId="13968716">
            <wp:simplePos x="0" y="0"/>
            <wp:positionH relativeFrom="column">
              <wp:posOffset>3551144</wp:posOffset>
            </wp:positionH>
            <wp:positionV relativeFrom="paragraph">
              <wp:posOffset>35037</wp:posOffset>
            </wp:positionV>
            <wp:extent cx="1924423" cy="764835"/>
            <wp:effectExtent l="0" t="0" r="0" b="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j.png"/>
                    <pic:cNvPicPr/>
                  </pic:nvPicPr>
                  <pic:blipFill>
                    <a:blip r:embed="rId14">
                      <a:extLst>
                        <a:ext uri="{28A0092B-C50C-407E-A947-70E740481C1C}">
                          <a14:useLocalDpi xmlns:a14="http://schemas.microsoft.com/office/drawing/2010/main" val="0"/>
                        </a:ext>
                      </a:extLst>
                    </a:blip>
                    <a:stretch>
                      <a:fillRect/>
                    </a:stretch>
                  </pic:blipFill>
                  <pic:spPr>
                    <a:xfrm>
                      <a:off x="0" y="0"/>
                      <a:ext cx="1924423" cy="764835"/>
                    </a:xfrm>
                    <a:prstGeom prst="rect">
                      <a:avLst/>
                    </a:prstGeom>
                  </pic:spPr>
                </pic:pic>
              </a:graphicData>
            </a:graphic>
          </wp:anchor>
        </w:drawing>
      </w:r>
      <w:r>
        <w:rPr>
          <w:rFonts w:ascii="Garamond" w:eastAsiaTheme="minorEastAsia" w:hAnsi="Garamond"/>
          <w:b/>
        </w:rPr>
        <w:t xml:space="preserve">Ej. 3: </w:t>
      </w:r>
      <w:r>
        <w:rPr>
          <w:rFonts w:ascii="Garamond" w:eastAsiaTheme="minorEastAsia" w:hAnsi="Garamond"/>
        </w:rPr>
        <w:t>Es el turno del siguiente romboide:</w:t>
      </w:r>
    </w:p>
    <w:p w:rsidR="005153C6" w:rsidRDefault="005153C6" w:rsidP="005153C6">
      <w:pPr>
        <w:jc w:val="center"/>
        <w:rPr>
          <w:rFonts w:ascii="Garamond" w:eastAsiaTheme="minorEastAsia" w:hAnsi="Garamond"/>
          <w:vertAlign w:val="superscript"/>
        </w:rPr>
      </w:pPr>
      <m:oMath>
        <m:r>
          <w:rPr>
            <w:rFonts w:ascii="Cambria Math" w:hAnsi="Cambria Math"/>
          </w:rPr>
          <m:t xml:space="preserve">A=10·3,2=32 </m:t>
        </m:r>
      </m:oMath>
      <w:r w:rsidR="00C541D4">
        <w:rPr>
          <w:rFonts w:ascii="Garamond" w:eastAsiaTheme="minorEastAsia" w:hAnsi="Garamond"/>
        </w:rPr>
        <w:t>c</w:t>
      </w:r>
      <w:r>
        <w:rPr>
          <w:rFonts w:ascii="Garamond" w:eastAsiaTheme="minorEastAsia" w:hAnsi="Garamond"/>
        </w:rPr>
        <w:t>m</w:t>
      </w:r>
      <w:r>
        <w:rPr>
          <w:rFonts w:ascii="Garamond" w:eastAsiaTheme="minorEastAsia" w:hAnsi="Garamond"/>
          <w:vertAlign w:val="superscript"/>
        </w:rPr>
        <w:t>2</w:t>
      </w:r>
    </w:p>
    <w:p w:rsidR="00C541D4" w:rsidRPr="00C541D4" w:rsidRDefault="00C541D4" w:rsidP="00C541D4">
      <w:pPr>
        <w:jc w:val="both"/>
        <w:rPr>
          <w:rFonts w:ascii="Garamond" w:eastAsiaTheme="minorEastAsia" w:hAnsi="Garamond"/>
        </w:rPr>
      </w:pPr>
    </w:p>
    <w:p w:rsidR="005153C6" w:rsidRDefault="001F2FCB" w:rsidP="001F2FCB">
      <w:pPr>
        <w:jc w:val="both"/>
        <w:rPr>
          <w:rFonts w:ascii="Garamond" w:hAnsi="Garamond"/>
        </w:rPr>
      </w:pPr>
      <w:r>
        <w:rPr>
          <w:rFonts w:ascii="Garamond" w:hAnsi="Garamond"/>
          <w:b/>
        </w:rPr>
        <w:lastRenderedPageBreak/>
        <w:t xml:space="preserve">Ej. 4: </w:t>
      </w:r>
      <w:r>
        <w:rPr>
          <w:rFonts w:ascii="Garamond" w:hAnsi="Garamond"/>
        </w:rPr>
        <w:t>Toca un problema:</w:t>
      </w:r>
    </w:p>
    <w:p w:rsidR="001F2FCB" w:rsidRDefault="001F2FCB" w:rsidP="001F2FCB">
      <w:pPr>
        <w:shd w:val="clear" w:color="auto" w:fill="FFFFFF"/>
        <w:spacing w:before="100" w:beforeAutospacing="1" w:after="0" w:line="240" w:lineRule="auto"/>
        <w:jc w:val="both"/>
        <w:rPr>
          <w:rFonts w:ascii="Garamond" w:eastAsia="Times New Roman" w:hAnsi="Garamond" w:cs="Times New Roman"/>
          <w:color w:val="000000" w:themeColor="text1"/>
          <w:lang w:eastAsia="es-ES"/>
        </w:rPr>
      </w:pPr>
      <w:r w:rsidRPr="001F2FCB">
        <w:rPr>
          <w:rFonts w:ascii="Garamond" w:eastAsia="Times New Roman" w:hAnsi="Garamond" w:cs="Times New Roman"/>
          <w:color w:val="000000" w:themeColor="text1"/>
          <w:lang w:eastAsia="es-ES"/>
        </w:rPr>
        <w:t>Para cubrir un patio rectangular, se han usado 540 baldosas de 600 cm</w:t>
      </w:r>
      <w:r w:rsidRPr="001F2FCB">
        <w:rPr>
          <w:rFonts w:ascii="Garamond" w:eastAsia="Times New Roman" w:hAnsi="Garamond" w:cs="Times New Roman"/>
          <w:color w:val="000000" w:themeColor="text1"/>
          <w:vertAlign w:val="superscript"/>
          <w:lang w:eastAsia="es-ES"/>
        </w:rPr>
        <w:t>2</w:t>
      </w:r>
      <w:r w:rsidRPr="001F2FCB">
        <w:rPr>
          <w:rFonts w:ascii="Garamond" w:eastAsia="Times New Roman" w:hAnsi="Garamond" w:cs="Times New Roman"/>
          <w:color w:val="000000" w:themeColor="text1"/>
          <w:lang w:eastAsia="es-ES"/>
        </w:rPr>
        <w:t> cada una. ¿Cuántas baldosas cuadradas de 20 cm de lado serán necesarias para cubrir el patio, igual, del vecino?</w:t>
      </w:r>
    </w:p>
    <w:p w:rsidR="001F2FCB" w:rsidRDefault="001F2FCB" w:rsidP="001F2FCB">
      <w:pPr>
        <w:shd w:val="clear" w:color="auto" w:fill="FFFFFF"/>
        <w:spacing w:before="100" w:beforeAutospacing="1" w:after="0" w:line="240" w:lineRule="auto"/>
        <w:jc w:val="both"/>
        <w:rPr>
          <w:rFonts w:ascii="Garamond" w:eastAsia="Times New Roman" w:hAnsi="Garamond" w:cs="Times New Roman"/>
          <w:color w:val="000000" w:themeColor="text1"/>
          <w:lang w:eastAsia="es-ES"/>
        </w:rPr>
      </w:pPr>
      <w:r>
        <w:rPr>
          <w:rFonts w:ascii="Garamond" w:eastAsia="Times New Roman" w:hAnsi="Garamond" w:cs="Times New Roman"/>
          <w:color w:val="000000" w:themeColor="text1"/>
          <w:lang w:eastAsia="es-ES"/>
        </w:rPr>
        <w:t>Veamos cuál es la superficie total del patio:</w:t>
      </w:r>
    </w:p>
    <w:p w:rsidR="001F2FCB" w:rsidRDefault="001F2FCB" w:rsidP="001F2FCB">
      <w:pPr>
        <w:shd w:val="clear" w:color="auto" w:fill="FFFFFF"/>
        <w:spacing w:before="100" w:beforeAutospacing="1" w:after="0" w:line="240" w:lineRule="auto"/>
        <w:jc w:val="both"/>
        <w:rPr>
          <w:rFonts w:ascii="Garamond" w:eastAsia="Times New Roman" w:hAnsi="Garamond" w:cs="Times New Roman"/>
          <w:color w:val="000000" w:themeColor="text1"/>
          <w:lang w:eastAsia="es-ES"/>
        </w:rPr>
      </w:pPr>
      <w:r>
        <w:rPr>
          <w:rFonts w:ascii="Garamond" w:eastAsia="Times New Roman" w:hAnsi="Garamond" w:cs="Times New Roman"/>
          <w:color w:val="000000" w:themeColor="text1"/>
          <w:lang w:eastAsia="es-ES"/>
        </w:rPr>
        <w:t>Como se han usado 540 baldosas y cada una tiene una superficie de 600 cm</w:t>
      </w:r>
      <w:r>
        <w:rPr>
          <w:rFonts w:ascii="Garamond" w:eastAsia="Times New Roman" w:hAnsi="Garamond" w:cs="Times New Roman"/>
          <w:color w:val="000000" w:themeColor="text1"/>
          <w:vertAlign w:val="superscript"/>
          <w:lang w:eastAsia="es-ES"/>
        </w:rPr>
        <w:t>2</w:t>
      </w:r>
      <w:r>
        <w:rPr>
          <w:rFonts w:ascii="Garamond" w:eastAsia="Times New Roman" w:hAnsi="Garamond" w:cs="Times New Roman"/>
          <w:color w:val="000000" w:themeColor="text1"/>
          <w:lang w:eastAsia="es-ES"/>
        </w:rPr>
        <w:t xml:space="preserve"> tendremos:</w:t>
      </w:r>
    </w:p>
    <w:p w:rsidR="001F2FCB" w:rsidRDefault="001F2FCB" w:rsidP="001F2FCB">
      <w:pPr>
        <w:shd w:val="clear" w:color="auto" w:fill="FFFFFF"/>
        <w:spacing w:before="100" w:beforeAutospacing="1" w:after="0" w:line="240" w:lineRule="auto"/>
        <w:jc w:val="center"/>
        <w:rPr>
          <w:rFonts w:ascii="Garamond" w:eastAsia="Times New Roman" w:hAnsi="Garamond" w:cs="Times New Roman"/>
          <w:color w:val="000000" w:themeColor="text1"/>
          <w:vertAlign w:val="superscript"/>
          <w:lang w:eastAsia="es-ES"/>
        </w:rPr>
      </w:pPr>
      <w:r>
        <w:rPr>
          <w:rFonts w:ascii="Garamond" w:eastAsia="Times New Roman" w:hAnsi="Garamond" w:cs="Times New Roman"/>
          <w:color w:val="000000" w:themeColor="text1"/>
          <w:lang w:eastAsia="es-ES"/>
        </w:rPr>
        <w:t>540 · 600 = 324000 cm</w:t>
      </w:r>
      <w:r>
        <w:rPr>
          <w:rFonts w:ascii="Garamond" w:eastAsia="Times New Roman" w:hAnsi="Garamond" w:cs="Times New Roman"/>
          <w:color w:val="000000" w:themeColor="text1"/>
          <w:vertAlign w:val="superscript"/>
          <w:lang w:eastAsia="es-ES"/>
        </w:rPr>
        <w:t>2</w:t>
      </w:r>
    </w:p>
    <w:p w:rsidR="001F2FCB" w:rsidRDefault="00D529A0" w:rsidP="00D529A0">
      <w:pPr>
        <w:shd w:val="clear" w:color="auto" w:fill="FFFFFF"/>
        <w:spacing w:before="100" w:beforeAutospacing="1" w:after="0" w:line="240" w:lineRule="auto"/>
        <w:jc w:val="both"/>
        <w:rPr>
          <w:rFonts w:ascii="Garamond" w:eastAsia="Times New Roman" w:hAnsi="Garamond" w:cs="Times New Roman"/>
          <w:color w:val="000000" w:themeColor="text1"/>
          <w:lang w:eastAsia="es-ES"/>
        </w:rPr>
      </w:pPr>
      <w:r>
        <w:rPr>
          <w:rFonts w:ascii="Garamond" w:eastAsia="Times New Roman" w:hAnsi="Garamond" w:cs="Times New Roman"/>
          <w:color w:val="000000" w:themeColor="text1"/>
          <w:lang w:eastAsia="es-ES"/>
        </w:rPr>
        <w:t>Si las baldosas que se van a usar para el patio del vecino tienen 20 cm de lado, su superficie será:</w:t>
      </w:r>
    </w:p>
    <w:p w:rsidR="00D529A0" w:rsidRPr="00D529A0" w:rsidRDefault="00D529A0" w:rsidP="00D529A0">
      <w:pPr>
        <w:shd w:val="clear" w:color="auto" w:fill="FFFFFF"/>
        <w:spacing w:before="100" w:beforeAutospacing="1" w:after="0" w:line="240" w:lineRule="auto"/>
        <w:jc w:val="center"/>
        <w:rPr>
          <w:rFonts w:ascii="Garamond" w:eastAsia="Times New Roman" w:hAnsi="Garamond" w:cs="Times New Roman"/>
          <w:color w:val="000000" w:themeColor="text1"/>
          <w:vertAlign w:val="superscript"/>
          <w:lang w:eastAsia="es-ES"/>
        </w:rPr>
      </w:pPr>
      <w:r>
        <w:rPr>
          <w:rFonts w:ascii="Garamond" w:eastAsia="Times New Roman" w:hAnsi="Garamond" w:cs="Times New Roman"/>
          <w:color w:val="000000" w:themeColor="text1"/>
          <w:lang w:eastAsia="es-ES"/>
        </w:rPr>
        <w:t>20</w:t>
      </w:r>
      <w:r>
        <w:rPr>
          <w:rFonts w:ascii="Garamond" w:eastAsia="Times New Roman" w:hAnsi="Garamond" w:cs="Times New Roman"/>
          <w:color w:val="000000" w:themeColor="text1"/>
          <w:vertAlign w:val="superscript"/>
          <w:lang w:eastAsia="es-ES"/>
        </w:rPr>
        <w:t>2</w:t>
      </w:r>
      <w:r>
        <w:rPr>
          <w:rFonts w:ascii="Garamond" w:eastAsia="Times New Roman" w:hAnsi="Garamond" w:cs="Times New Roman"/>
          <w:color w:val="000000" w:themeColor="text1"/>
          <w:lang w:eastAsia="es-ES"/>
        </w:rPr>
        <w:t xml:space="preserve"> = 400 cm</w:t>
      </w:r>
      <w:r>
        <w:rPr>
          <w:rFonts w:ascii="Garamond" w:eastAsia="Times New Roman" w:hAnsi="Garamond" w:cs="Times New Roman"/>
          <w:color w:val="000000" w:themeColor="text1"/>
          <w:vertAlign w:val="superscript"/>
          <w:lang w:eastAsia="es-ES"/>
        </w:rPr>
        <w:t>2</w:t>
      </w:r>
    </w:p>
    <w:p w:rsidR="001F2FCB" w:rsidRDefault="00D529A0" w:rsidP="001F2FCB">
      <w:pPr>
        <w:jc w:val="both"/>
        <w:rPr>
          <w:rFonts w:ascii="Garamond" w:hAnsi="Garamond"/>
        </w:rPr>
      </w:pPr>
      <w:r>
        <w:rPr>
          <w:rFonts w:ascii="Garamond" w:hAnsi="Garamond"/>
        </w:rPr>
        <w:t>Por tanto, se necesitarán:</w:t>
      </w:r>
    </w:p>
    <w:p w:rsidR="00D529A0" w:rsidRPr="001F2FCB" w:rsidRDefault="00D529A0" w:rsidP="00D529A0">
      <w:pPr>
        <w:jc w:val="center"/>
        <w:rPr>
          <w:rFonts w:ascii="Garamond" w:hAnsi="Garamond"/>
        </w:rPr>
      </w:pPr>
      <w:r>
        <w:rPr>
          <w:rFonts w:ascii="Garamond" w:hAnsi="Garamond"/>
        </w:rPr>
        <w:t>324000 : 400 = 810 baldosas</w:t>
      </w:r>
    </w:p>
    <w:p w:rsidR="00E76A2B" w:rsidRDefault="00E76A2B" w:rsidP="001B00ED">
      <w:pPr>
        <w:jc w:val="both"/>
        <w:rPr>
          <w:rFonts w:ascii="Garamond" w:hAnsi="Garamond"/>
          <w:b/>
          <w:sz w:val="24"/>
          <w:szCs w:val="24"/>
        </w:rPr>
      </w:pPr>
      <w:r>
        <w:rPr>
          <w:rFonts w:ascii="Garamond" w:hAnsi="Garamond"/>
          <w:b/>
          <w:sz w:val="24"/>
          <w:szCs w:val="24"/>
        </w:rPr>
        <w:t>2. Triángulos</w:t>
      </w:r>
    </w:p>
    <w:p w:rsidR="00E76A2B" w:rsidRPr="00E76A2B" w:rsidRDefault="00E76A2B" w:rsidP="001B00ED">
      <w:pPr>
        <w:jc w:val="both"/>
        <w:rPr>
          <w:rFonts w:ascii="Garamond" w:hAnsi="Garamond"/>
        </w:rPr>
      </w:pPr>
      <w:r>
        <w:rPr>
          <w:rFonts w:ascii="Garamond" w:hAnsi="Garamond"/>
        </w:rPr>
        <w:t xml:space="preserve">En el dibujo se observa, que todo triángulo </w:t>
      </w:r>
      <w:r w:rsidR="00F80FF1">
        <w:rPr>
          <w:rFonts w:ascii="Garamond" w:hAnsi="Garamond"/>
        </w:rPr>
        <w:t xml:space="preserve">se puede considerar como la mitad de un paralelogramo con la misma base y la misma altura, </w:t>
      </w:r>
      <w:proofErr w:type="gramStart"/>
      <w:r w:rsidR="00F80FF1">
        <w:rPr>
          <w:rFonts w:ascii="Garamond" w:hAnsi="Garamond"/>
        </w:rPr>
        <w:t>y</w:t>
      </w:r>
      <w:proofErr w:type="gramEnd"/>
      <w:r w:rsidR="00F80FF1">
        <w:rPr>
          <w:rFonts w:ascii="Garamond" w:hAnsi="Garamond"/>
        </w:rPr>
        <w:t xml:space="preserve"> por tanto, su área es la mitad de la de éste:</w:t>
      </w:r>
    </w:p>
    <w:p w:rsidR="00E76A2B" w:rsidRDefault="00E76A2B" w:rsidP="00E76A2B">
      <w:pPr>
        <w:jc w:val="center"/>
        <w:rPr>
          <w:rFonts w:ascii="Garamond" w:hAnsi="Garamond"/>
          <w:b/>
        </w:rPr>
      </w:pPr>
      <w:r>
        <w:rPr>
          <w:rFonts w:ascii="Garamond" w:hAnsi="Garamond"/>
          <w:b/>
          <w:noProof/>
          <w:lang w:eastAsia="es-ES"/>
        </w:rPr>
        <w:drawing>
          <wp:inline distT="0" distB="0" distL="0" distR="0">
            <wp:extent cx="3699435" cy="944237"/>
            <wp:effectExtent l="0" t="0" r="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iángulo.png"/>
                    <pic:cNvPicPr/>
                  </pic:nvPicPr>
                  <pic:blipFill>
                    <a:blip r:embed="rId15">
                      <a:extLst>
                        <a:ext uri="{28A0092B-C50C-407E-A947-70E740481C1C}">
                          <a14:useLocalDpi xmlns:a14="http://schemas.microsoft.com/office/drawing/2010/main" val="0"/>
                        </a:ext>
                      </a:extLst>
                    </a:blip>
                    <a:stretch>
                      <a:fillRect/>
                    </a:stretch>
                  </pic:blipFill>
                  <pic:spPr>
                    <a:xfrm>
                      <a:off x="0" y="0"/>
                      <a:ext cx="3786459" cy="966449"/>
                    </a:xfrm>
                    <a:prstGeom prst="rect">
                      <a:avLst/>
                    </a:prstGeom>
                  </pic:spPr>
                </pic:pic>
              </a:graphicData>
            </a:graphic>
          </wp:inline>
        </w:drawing>
      </w:r>
    </w:p>
    <w:p w:rsidR="00CF541D" w:rsidRDefault="00CF541D" w:rsidP="00CF541D">
      <w:pPr>
        <w:jc w:val="both"/>
        <w:rPr>
          <w:rFonts w:ascii="Garamond" w:hAnsi="Garamond"/>
        </w:rPr>
      </w:pPr>
      <w:r>
        <w:rPr>
          <w:rFonts w:ascii="Garamond" w:hAnsi="Garamond"/>
          <w:noProof/>
          <w:lang w:eastAsia="es-ES"/>
        </w:rPr>
        <w:drawing>
          <wp:anchor distT="0" distB="0" distL="114300" distR="114300" simplePos="0" relativeHeight="251666432" behindDoc="0" locked="0" layoutInCell="1" allowOverlap="1" wp14:anchorId="4E8B395A" wp14:editId="4E23FF3F">
            <wp:simplePos x="0" y="0"/>
            <wp:positionH relativeFrom="column">
              <wp:posOffset>3742690</wp:posOffset>
            </wp:positionH>
            <wp:positionV relativeFrom="paragraph">
              <wp:posOffset>268605</wp:posOffset>
            </wp:positionV>
            <wp:extent cx="1374140" cy="794385"/>
            <wp:effectExtent l="0" t="0" r="0" b="571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riángulo ej.png"/>
                    <pic:cNvPicPr/>
                  </pic:nvPicPr>
                  <pic:blipFill>
                    <a:blip r:embed="rId16">
                      <a:extLst>
                        <a:ext uri="{28A0092B-C50C-407E-A947-70E740481C1C}">
                          <a14:useLocalDpi xmlns:a14="http://schemas.microsoft.com/office/drawing/2010/main" val="0"/>
                        </a:ext>
                      </a:extLst>
                    </a:blip>
                    <a:stretch>
                      <a:fillRect/>
                    </a:stretch>
                  </pic:blipFill>
                  <pic:spPr>
                    <a:xfrm>
                      <a:off x="0" y="0"/>
                      <a:ext cx="1374140" cy="794385"/>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b/>
        </w:rPr>
        <w:t xml:space="preserve">Ej. 1: </w:t>
      </w:r>
      <w:r>
        <w:rPr>
          <w:rFonts w:ascii="Garamond" w:hAnsi="Garamond"/>
        </w:rPr>
        <w:t>Calculemos el área del siguiente triángulo:</w:t>
      </w:r>
    </w:p>
    <w:p w:rsidR="00CF541D" w:rsidRDefault="00CF541D" w:rsidP="00CF541D">
      <w:pPr>
        <w:jc w:val="both"/>
        <w:rPr>
          <w:rFonts w:ascii="Garamond" w:hAnsi="Garamond"/>
        </w:rPr>
      </w:pPr>
      <w:r>
        <w:rPr>
          <w:rFonts w:ascii="Garamond" w:hAnsi="Garamond"/>
        </w:rPr>
        <w:t>Fijaros que, como es un triángulo obtusángulo, la altura cae sobre la prolongación de la base.</w:t>
      </w:r>
    </w:p>
    <w:p w:rsidR="00CF541D" w:rsidRPr="00CF541D" w:rsidRDefault="00CF541D" w:rsidP="00CF541D">
      <w:pPr>
        <w:jc w:val="center"/>
        <w:rPr>
          <w:rFonts w:ascii="Garamond" w:hAnsi="Garamond"/>
        </w:rPr>
      </w:pPr>
      <m:oMath>
        <m:r>
          <w:rPr>
            <w:rFonts w:ascii="Cambria Math" w:hAnsi="Cambria Math"/>
          </w:rPr>
          <m:t>A=</m:t>
        </m:r>
        <m:f>
          <m:fPr>
            <m:ctrlPr>
              <w:rPr>
                <w:rFonts w:ascii="Cambria Math" w:hAnsi="Cambria Math"/>
                <w:i/>
              </w:rPr>
            </m:ctrlPr>
          </m:fPr>
          <m:num>
            <m:r>
              <w:rPr>
                <w:rFonts w:ascii="Cambria Math" w:hAnsi="Cambria Math"/>
              </w:rPr>
              <m:t>6·5</m:t>
            </m:r>
          </m:num>
          <m:den>
            <m:r>
              <w:rPr>
                <w:rFonts w:ascii="Cambria Math" w:hAnsi="Cambria Math"/>
              </w:rPr>
              <m:t>2</m:t>
            </m:r>
          </m:den>
        </m:f>
        <m:r>
          <w:rPr>
            <w:rFonts w:ascii="Cambria Math" w:hAnsi="Cambria Math"/>
          </w:rPr>
          <m:t xml:space="preserve">=15 </m:t>
        </m:r>
      </m:oMath>
      <w:r>
        <w:rPr>
          <w:rFonts w:ascii="Garamond" w:eastAsiaTheme="minorEastAsia" w:hAnsi="Garamond"/>
        </w:rPr>
        <w:t>m</w:t>
      </w:r>
      <w:r>
        <w:rPr>
          <w:rFonts w:ascii="Garamond" w:eastAsiaTheme="minorEastAsia" w:hAnsi="Garamond"/>
          <w:vertAlign w:val="superscript"/>
        </w:rPr>
        <w:t>2</w:t>
      </w:r>
    </w:p>
    <w:p w:rsidR="00F80FF1" w:rsidRDefault="00F80FF1" w:rsidP="00E76A2B">
      <w:pPr>
        <w:jc w:val="center"/>
        <w:rPr>
          <w:rFonts w:ascii="Garamond" w:hAnsi="Garamond"/>
          <w:b/>
        </w:rPr>
      </w:pPr>
    </w:p>
    <w:p w:rsidR="009B2362" w:rsidRDefault="009B2362" w:rsidP="009B2362">
      <w:pPr>
        <w:jc w:val="both"/>
        <w:rPr>
          <w:rFonts w:ascii="Garamond" w:hAnsi="Garamond"/>
        </w:rPr>
      </w:pPr>
      <w:r>
        <w:rPr>
          <w:rFonts w:ascii="Garamond" w:hAnsi="Garamond"/>
          <w:noProof/>
          <w:lang w:eastAsia="es-ES"/>
        </w:rPr>
        <w:drawing>
          <wp:anchor distT="0" distB="0" distL="114300" distR="114300" simplePos="0" relativeHeight="251667456" behindDoc="0" locked="0" layoutInCell="1" allowOverlap="1" wp14:anchorId="2C130D29" wp14:editId="71EC97BD">
            <wp:simplePos x="0" y="0"/>
            <wp:positionH relativeFrom="column">
              <wp:posOffset>4089400</wp:posOffset>
            </wp:positionH>
            <wp:positionV relativeFrom="paragraph">
              <wp:posOffset>2540</wp:posOffset>
            </wp:positionV>
            <wp:extent cx="1120775" cy="878205"/>
            <wp:effectExtent l="0" t="0" r="3175"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png"/>
                    <pic:cNvPicPr/>
                  </pic:nvPicPr>
                  <pic:blipFill>
                    <a:blip r:embed="rId17">
                      <a:extLst>
                        <a:ext uri="{28A0092B-C50C-407E-A947-70E740481C1C}">
                          <a14:useLocalDpi xmlns:a14="http://schemas.microsoft.com/office/drawing/2010/main" val="0"/>
                        </a:ext>
                      </a:extLst>
                    </a:blip>
                    <a:stretch>
                      <a:fillRect/>
                    </a:stretch>
                  </pic:blipFill>
                  <pic:spPr>
                    <a:xfrm>
                      <a:off x="0" y="0"/>
                      <a:ext cx="1120775" cy="878205"/>
                    </a:xfrm>
                    <a:prstGeom prst="rect">
                      <a:avLst/>
                    </a:prstGeom>
                  </pic:spPr>
                </pic:pic>
              </a:graphicData>
            </a:graphic>
            <wp14:sizeRelV relativeFrom="margin">
              <wp14:pctHeight>0</wp14:pctHeight>
            </wp14:sizeRelV>
          </wp:anchor>
        </w:drawing>
      </w:r>
      <w:r>
        <w:rPr>
          <w:rFonts w:ascii="Garamond" w:hAnsi="Garamond"/>
          <w:b/>
        </w:rPr>
        <w:t xml:space="preserve">Ej. 2: </w:t>
      </w:r>
      <w:r>
        <w:rPr>
          <w:rFonts w:ascii="Garamond" w:hAnsi="Garamond"/>
        </w:rPr>
        <w:t>Veamos cuál es el área del triángulo de la figura:</w:t>
      </w:r>
    </w:p>
    <w:p w:rsidR="009B2362" w:rsidRPr="00CF541D" w:rsidRDefault="009B2362" w:rsidP="009B2362">
      <w:pPr>
        <w:jc w:val="center"/>
        <w:rPr>
          <w:rFonts w:ascii="Garamond" w:hAnsi="Garamond"/>
        </w:rPr>
      </w:pPr>
      <m:oMath>
        <m:r>
          <w:rPr>
            <w:rFonts w:ascii="Cambria Math" w:hAnsi="Cambria Math"/>
          </w:rPr>
          <m:t>A=</m:t>
        </m:r>
        <m:f>
          <m:fPr>
            <m:ctrlPr>
              <w:rPr>
                <w:rFonts w:ascii="Cambria Math" w:hAnsi="Cambria Math"/>
                <w:i/>
              </w:rPr>
            </m:ctrlPr>
          </m:fPr>
          <m:num>
            <m:r>
              <w:rPr>
                <w:rFonts w:ascii="Cambria Math" w:hAnsi="Cambria Math"/>
              </w:rPr>
              <m:t>20·13</m:t>
            </m:r>
          </m:num>
          <m:den>
            <m:r>
              <w:rPr>
                <w:rFonts w:ascii="Cambria Math" w:hAnsi="Cambria Math"/>
              </w:rPr>
              <m:t>2</m:t>
            </m:r>
          </m:den>
        </m:f>
        <m:r>
          <w:rPr>
            <w:rFonts w:ascii="Cambria Math" w:hAnsi="Cambria Math"/>
          </w:rPr>
          <m:t xml:space="preserve">=130 </m:t>
        </m:r>
      </m:oMath>
      <w:r>
        <w:rPr>
          <w:rFonts w:ascii="Garamond" w:eastAsiaTheme="minorEastAsia" w:hAnsi="Garamond"/>
        </w:rPr>
        <w:t>m</w:t>
      </w:r>
      <w:r>
        <w:rPr>
          <w:rFonts w:ascii="Garamond" w:eastAsiaTheme="minorEastAsia" w:hAnsi="Garamond"/>
          <w:vertAlign w:val="superscript"/>
        </w:rPr>
        <w:t>2</w:t>
      </w:r>
    </w:p>
    <w:p w:rsidR="009B2362" w:rsidRDefault="009B2362" w:rsidP="009B2362">
      <w:pPr>
        <w:jc w:val="center"/>
        <w:rPr>
          <w:rFonts w:ascii="Garamond" w:hAnsi="Garamond"/>
        </w:rPr>
      </w:pPr>
    </w:p>
    <w:p w:rsidR="009B2362" w:rsidRDefault="009B2362" w:rsidP="009B2362">
      <w:pPr>
        <w:jc w:val="both"/>
        <w:rPr>
          <w:rFonts w:ascii="Garamond" w:hAnsi="Garamond"/>
        </w:rPr>
      </w:pPr>
      <w:r>
        <w:rPr>
          <w:rFonts w:ascii="Garamond" w:hAnsi="Garamond"/>
          <w:noProof/>
          <w:lang w:eastAsia="es-ES"/>
        </w:rPr>
        <w:drawing>
          <wp:anchor distT="0" distB="0" distL="114300" distR="114300" simplePos="0" relativeHeight="251668480" behindDoc="0" locked="0" layoutInCell="1" allowOverlap="1" wp14:anchorId="2DFC1D82" wp14:editId="3C04DA8B">
            <wp:simplePos x="0" y="0"/>
            <wp:positionH relativeFrom="column">
              <wp:posOffset>4088989</wp:posOffset>
            </wp:positionH>
            <wp:positionV relativeFrom="paragraph">
              <wp:posOffset>255084</wp:posOffset>
            </wp:positionV>
            <wp:extent cx="1284941" cy="803879"/>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png"/>
                    <pic:cNvPicPr/>
                  </pic:nvPicPr>
                  <pic:blipFill>
                    <a:blip r:embed="rId18">
                      <a:extLst>
                        <a:ext uri="{28A0092B-C50C-407E-A947-70E740481C1C}">
                          <a14:useLocalDpi xmlns:a14="http://schemas.microsoft.com/office/drawing/2010/main" val="0"/>
                        </a:ext>
                      </a:extLst>
                    </a:blip>
                    <a:stretch>
                      <a:fillRect/>
                    </a:stretch>
                  </pic:blipFill>
                  <pic:spPr>
                    <a:xfrm>
                      <a:off x="0" y="0"/>
                      <a:ext cx="1284941" cy="803879"/>
                    </a:xfrm>
                    <a:prstGeom prst="rect">
                      <a:avLst/>
                    </a:prstGeom>
                  </pic:spPr>
                </pic:pic>
              </a:graphicData>
            </a:graphic>
          </wp:anchor>
        </w:drawing>
      </w:r>
      <w:r>
        <w:rPr>
          <w:rFonts w:ascii="Garamond" w:hAnsi="Garamond"/>
          <w:b/>
        </w:rPr>
        <w:t xml:space="preserve">Ej. 3: </w:t>
      </w:r>
      <w:r>
        <w:rPr>
          <w:rFonts w:ascii="Garamond" w:hAnsi="Garamond"/>
        </w:rPr>
        <w:t>Vamos a calcular ahora el área del siguiente rombo de dos formas distintas:</w:t>
      </w:r>
    </w:p>
    <w:p w:rsidR="009B2362" w:rsidRDefault="009B2362" w:rsidP="009B2362">
      <w:pPr>
        <w:jc w:val="both"/>
        <w:rPr>
          <w:rFonts w:ascii="Garamond" w:hAnsi="Garamond"/>
        </w:rPr>
      </w:pPr>
      <w:r>
        <w:rPr>
          <w:rFonts w:ascii="Garamond" w:hAnsi="Garamond"/>
        </w:rPr>
        <w:t>Utilizando la fórmula que hemos visto, teniendo en cuenta que la diagonal mayor mide 24 m y la menor 10 m:</w:t>
      </w:r>
    </w:p>
    <w:p w:rsidR="009B2362" w:rsidRDefault="009B2362" w:rsidP="009B2362">
      <w:pPr>
        <w:jc w:val="center"/>
        <w:rPr>
          <w:rFonts w:ascii="Garamond" w:eastAsiaTheme="minorEastAsia" w:hAnsi="Garamond"/>
        </w:rPr>
      </w:pPr>
      <m:oMath>
        <m:r>
          <w:rPr>
            <w:rFonts w:ascii="Cambria Math" w:hAnsi="Cambria Math"/>
          </w:rPr>
          <m:t>A=</m:t>
        </m:r>
        <m:f>
          <m:fPr>
            <m:ctrlPr>
              <w:rPr>
                <w:rFonts w:ascii="Cambria Math" w:hAnsi="Cambria Math"/>
                <w:i/>
              </w:rPr>
            </m:ctrlPr>
          </m:fPr>
          <m:num>
            <m:r>
              <w:rPr>
                <w:rFonts w:ascii="Cambria Math" w:hAnsi="Cambria Math"/>
              </w:rPr>
              <m:t>24·10</m:t>
            </m:r>
          </m:num>
          <m:den>
            <m:r>
              <w:rPr>
                <w:rFonts w:ascii="Cambria Math" w:hAnsi="Cambria Math"/>
              </w:rPr>
              <m:t>2</m:t>
            </m:r>
          </m:den>
        </m:f>
        <m:r>
          <w:rPr>
            <w:rFonts w:ascii="Cambria Math" w:hAnsi="Cambria Math"/>
          </w:rPr>
          <m:t xml:space="preserve">=120 </m:t>
        </m:r>
      </m:oMath>
      <w:r>
        <w:rPr>
          <w:rFonts w:ascii="Garamond" w:eastAsiaTheme="minorEastAsia" w:hAnsi="Garamond"/>
        </w:rPr>
        <w:t>m</w:t>
      </w:r>
      <w:r>
        <w:rPr>
          <w:rFonts w:ascii="Garamond" w:eastAsiaTheme="minorEastAsia" w:hAnsi="Garamond"/>
          <w:vertAlign w:val="superscript"/>
        </w:rPr>
        <w:t>2</w:t>
      </w:r>
    </w:p>
    <w:p w:rsidR="009B2362" w:rsidRDefault="009B2362" w:rsidP="009B2362">
      <w:pPr>
        <w:jc w:val="both"/>
        <w:rPr>
          <w:rFonts w:ascii="Garamond" w:eastAsiaTheme="minorEastAsia" w:hAnsi="Garamond"/>
        </w:rPr>
      </w:pPr>
      <w:r>
        <w:rPr>
          <w:rFonts w:ascii="Garamond" w:eastAsiaTheme="minorEastAsia" w:hAnsi="Garamond"/>
        </w:rPr>
        <w:t xml:space="preserve">Ahora, sin utilizar la fórmula, fijaros que podemos </w:t>
      </w:r>
      <w:r w:rsidR="00BE76B8">
        <w:rPr>
          <w:rFonts w:ascii="Garamond" w:eastAsiaTheme="minorEastAsia" w:hAnsi="Garamond"/>
        </w:rPr>
        <w:t>dividir el rombo en dos triángulos isósceles de base 10 m y altura 12 m, por tanto, nos basta con calcular el área de uno de los triángulos:</w:t>
      </w:r>
    </w:p>
    <w:p w:rsidR="00BE76B8" w:rsidRDefault="006C0AE9" w:rsidP="00BE76B8">
      <w:pPr>
        <w:jc w:val="center"/>
        <w:rPr>
          <w:rFonts w:ascii="Garamond" w:eastAsiaTheme="minorEastAsia" w:hAnsi="Garamond"/>
          <w:vertAlign w:val="superscript"/>
        </w:rPr>
      </w:pPr>
      <m:oMath>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10·12</m:t>
            </m:r>
          </m:num>
          <m:den>
            <m:r>
              <w:rPr>
                <w:rFonts w:ascii="Cambria Math" w:hAnsi="Cambria Math"/>
              </w:rPr>
              <m:t>2</m:t>
            </m:r>
          </m:den>
        </m:f>
        <m:r>
          <w:rPr>
            <w:rFonts w:ascii="Cambria Math" w:hAnsi="Cambria Math"/>
          </w:rPr>
          <m:t xml:space="preserve">=60 </m:t>
        </m:r>
      </m:oMath>
      <w:r w:rsidR="00BE76B8">
        <w:rPr>
          <w:rFonts w:ascii="Garamond" w:eastAsiaTheme="minorEastAsia" w:hAnsi="Garamond"/>
        </w:rPr>
        <w:t>m</w:t>
      </w:r>
      <w:r w:rsidR="00BE76B8">
        <w:rPr>
          <w:rFonts w:ascii="Garamond" w:eastAsiaTheme="minorEastAsia" w:hAnsi="Garamond"/>
          <w:vertAlign w:val="superscript"/>
        </w:rPr>
        <w:t>2</w:t>
      </w:r>
    </w:p>
    <w:p w:rsidR="00BE76B8" w:rsidRDefault="00BE76B8" w:rsidP="00BE76B8">
      <w:pPr>
        <w:jc w:val="both"/>
        <w:rPr>
          <w:rFonts w:ascii="Garamond" w:eastAsiaTheme="minorEastAsia" w:hAnsi="Garamond"/>
          <w:vertAlign w:val="superscript"/>
        </w:rPr>
      </w:pPr>
      <w:r>
        <w:rPr>
          <w:rFonts w:ascii="Garamond" w:eastAsiaTheme="minorEastAsia" w:hAnsi="Garamond"/>
        </w:rPr>
        <w:lastRenderedPageBreak/>
        <w:t xml:space="preserve">A continuación multiplicamos por dos y listo: </w:t>
      </w:r>
      <m:oMath>
        <m:r>
          <w:rPr>
            <w:rFonts w:ascii="Cambria Math" w:hAnsi="Cambria Math"/>
          </w:rPr>
          <m:t xml:space="preserve">A=2·60=120 </m:t>
        </m:r>
      </m:oMath>
      <w:r>
        <w:rPr>
          <w:rFonts w:ascii="Garamond" w:eastAsiaTheme="minorEastAsia" w:hAnsi="Garamond"/>
        </w:rPr>
        <w:t>m</w:t>
      </w:r>
      <w:r>
        <w:rPr>
          <w:rFonts w:ascii="Garamond" w:eastAsiaTheme="minorEastAsia" w:hAnsi="Garamond"/>
          <w:vertAlign w:val="superscript"/>
        </w:rPr>
        <w:t>2</w:t>
      </w:r>
    </w:p>
    <w:p w:rsidR="00BE76B8" w:rsidRDefault="00BE76B8" w:rsidP="00BE76B8">
      <w:pPr>
        <w:jc w:val="both"/>
        <w:rPr>
          <w:rFonts w:ascii="Garamond" w:eastAsiaTheme="minorEastAsia" w:hAnsi="Garamond"/>
        </w:rPr>
      </w:pPr>
      <w:r>
        <w:rPr>
          <w:rFonts w:ascii="Garamond" w:eastAsiaTheme="minorEastAsia" w:hAnsi="Garamond"/>
        </w:rPr>
        <w:t>De forma equivalente, podríamos haber dividido el rombo en cuatro triángulos rectángulos de base 5 m y altura 12 m, y multiplicado el área de uno de ellos por cuatro.</w:t>
      </w:r>
    </w:p>
    <w:p w:rsidR="00BE76B8" w:rsidRDefault="00BE76B8" w:rsidP="00BE76B8">
      <w:pPr>
        <w:jc w:val="both"/>
        <w:rPr>
          <w:rFonts w:ascii="Garamond" w:eastAsiaTheme="minorEastAsia" w:hAnsi="Garamond"/>
        </w:rPr>
      </w:pPr>
      <w:r>
        <w:rPr>
          <w:rFonts w:ascii="Garamond" w:eastAsiaTheme="minorEastAsia" w:hAnsi="Garamond"/>
          <w:b/>
        </w:rPr>
        <w:t xml:space="preserve">Ej. 4: </w:t>
      </w:r>
      <w:r>
        <w:rPr>
          <w:rFonts w:ascii="Garamond" w:eastAsiaTheme="minorEastAsia" w:hAnsi="Garamond"/>
        </w:rPr>
        <w:t>Veamos también dos formas de calcular el área de este trapecio</w:t>
      </w:r>
      <w:r w:rsidR="0010010C">
        <w:rPr>
          <w:rFonts w:ascii="Garamond" w:eastAsiaTheme="minorEastAsia" w:hAnsi="Garamond"/>
        </w:rPr>
        <w:t xml:space="preserve"> rectángulo</w:t>
      </w:r>
      <w:r>
        <w:rPr>
          <w:rFonts w:ascii="Garamond" w:eastAsiaTheme="minorEastAsia" w:hAnsi="Garamond"/>
        </w:rPr>
        <w:t>:</w:t>
      </w:r>
    </w:p>
    <w:p w:rsidR="00BE76B8" w:rsidRDefault="0010010C" w:rsidP="00BE76B8">
      <w:pPr>
        <w:jc w:val="both"/>
        <w:rPr>
          <w:rFonts w:ascii="Garamond" w:hAnsi="Garamond"/>
        </w:rPr>
      </w:pPr>
      <w:r>
        <w:rPr>
          <w:rFonts w:ascii="Garamond" w:hAnsi="Garamond"/>
          <w:noProof/>
          <w:lang w:eastAsia="es-ES"/>
        </w:rPr>
        <w:drawing>
          <wp:anchor distT="0" distB="0" distL="114300" distR="114300" simplePos="0" relativeHeight="251669504" behindDoc="0" locked="0" layoutInCell="1" allowOverlap="1">
            <wp:simplePos x="0" y="0"/>
            <wp:positionH relativeFrom="column">
              <wp:posOffset>4166832</wp:posOffset>
            </wp:positionH>
            <wp:positionV relativeFrom="paragraph">
              <wp:posOffset>142165</wp:posOffset>
            </wp:positionV>
            <wp:extent cx="1302871" cy="969435"/>
            <wp:effectExtent l="0" t="0" r="0" b="254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v.png"/>
                    <pic:cNvPicPr/>
                  </pic:nvPicPr>
                  <pic:blipFill>
                    <a:blip r:embed="rId19">
                      <a:extLst>
                        <a:ext uri="{28A0092B-C50C-407E-A947-70E740481C1C}">
                          <a14:useLocalDpi xmlns:a14="http://schemas.microsoft.com/office/drawing/2010/main" val="0"/>
                        </a:ext>
                      </a:extLst>
                    </a:blip>
                    <a:stretch>
                      <a:fillRect/>
                    </a:stretch>
                  </pic:blipFill>
                  <pic:spPr>
                    <a:xfrm>
                      <a:off x="0" y="0"/>
                      <a:ext cx="1302871" cy="969435"/>
                    </a:xfrm>
                    <a:prstGeom prst="rect">
                      <a:avLst/>
                    </a:prstGeom>
                  </pic:spPr>
                </pic:pic>
              </a:graphicData>
            </a:graphic>
          </wp:anchor>
        </w:drawing>
      </w:r>
      <w:r w:rsidR="00BE76B8">
        <w:rPr>
          <w:rFonts w:ascii="Garamond" w:hAnsi="Garamond"/>
        </w:rPr>
        <w:t>La primera es utilizando la fórmula:</w:t>
      </w:r>
    </w:p>
    <w:p w:rsidR="00BE76B8" w:rsidRDefault="00BE76B8" w:rsidP="00BE76B8">
      <w:pPr>
        <w:jc w:val="center"/>
        <w:rPr>
          <w:rFonts w:ascii="Garamond" w:eastAsiaTheme="minorEastAsia" w:hAnsi="Garamond"/>
          <w:vertAlign w:val="superscript"/>
        </w:rPr>
      </w:pPr>
      <m:oMath>
        <m:r>
          <w:rPr>
            <w:rFonts w:ascii="Cambria Math" w:hAnsi="Cambria Math"/>
          </w:rPr>
          <m:t>A=</m:t>
        </m:r>
        <m:f>
          <m:fPr>
            <m:ctrlPr>
              <w:rPr>
                <w:rFonts w:ascii="Cambria Math" w:hAnsi="Cambria Math"/>
                <w:i/>
              </w:rPr>
            </m:ctrlPr>
          </m:fPr>
          <m:num>
            <m:d>
              <m:dPr>
                <m:ctrlPr>
                  <w:rPr>
                    <w:rFonts w:ascii="Cambria Math" w:hAnsi="Cambria Math"/>
                    <w:i/>
                  </w:rPr>
                </m:ctrlPr>
              </m:dPr>
              <m:e>
                <m:r>
                  <w:rPr>
                    <w:rFonts w:ascii="Cambria Math" w:hAnsi="Cambria Math"/>
                  </w:rPr>
                  <m:t>43+28</m:t>
                </m:r>
              </m:e>
            </m:d>
            <m:r>
              <w:rPr>
                <w:rFonts w:ascii="Cambria Math" w:hAnsi="Cambria Math"/>
              </w:rPr>
              <m:t>·20</m:t>
            </m:r>
          </m:num>
          <m:den>
            <m:r>
              <w:rPr>
                <w:rFonts w:ascii="Cambria Math" w:hAnsi="Cambria Math"/>
              </w:rPr>
              <m:t>2</m:t>
            </m:r>
          </m:den>
        </m:f>
        <m:r>
          <w:rPr>
            <w:rFonts w:ascii="Cambria Math" w:hAnsi="Cambria Math"/>
          </w:rPr>
          <m:t xml:space="preserve">=710 </m:t>
        </m:r>
      </m:oMath>
      <w:r>
        <w:rPr>
          <w:rFonts w:ascii="Garamond" w:eastAsiaTheme="minorEastAsia" w:hAnsi="Garamond"/>
        </w:rPr>
        <w:t>m</w:t>
      </w:r>
      <w:r>
        <w:rPr>
          <w:rFonts w:ascii="Garamond" w:eastAsiaTheme="minorEastAsia" w:hAnsi="Garamond"/>
          <w:vertAlign w:val="superscript"/>
        </w:rPr>
        <w:t>2</w:t>
      </w:r>
    </w:p>
    <w:p w:rsidR="0010010C" w:rsidRDefault="0010010C" w:rsidP="0010010C">
      <w:pPr>
        <w:jc w:val="both"/>
        <w:rPr>
          <w:rFonts w:ascii="Garamond" w:eastAsiaTheme="minorEastAsia" w:hAnsi="Garamond"/>
        </w:rPr>
      </w:pPr>
      <w:r>
        <w:rPr>
          <w:rFonts w:ascii="Garamond" w:eastAsiaTheme="minorEastAsia" w:hAnsi="Garamond"/>
        </w:rPr>
        <w:t>La segunda consiste en dividir el trapecio en un rectángulo de base 28 m y altura 20 m, y un triángulo rectángulo de base 15 m (43-28) y altura 20 m:</w:t>
      </w:r>
    </w:p>
    <w:p w:rsidR="0010010C" w:rsidRDefault="006C0AE9" w:rsidP="0010010C">
      <w:pPr>
        <w:jc w:val="center"/>
        <w:rPr>
          <w:rFonts w:ascii="Garamond" w:eastAsiaTheme="minorEastAsia" w:hAnsi="Garamond"/>
          <w:vertAlign w:val="superscript"/>
        </w:rPr>
      </w:pPr>
      <m:oMath>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15·20</m:t>
            </m:r>
          </m:num>
          <m:den>
            <m:r>
              <w:rPr>
                <w:rFonts w:ascii="Cambria Math" w:hAnsi="Cambria Math"/>
              </w:rPr>
              <m:t>2</m:t>
            </m:r>
          </m:den>
        </m:f>
        <m:r>
          <w:rPr>
            <w:rFonts w:ascii="Cambria Math" w:hAnsi="Cambria Math"/>
          </w:rPr>
          <m:t xml:space="preserve">=150 </m:t>
        </m:r>
      </m:oMath>
      <w:r w:rsidR="0010010C">
        <w:rPr>
          <w:rFonts w:ascii="Garamond" w:eastAsiaTheme="minorEastAsia" w:hAnsi="Garamond"/>
        </w:rPr>
        <w:t>m</w:t>
      </w:r>
      <w:r w:rsidR="0010010C">
        <w:rPr>
          <w:rFonts w:ascii="Garamond" w:eastAsiaTheme="minorEastAsia" w:hAnsi="Garamond"/>
          <w:vertAlign w:val="superscript"/>
        </w:rPr>
        <w:t>2</w:t>
      </w:r>
      <w:r w:rsidR="0010010C">
        <w:rPr>
          <w:rFonts w:ascii="Garamond" w:eastAsiaTheme="minorEastAsia" w:hAnsi="Garamond"/>
        </w:rPr>
        <w:t xml:space="preserve"> </w:t>
      </w:r>
      <m:oMath>
        <m:r>
          <w:rPr>
            <w:rFonts w:ascii="Cambria Math" w:eastAsiaTheme="minorEastAsia"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r</m:t>
            </m:r>
          </m:sub>
        </m:sSub>
        <m:r>
          <w:rPr>
            <w:rFonts w:ascii="Cambria Math" w:hAnsi="Cambria Math"/>
          </w:rPr>
          <m:t xml:space="preserve">=28·20=560 </m:t>
        </m:r>
      </m:oMath>
      <w:r w:rsidR="0010010C">
        <w:rPr>
          <w:rFonts w:ascii="Garamond" w:eastAsiaTheme="minorEastAsia" w:hAnsi="Garamond"/>
        </w:rPr>
        <w:t>m</w:t>
      </w:r>
      <w:r w:rsidR="0010010C">
        <w:rPr>
          <w:rFonts w:ascii="Garamond" w:eastAsiaTheme="minorEastAsia" w:hAnsi="Garamond"/>
          <w:vertAlign w:val="superscript"/>
        </w:rPr>
        <w:t>2</w:t>
      </w:r>
    </w:p>
    <w:p w:rsidR="0010010C" w:rsidRDefault="0010010C" w:rsidP="0010010C">
      <w:pPr>
        <w:jc w:val="both"/>
        <w:rPr>
          <w:rFonts w:ascii="Garamond" w:eastAsiaTheme="minorEastAsia" w:hAnsi="Garamond"/>
        </w:rPr>
      </w:pPr>
      <w:r>
        <w:rPr>
          <w:rFonts w:ascii="Garamond" w:eastAsiaTheme="minorEastAsia" w:hAnsi="Garamond"/>
        </w:rPr>
        <w:t xml:space="preserve">Sumando: </w:t>
      </w:r>
      <m:oMath>
        <m:r>
          <w:rPr>
            <w:rFonts w:ascii="Cambria Math" w:hAnsi="Cambria Math"/>
          </w:rPr>
          <m:t xml:space="preserve">A=150+560=710 </m:t>
        </m:r>
      </m:oMath>
      <w:r>
        <w:rPr>
          <w:rFonts w:ascii="Garamond" w:eastAsiaTheme="minorEastAsia" w:hAnsi="Garamond"/>
        </w:rPr>
        <w:t>m</w:t>
      </w:r>
      <w:r>
        <w:rPr>
          <w:rFonts w:ascii="Garamond" w:eastAsiaTheme="minorEastAsia" w:hAnsi="Garamond"/>
          <w:vertAlign w:val="superscript"/>
        </w:rPr>
        <w:t>2</w:t>
      </w:r>
    </w:p>
    <w:p w:rsidR="0010010C" w:rsidRDefault="0010010C" w:rsidP="0010010C">
      <w:pPr>
        <w:jc w:val="both"/>
        <w:rPr>
          <w:rFonts w:ascii="Garamond" w:eastAsiaTheme="minorEastAsia" w:hAnsi="Garamond"/>
        </w:rPr>
      </w:pPr>
      <w:r>
        <w:rPr>
          <w:rFonts w:ascii="Garamond" w:eastAsiaTheme="minorEastAsia" w:hAnsi="Garamond"/>
          <w:b/>
        </w:rPr>
        <w:t xml:space="preserve">Ej. 5: </w:t>
      </w:r>
      <w:r>
        <w:rPr>
          <w:rFonts w:ascii="Garamond" w:eastAsiaTheme="minorEastAsia" w:hAnsi="Garamond"/>
        </w:rPr>
        <w:t>Haremos lo mismo con el siguiente trapecio isósceles:</w:t>
      </w:r>
    </w:p>
    <w:p w:rsidR="0010010C" w:rsidRDefault="0010010C" w:rsidP="00E84535">
      <w:pPr>
        <w:jc w:val="both"/>
        <w:rPr>
          <w:rFonts w:ascii="Garamond" w:hAnsi="Garamond"/>
        </w:rPr>
      </w:pPr>
      <w:r>
        <w:rPr>
          <w:rFonts w:ascii="Garamond" w:hAnsi="Garamond"/>
          <w:noProof/>
          <w:lang w:eastAsia="es-ES"/>
        </w:rPr>
        <w:drawing>
          <wp:anchor distT="0" distB="0" distL="114300" distR="114300" simplePos="0" relativeHeight="251670528" behindDoc="0" locked="0" layoutInCell="1" allowOverlap="1">
            <wp:simplePos x="0" y="0"/>
            <wp:positionH relativeFrom="column">
              <wp:posOffset>3874359</wp:posOffset>
            </wp:positionH>
            <wp:positionV relativeFrom="paragraph">
              <wp:posOffset>-1494</wp:posOffset>
            </wp:positionV>
            <wp:extent cx="1518024" cy="792013"/>
            <wp:effectExtent l="0" t="0" r="6350" b="8255"/>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png"/>
                    <pic:cNvPicPr/>
                  </pic:nvPicPr>
                  <pic:blipFill>
                    <a:blip r:embed="rId20">
                      <a:extLst>
                        <a:ext uri="{28A0092B-C50C-407E-A947-70E740481C1C}">
                          <a14:useLocalDpi xmlns:a14="http://schemas.microsoft.com/office/drawing/2010/main" val="0"/>
                        </a:ext>
                      </a:extLst>
                    </a:blip>
                    <a:stretch>
                      <a:fillRect/>
                    </a:stretch>
                  </pic:blipFill>
                  <pic:spPr>
                    <a:xfrm>
                      <a:off x="0" y="0"/>
                      <a:ext cx="1518024" cy="792013"/>
                    </a:xfrm>
                    <a:prstGeom prst="rect">
                      <a:avLst/>
                    </a:prstGeom>
                  </pic:spPr>
                </pic:pic>
              </a:graphicData>
            </a:graphic>
          </wp:anchor>
        </w:drawing>
      </w:r>
      <w:r w:rsidR="00E84535">
        <w:rPr>
          <w:rFonts w:ascii="Garamond" w:hAnsi="Garamond"/>
        </w:rPr>
        <w:t>Primero utilizando la fórmula del trapecio:</w:t>
      </w:r>
    </w:p>
    <w:p w:rsidR="00E84535" w:rsidRDefault="00E84535" w:rsidP="00E84535">
      <w:pPr>
        <w:jc w:val="center"/>
        <w:rPr>
          <w:rFonts w:ascii="Garamond" w:eastAsiaTheme="minorEastAsia" w:hAnsi="Garamond"/>
          <w:vertAlign w:val="superscript"/>
        </w:rPr>
      </w:pPr>
      <m:oMath>
        <m:r>
          <w:rPr>
            <w:rFonts w:ascii="Cambria Math" w:hAnsi="Cambria Math"/>
          </w:rPr>
          <m:t>A=</m:t>
        </m:r>
        <m:f>
          <m:fPr>
            <m:ctrlPr>
              <w:rPr>
                <w:rFonts w:ascii="Cambria Math" w:hAnsi="Cambria Math"/>
                <w:i/>
              </w:rPr>
            </m:ctrlPr>
          </m:fPr>
          <m:num>
            <m:d>
              <m:dPr>
                <m:ctrlPr>
                  <w:rPr>
                    <w:rFonts w:ascii="Cambria Math" w:hAnsi="Cambria Math"/>
                    <w:i/>
                  </w:rPr>
                </m:ctrlPr>
              </m:dPr>
              <m:e>
                <m:r>
                  <w:rPr>
                    <w:rFonts w:ascii="Cambria Math" w:hAnsi="Cambria Math"/>
                  </w:rPr>
                  <m:t>37+23</m:t>
                </m:r>
              </m:e>
            </m:d>
            <m:r>
              <w:rPr>
                <w:rFonts w:ascii="Cambria Math" w:hAnsi="Cambria Math"/>
              </w:rPr>
              <m:t>·11</m:t>
            </m:r>
          </m:num>
          <m:den>
            <m:r>
              <w:rPr>
                <w:rFonts w:ascii="Cambria Math" w:hAnsi="Cambria Math"/>
              </w:rPr>
              <m:t>2</m:t>
            </m:r>
          </m:den>
        </m:f>
        <m:r>
          <w:rPr>
            <w:rFonts w:ascii="Cambria Math" w:hAnsi="Cambria Math"/>
          </w:rPr>
          <m:t xml:space="preserve">=330 </m:t>
        </m:r>
      </m:oMath>
      <w:r>
        <w:rPr>
          <w:rFonts w:ascii="Garamond" w:eastAsiaTheme="minorEastAsia" w:hAnsi="Garamond"/>
        </w:rPr>
        <w:t>m</w:t>
      </w:r>
      <w:r>
        <w:rPr>
          <w:rFonts w:ascii="Garamond" w:eastAsiaTheme="minorEastAsia" w:hAnsi="Garamond"/>
          <w:vertAlign w:val="superscript"/>
        </w:rPr>
        <w:t>2</w:t>
      </w:r>
    </w:p>
    <w:p w:rsidR="00E84535" w:rsidRPr="00E84535" w:rsidRDefault="00E84535" w:rsidP="00E84535">
      <w:pPr>
        <w:jc w:val="both"/>
        <w:rPr>
          <w:rFonts w:ascii="Garamond" w:hAnsi="Garamond"/>
        </w:rPr>
      </w:pPr>
      <w:r>
        <w:rPr>
          <w:rFonts w:ascii="Garamond" w:eastAsiaTheme="minorEastAsia" w:hAnsi="Garamond"/>
        </w:rPr>
        <w:t>Ahora, análogamente a como hemos hecho en el ejemplo anterior, vamos a dividir nuestro trapecio isósceles en un rectángulo de base 23 m y altura 11 m, y dos triángulos rectángulos (uno a cada lado del trapecio) de base 7 m (fijaros que 37-23=14, y esos 14 m se reparten 7 m a un lado y 7 m al otro) y altura 11 m. Tendremos:</w:t>
      </w:r>
    </w:p>
    <w:p w:rsidR="00E84535" w:rsidRDefault="006C0AE9" w:rsidP="00E84535">
      <w:pPr>
        <w:jc w:val="center"/>
        <w:rPr>
          <w:rFonts w:ascii="Garamond" w:eastAsiaTheme="minorEastAsia" w:hAnsi="Garamond"/>
          <w:vertAlign w:val="superscript"/>
        </w:rPr>
      </w:pPr>
      <m:oMath>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7·11</m:t>
            </m:r>
          </m:num>
          <m:den>
            <m:r>
              <w:rPr>
                <w:rFonts w:ascii="Cambria Math" w:hAnsi="Cambria Math"/>
              </w:rPr>
              <m:t>2</m:t>
            </m:r>
          </m:den>
        </m:f>
        <m:r>
          <w:rPr>
            <w:rFonts w:ascii="Cambria Math" w:hAnsi="Cambria Math"/>
          </w:rPr>
          <m:t xml:space="preserve">=38,5 </m:t>
        </m:r>
      </m:oMath>
      <w:r w:rsidR="00E84535">
        <w:rPr>
          <w:rFonts w:ascii="Garamond" w:eastAsiaTheme="minorEastAsia" w:hAnsi="Garamond"/>
        </w:rPr>
        <w:t>m</w:t>
      </w:r>
      <w:r w:rsidR="00E84535">
        <w:rPr>
          <w:rFonts w:ascii="Garamond" w:eastAsiaTheme="minorEastAsia" w:hAnsi="Garamond"/>
          <w:vertAlign w:val="superscript"/>
        </w:rPr>
        <w:t>2</w:t>
      </w:r>
      <w:r w:rsidR="00E84535">
        <w:rPr>
          <w:rFonts w:ascii="Garamond" w:eastAsiaTheme="minorEastAsia" w:hAnsi="Garamond"/>
        </w:rPr>
        <w:t xml:space="preserve"> </w:t>
      </w:r>
      <m:oMath>
        <m:r>
          <w:rPr>
            <w:rFonts w:ascii="Cambria Math" w:eastAsiaTheme="minorEastAsia"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r</m:t>
            </m:r>
          </m:sub>
        </m:sSub>
        <m:r>
          <w:rPr>
            <w:rFonts w:ascii="Cambria Math" w:hAnsi="Cambria Math"/>
          </w:rPr>
          <m:t xml:space="preserve">=23·11=253 </m:t>
        </m:r>
      </m:oMath>
      <w:r w:rsidR="00E84535">
        <w:rPr>
          <w:rFonts w:ascii="Garamond" w:eastAsiaTheme="minorEastAsia" w:hAnsi="Garamond"/>
        </w:rPr>
        <w:t>m</w:t>
      </w:r>
      <w:r w:rsidR="00E84535">
        <w:rPr>
          <w:rFonts w:ascii="Garamond" w:eastAsiaTheme="minorEastAsia" w:hAnsi="Garamond"/>
          <w:vertAlign w:val="superscript"/>
        </w:rPr>
        <w:t>2</w:t>
      </w:r>
    </w:p>
    <w:p w:rsidR="00D60B92" w:rsidRPr="00D60B92" w:rsidRDefault="00C43E70" w:rsidP="00C43E70">
      <w:pPr>
        <w:jc w:val="both"/>
        <w:rPr>
          <w:rFonts w:ascii="Garamond" w:eastAsiaTheme="minorEastAsia" w:hAnsi="Garamond"/>
          <w:vertAlign w:val="superscript"/>
        </w:rPr>
      </w:pPr>
      <w:r>
        <w:rPr>
          <w:rFonts w:ascii="Garamond" w:eastAsiaTheme="minorEastAsia" w:hAnsi="Garamond"/>
        </w:rPr>
        <w:t xml:space="preserve">Sumando: </w:t>
      </w:r>
      <m:oMath>
        <m:r>
          <w:rPr>
            <w:rFonts w:ascii="Cambria Math" w:hAnsi="Cambria Math"/>
          </w:rPr>
          <m:t xml:space="preserve">A=2·38,5+253=330 </m:t>
        </m:r>
      </m:oMath>
      <w:r>
        <w:rPr>
          <w:rFonts w:ascii="Garamond" w:eastAsiaTheme="minorEastAsia" w:hAnsi="Garamond"/>
        </w:rPr>
        <w:t>m</w:t>
      </w:r>
      <w:r>
        <w:rPr>
          <w:rFonts w:ascii="Garamond" w:eastAsiaTheme="minorEastAsia" w:hAnsi="Garamond"/>
          <w:vertAlign w:val="superscript"/>
        </w:rPr>
        <w:t>2</w:t>
      </w:r>
    </w:p>
    <w:p w:rsidR="00C43E70" w:rsidRPr="00C43E70" w:rsidRDefault="00C43E70" w:rsidP="00C43E70">
      <w:pPr>
        <w:jc w:val="both"/>
        <w:rPr>
          <w:rFonts w:ascii="Garamond" w:eastAsiaTheme="minorEastAsia" w:hAnsi="Garamond"/>
        </w:rPr>
      </w:pPr>
    </w:p>
    <w:p w:rsidR="00F80FF1" w:rsidRDefault="00F80FF1" w:rsidP="00F80FF1">
      <w:pPr>
        <w:jc w:val="both"/>
        <w:rPr>
          <w:rFonts w:ascii="Garamond" w:hAnsi="Garamond"/>
          <w:b/>
          <w:sz w:val="24"/>
          <w:szCs w:val="24"/>
        </w:rPr>
      </w:pPr>
      <w:r>
        <w:rPr>
          <w:rFonts w:ascii="Garamond" w:hAnsi="Garamond"/>
          <w:b/>
          <w:sz w:val="24"/>
          <w:szCs w:val="24"/>
        </w:rPr>
        <w:t>3. Polígonos regulares</w:t>
      </w:r>
    </w:p>
    <w:p w:rsidR="00F80FF1" w:rsidRDefault="00F80FF1" w:rsidP="00F80FF1">
      <w:pPr>
        <w:jc w:val="both"/>
        <w:rPr>
          <w:rFonts w:ascii="Garamond" w:eastAsiaTheme="minorEastAsia" w:hAnsi="Garamond"/>
        </w:rPr>
      </w:pPr>
      <w:r>
        <w:rPr>
          <w:rFonts w:ascii="Garamond" w:hAnsi="Garamond"/>
        </w:rPr>
        <w:t xml:space="preserve">Todo polígono regular de </w:t>
      </w:r>
      <m:oMath>
        <m:r>
          <w:rPr>
            <w:rFonts w:ascii="Cambria Math" w:hAnsi="Cambria Math"/>
            <w:sz w:val="20"/>
            <w:szCs w:val="20"/>
          </w:rPr>
          <m:t>n</m:t>
        </m:r>
      </m:oMath>
      <w:r>
        <w:rPr>
          <w:rFonts w:ascii="Garamond" w:eastAsiaTheme="minorEastAsia" w:hAnsi="Garamond"/>
        </w:rPr>
        <w:t xml:space="preserve"> lados</w:t>
      </w:r>
      <w:r>
        <w:rPr>
          <w:rFonts w:ascii="Garamond" w:hAnsi="Garamond"/>
        </w:rPr>
        <w:t xml:space="preserve"> se puede descomponer, a partir de su centro, en </w:t>
      </w:r>
      <m:oMath>
        <m:r>
          <w:rPr>
            <w:rFonts w:ascii="Cambria Math" w:hAnsi="Cambria Math"/>
            <w:sz w:val="20"/>
            <w:szCs w:val="20"/>
          </w:rPr>
          <m:t>n</m:t>
        </m:r>
      </m:oMath>
      <w:r>
        <w:rPr>
          <w:rFonts w:ascii="Garamond" w:eastAsiaTheme="minorEastAsia" w:hAnsi="Garamond"/>
          <w:sz w:val="20"/>
          <w:szCs w:val="20"/>
        </w:rPr>
        <w:t xml:space="preserve"> </w:t>
      </w:r>
      <w:r>
        <w:rPr>
          <w:rFonts w:ascii="Garamond" w:eastAsiaTheme="minorEastAsia" w:hAnsi="Garamond"/>
        </w:rPr>
        <w:t xml:space="preserve">triángulos isósceles cuya base es el lado del polígono, y cuya altura es la apotema del polígono. De esta forma, </w:t>
      </w:r>
      <w:r w:rsidRPr="00F80FF1">
        <w:rPr>
          <w:rFonts w:ascii="Garamond" w:eastAsiaTheme="minorEastAsia" w:hAnsi="Garamond"/>
          <w:b/>
        </w:rPr>
        <w:t>no hace falta aprenderse ninguna fórmula nueva</w:t>
      </w:r>
      <w:r>
        <w:rPr>
          <w:rFonts w:ascii="Garamond" w:eastAsiaTheme="minorEastAsia" w:hAnsi="Garamond"/>
        </w:rPr>
        <w:t xml:space="preserve"> para estos casos, ya que, lo único que tenemos que hacer es calcular el área de uno de los triángulos y multiplicar por el número de triángulos que tengamos. </w:t>
      </w:r>
    </w:p>
    <w:p w:rsidR="001900F3" w:rsidRDefault="001900F3" w:rsidP="001900F3">
      <w:pPr>
        <w:jc w:val="center"/>
        <w:rPr>
          <w:rFonts w:ascii="Garamond" w:eastAsiaTheme="minorEastAsia" w:hAnsi="Garamond"/>
        </w:rPr>
      </w:pPr>
      <w:r>
        <w:rPr>
          <w:rFonts w:ascii="Garamond" w:eastAsiaTheme="minorEastAsia" w:hAnsi="Garamond"/>
          <w:noProof/>
          <w:lang w:eastAsia="es-ES"/>
        </w:rPr>
        <w:drawing>
          <wp:inline distT="0" distB="0" distL="0" distR="0">
            <wp:extent cx="3221669" cy="944282"/>
            <wp:effectExtent l="0" t="0" r="0" b="825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lígono regular.png"/>
                    <pic:cNvPicPr/>
                  </pic:nvPicPr>
                  <pic:blipFill>
                    <a:blip r:embed="rId21">
                      <a:extLst>
                        <a:ext uri="{28A0092B-C50C-407E-A947-70E740481C1C}">
                          <a14:useLocalDpi xmlns:a14="http://schemas.microsoft.com/office/drawing/2010/main" val="0"/>
                        </a:ext>
                      </a:extLst>
                    </a:blip>
                    <a:stretch>
                      <a:fillRect/>
                    </a:stretch>
                  </pic:blipFill>
                  <pic:spPr>
                    <a:xfrm>
                      <a:off x="0" y="0"/>
                      <a:ext cx="3274982" cy="959908"/>
                    </a:xfrm>
                    <a:prstGeom prst="rect">
                      <a:avLst/>
                    </a:prstGeom>
                  </pic:spPr>
                </pic:pic>
              </a:graphicData>
            </a:graphic>
          </wp:inline>
        </w:drawing>
      </w:r>
    </w:p>
    <w:p w:rsidR="001900F3" w:rsidRDefault="001900F3" w:rsidP="001900F3">
      <w:pPr>
        <w:jc w:val="both"/>
        <w:rPr>
          <w:rFonts w:ascii="Garamond" w:eastAsiaTheme="minorEastAsia" w:hAnsi="Garamond"/>
        </w:rPr>
      </w:pPr>
      <w:r>
        <w:rPr>
          <w:rFonts w:ascii="Garamond" w:eastAsiaTheme="minorEastAsia" w:hAnsi="Garamond"/>
        </w:rPr>
        <w:t>No obstante, para los que os gusta memorizar:</w:t>
      </w:r>
    </w:p>
    <w:p w:rsidR="001900F3" w:rsidRDefault="001900F3" w:rsidP="001900F3">
      <w:pPr>
        <w:jc w:val="center"/>
        <w:rPr>
          <w:rFonts w:ascii="Garamond" w:eastAsiaTheme="minorEastAsia" w:hAnsi="Garamond"/>
        </w:rPr>
      </w:pPr>
      <w:r>
        <w:rPr>
          <w:rFonts w:ascii="Garamond" w:eastAsiaTheme="minorEastAsia" w:hAnsi="Garamond"/>
          <w:noProof/>
          <w:lang w:eastAsia="es-ES"/>
        </w:rPr>
        <w:drawing>
          <wp:inline distT="0" distB="0" distL="0" distR="0">
            <wp:extent cx="4387900" cy="830729"/>
            <wp:effectExtent l="0" t="0" r="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olígono regular 2.png"/>
                    <pic:cNvPicPr/>
                  </pic:nvPicPr>
                  <pic:blipFill>
                    <a:blip r:embed="rId22">
                      <a:extLst>
                        <a:ext uri="{28A0092B-C50C-407E-A947-70E740481C1C}">
                          <a14:useLocalDpi xmlns:a14="http://schemas.microsoft.com/office/drawing/2010/main" val="0"/>
                        </a:ext>
                      </a:extLst>
                    </a:blip>
                    <a:stretch>
                      <a:fillRect/>
                    </a:stretch>
                  </pic:blipFill>
                  <pic:spPr>
                    <a:xfrm>
                      <a:off x="0" y="0"/>
                      <a:ext cx="4452590" cy="842976"/>
                    </a:xfrm>
                    <a:prstGeom prst="rect">
                      <a:avLst/>
                    </a:prstGeom>
                  </pic:spPr>
                </pic:pic>
              </a:graphicData>
            </a:graphic>
          </wp:inline>
        </w:drawing>
      </w:r>
    </w:p>
    <w:p w:rsidR="00687526" w:rsidRDefault="00687526" w:rsidP="00687526">
      <w:pPr>
        <w:jc w:val="both"/>
        <w:rPr>
          <w:rFonts w:ascii="Garamond" w:hAnsi="Garamond"/>
        </w:rPr>
      </w:pPr>
      <w:r w:rsidRPr="00687526">
        <w:rPr>
          <w:rFonts w:ascii="Garamond" w:hAnsi="Garamond"/>
          <w:b/>
          <w:noProof/>
          <w:lang w:eastAsia="es-ES"/>
        </w:rPr>
        <w:lastRenderedPageBreak/>
        <w:drawing>
          <wp:anchor distT="0" distB="0" distL="114300" distR="114300" simplePos="0" relativeHeight="251671552" behindDoc="0" locked="0" layoutInCell="1" allowOverlap="1">
            <wp:simplePos x="0" y="0"/>
            <wp:positionH relativeFrom="column">
              <wp:posOffset>4256853</wp:posOffset>
            </wp:positionH>
            <wp:positionV relativeFrom="paragraph">
              <wp:posOffset>-1494</wp:posOffset>
            </wp:positionV>
            <wp:extent cx="1136046" cy="1033929"/>
            <wp:effectExtent l="0" t="0" r="6985"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png"/>
                    <pic:cNvPicPr/>
                  </pic:nvPicPr>
                  <pic:blipFill>
                    <a:blip r:embed="rId23">
                      <a:extLst>
                        <a:ext uri="{28A0092B-C50C-407E-A947-70E740481C1C}">
                          <a14:useLocalDpi xmlns:a14="http://schemas.microsoft.com/office/drawing/2010/main" val="0"/>
                        </a:ext>
                      </a:extLst>
                    </a:blip>
                    <a:stretch>
                      <a:fillRect/>
                    </a:stretch>
                  </pic:blipFill>
                  <pic:spPr>
                    <a:xfrm>
                      <a:off x="0" y="0"/>
                      <a:ext cx="1136046" cy="1033929"/>
                    </a:xfrm>
                    <a:prstGeom prst="rect">
                      <a:avLst/>
                    </a:prstGeom>
                  </pic:spPr>
                </pic:pic>
              </a:graphicData>
            </a:graphic>
          </wp:anchor>
        </w:drawing>
      </w:r>
      <w:r w:rsidRPr="00687526">
        <w:rPr>
          <w:rFonts w:ascii="Garamond" w:hAnsi="Garamond"/>
          <w:b/>
        </w:rPr>
        <w:t>Ej. 1</w:t>
      </w:r>
      <w:r>
        <w:rPr>
          <w:rFonts w:ascii="Garamond" w:hAnsi="Garamond"/>
          <w:b/>
        </w:rPr>
        <w:t>:</w:t>
      </w:r>
      <w:r>
        <w:rPr>
          <w:rFonts w:ascii="Garamond" w:hAnsi="Garamond"/>
        </w:rPr>
        <w:t xml:space="preserve"> Vamos a calcular el área de un pentágono regular de 3 cm de lado y 2,1 cm de apotema. </w:t>
      </w:r>
    </w:p>
    <w:p w:rsidR="00687526" w:rsidRDefault="00687526" w:rsidP="00687526">
      <w:pPr>
        <w:jc w:val="both"/>
        <w:rPr>
          <w:rFonts w:ascii="Garamond" w:hAnsi="Garamond"/>
        </w:rPr>
      </w:pPr>
      <w:r>
        <w:rPr>
          <w:rFonts w:ascii="Garamond" w:hAnsi="Garamond"/>
        </w:rPr>
        <w:t>Como podemos descomponer el pentágono en cinco triángulos isósceles de 3 cm de base y 2,1 cm de altura, tendremos:</w:t>
      </w:r>
    </w:p>
    <w:p w:rsidR="00687526" w:rsidRDefault="006C0AE9" w:rsidP="00687526">
      <w:pPr>
        <w:jc w:val="center"/>
        <w:rPr>
          <w:rFonts w:ascii="Garamond" w:eastAsiaTheme="minorEastAsia" w:hAnsi="Garamond"/>
        </w:rPr>
      </w:pPr>
      <m:oMath>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f>
          <m:fPr>
            <m:ctrlPr>
              <w:rPr>
                <w:rFonts w:ascii="Cambria Math" w:hAnsi="Cambria Math"/>
                <w:i/>
              </w:rPr>
            </m:ctrlPr>
          </m:fPr>
          <m:num>
            <m:r>
              <w:rPr>
                <w:rFonts w:ascii="Cambria Math" w:hAnsi="Cambria Math"/>
              </w:rPr>
              <m:t>3·2,1</m:t>
            </m:r>
          </m:num>
          <m:den>
            <m:r>
              <w:rPr>
                <w:rFonts w:ascii="Cambria Math" w:hAnsi="Cambria Math"/>
              </w:rPr>
              <m:t>2</m:t>
            </m:r>
          </m:den>
        </m:f>
        <m:r>
          <w:rPr>
            <w:rFonts w:ascii="Cambria Math" w:hAnsi="Cambria Math"/>
          </w:rPr>
          <m:t xml:space="preserve">=3,15 </m:t>
        </m:r>
      </m:oMath>
      <w:r w:rsidR="00687526">
        <w:rPr>
          <w:rFonts w:ascii="Garamond" w:eastAsiaTheme="minorEastAsia" w:hAnsi="Garamond"/>
        </w:rPr>
        <w:t>cm</w:t>
      </w:r>
      <w:r w:rsidR="00687526">
        <w:rPr>
          <w:rFonts w:ascii="Garamond" w:eastAsiaTheme="minorEastAsia" w:hAnsi="Garamond"/>
          <w:vertAlign w:val="superscript"/>
        </w:rPr>
        <w:t>2</w:t>
      </w:r>
    </w:p>
    <w:p w:rsidR="00687526" w:rsidRPr="00687526" w:rsidRDefault="00687526" w:rsidP="00687526">
      <w:pPr>
        <w:jc w:val="both"/>
        <w:rPr>
          <w:rFonts w:ascii="Garamond" w:hAnsi="Garamond"/>
          <w:vertAlign w:val="superscript"/>
        </w:rPr>
      </w:pPr>
      <w:r>
        <w:rPr>
          <w:rFonts w:ascii="Garamond" w:eastAsiaTheme="minorEastAsia" w:hAnsi="Garamond"/>
        </w:rPr>
        <w:t xml:space="preserve">Con lo que el área del pentágono será: </w:t>
      </w:r>
      <m:oMath>
        <m:r>
          <w:rPr>
            <w:rFonts w:ascii="Cambria Math" w:hAnsi="Cambria Math"/>
          </w:rPr>
          <m:t xml:space="preserve">A=5·3,15=15,75 </m:t>
        </m:r>
      </m:oMath>
      <w:r>
        <w:rPr>
          <w:rFonts w:ascii="Garamond" w:eastAsiaTheme="minorEastAsia" w:hAnsi="Garamond"/>
        </w:rPr>
        <w:t>cm</w:t>
      </w:r>
      <w:r>
        <w:rPr>
          <w:rFonts w:ascii="Garamond" w:eastAsiaTheme="minorEastAsia" w:hAnsi="Garamond"/>
          <w:vertAlign w:val="superscript"/>
        </w:rPr>
        <w:t>2</w:t>
      </w:r>
    </w:p>
    <w:p w:rsidR="00F80FF1" w:rsidRDefault="001900F3" w:rsidP="00F80FF1">
      <w:pPr>
        <w:jc w:val="both"/>
        <w:rPr>
          <w:rFonts w:ascii="Garamond" w:hAnsi="Garamond"/>
          <w:b/>
          <w:sz w:val="24"/>
          <w:szCs w:val="24"/>
        </w:rPr>
      </w:pPr>
      <w:r>
        <w:rPr>
          <w:rFonts w:ascii="Garamond" w:hAnsi="Garamond"/>
          <w:b/>
          <w:sz w:val="24"/>
          <w:szCs w:val="24"/>
        </w:rPr>
        <w:t>4. Círculo</w:t>
      </w:r>
    </w:p>
    <w:p w:rsidR="001900F3" w:rsidRDefault="001900F3" w:rsidP="00F80FF1">
      <w:pPr>
        <w:jc w:val="both"/>
        <w:rPr>
          <w:rFonts w:ascii="Garamond" w:hAnsi="Garamond"/>
        </w:rPr>
      </w:pPr>
      <w:r>
        <w:rPr>
          <w:rFonts w:ascii="Garamond" w:hAnsi="Garamond"/>
        </w:rPr>
        <w:t>A diferencia de las figuras anteriores, en las que para calcular perímetros nos basta con sumar lo que miden sus lados, para el caso del círculo necesitamos aprendernos una fórmula muy importante, la que nos da la longitud de la circunferencia:</w:t>
      </w:r>
    </w:p>
    <w:p w:rsidR="001900F3" w:rsidRPr="001900F3" w:rsidRDefault="001900F3" w:rsidP="00F80FF1">
      <w:pPr>
        <w:jc w:val="both"/>
        <w:rPr>
          <w:rFonts w:ascii="Garamond" w:eastAsiaTheme="minorEastAsia" w:hAnsi="Garamond"/>
        </w:rPr>
      </w:pPr>
      <m:oMathPara>
        <m:oMath>
          <m:r>
            <w:rPr>
              <w:rFonts w:ascii="Cambria Math" w:hAnsi="Cambria Math"/>
            </w:rPr>
            <m:t>L=π·d=2·π·r</m:t>
          </m:r>
        </m:oMath>
      </m:oMathPara>
    </w:p>
    <w:p w:rsidR="001900F3" w:rsidRDefault="001900F3" w:rsidP="00F80FF1">
      <w:pPr>
        <w:jc w:val="both"/>
        <w:rPr>
          <w:rFonts w:ascii="Garamond" w:eastAsiaTheme="minorEastAsia" w:hAnsi="Garamond"/>
        </w:rPr>
      </w:pPr>
      <w:r>
        <w:rPr>
          <w:rFonts w:ascii="Garamond" w:eastAsiaTheme="minorEastAsia" w:hAnsi="Garamond"/>
        </w:rPr>
        <w:t xml:space="preserve">En la expresión anterior </w:t>
      </w:r>
      <m:oMath>
        <m:r>
          <w:rPr>
            <w:rFonts w:ascii="Cambria Math" w:eastAsiaTheme="minorEastAsia" w:hAnsi="Cambria Math"/>
          </w:rPr>
          <m:t>π=3,14…</m:t>
        </m:r>
      </m:oMath>
      <w:r>
        <w:rPr>
          <w:rFonts w:ascii="Garamond" w:eastAsiaTheme="minorEastAsia" w:hAnsi="Garamond"/>
        </w:rPr>
        <w:t xml:space="preserve"> (el conocido número pi, que tiene infinitos decimales, y que las calculadoras científicas llevan ya incorporado en una de sus teclas</w:t>
      </w:r>
      <w:r w:rsidR="008439C6">
        <w:rPr>
          <w:rFonts w:ascii="Garamond" w:eastAsiaTheme="minorEastAsia" w:hAnsi="Garamond"/>
        </w:rPr>
        <w:t xml:space="preserve">) y </w:t>
      </w:r>
      <m:oMath>
        <m:r>
          <w:rPr>
            <w:rFonts w:ascii="Cambria Math" w:eastAsiaTheme="minorEastAsia" w:hAnsi="Cambria Math"/>
          </w:rPr>
          <m:t>d</m:t>
        </m:r>
      </m:oMath>
      <w:r w:rsidR="008439C6">
        <w:rPr>
          <w:rFonts w:ascii="Garamond" w:eastAsiaTheme="minorEastAsia" w:hAnsi="Garamond"/>
        </w:rPr>
        <w:t xml:space="preserve"> es el diámetro (el doble del radio) del círculo.</w:t>
      </w:r>
      <w:r w:rsidR="00111AD1">
        <w:rPr>
          <w:rFonts w:ascii="Garamond" w:eastAsiaTheme="minorEastAsia" w:hAnsi="Garamond"/>
        </w:rPr>
        <w:t xml:space="preserve"> El número </w:t>
      </w:r>
      <m:oMath>
        <m:r>
          <w:rPr>
            <w:rFonts w:ascii="Cambria Math" w:eastAsiaTheme="minorEastAsia" w:hAnsi="Cambria Math"/>
          </w:rPr>
          <m:t>π</m:t>
        </m:r>
      </m:oMath>
      <w:r w:rsidR="00111AD1">
        <w:rPr>
          <w:rFonts w:ascii="Garamond" w:eastAsiaTheme="minorEastAsia" w:hAnsi="Garamond"/>
        </w:rPr>
        <w:t xml:space="preserve">, de hecho, se definió como la razón entre la longitud de una circunferencia y su diámetro. La primera aproximación a su valor que se conoce, aparece en el papiro de </w:t>
      </w:r>
      <w:proofErr w:type="spellStart"/>
      <w:r w:rsidR="00111AD1">
        <w:rPr>
          <w:rFonts w:ascii="Garamond" w:eastAsiaTheme="minorEastAsia" w:hAnsi="Garamond"/>
        </w:rPr>
        <w:t>Rhind</w:t>
      </w:r>
      <w:proofErr w:type="spellEnd"/>
      <w:r w:rsidR="00111AD1">
        <w:rPr>
          <w:rFonts w:ascii="Garamond" w:eastAsiaTheme="minorEastAsia" w:hAnsi="Garamond"/>
        </w:rPr>
        <w:t xml:space="preserve"> egipcio (1800 a.C. aproximadamente), pero no es hasta el siglo </w:t>
      </w:r>
      <w:r w:rsidR="00162A79">
        <w:rPr>
          <w:rFonts w:ascii="Garamond" w:eastAsiaTheme="minorEastAsia" w:hAnsi="Garamond"/>
        </w:rPr>
        <w:t xml:space="preserve">XVIII cuando se propone el nombre de </w:t>
      </w:r>
      <m:oMath>
        <m:r>
          <w:rPr>
            <w:rFonts w:ascii="Cambria Math" w:eastAsiaTheme="minorEastAsia" w:hAnsi="Cambria Math"/>
          </w:rPr>
          <m:t>π</m:t>
        </m:r>
      </m:oMath>
      <w:r w:rsidR="00162A79">
        <w:rPr>
          <w:rFonts w:ascii="Garamond" w:eastAsiaTheme="minorEastAsia" w:hAnsi="Garamond"/>
        </w:rPr>
        <w:t xml:space="preserve"> (pues perímetro, en griego, empieza por esa letra) por William Jones, y que popularizaría </w:t>
      </w:r>
      <w:proofErr w:type="spellStart"/>
      <w:r w:rsidR="00162A79">
        <w:rPr>
          <w:rFonts w:ascii="Garamond" w:eastAsiaTheme="minorEastAsia" w:hAnsi="Garamond"/>
        </w:rPr>
        <w:t>Leonhard</w:t>
      </w:r>
      <w:proofErr w:type="spellEnd"/>
      <w:r w:rsidR="00162A79">
        <w:rPr>
          <w:rFonts w:ascii="Garamond" w:eastAsiaTheme="minorEastAsia" w:hAnsi="Garamond"/>
        </w:rPr>
        <w:t xml:space="preserve"> Euler, uno de los más grandes matemáticos de la historia. Actualmente se conocen unos 31 000 000 000 000 de cifras decimales (y subiendo).</w:t>
      </w:r>
      <w:r w:rsidR="00111AD1">
        <w:rPr>
          <w:rFonts w:ascii="Garamond" w:eastAsiaTheme="minorEastAsia" w:hAnsi="Garamond"/>
        </w:rPr>
        <w:t xml:space="preserve"> </w:t>
      </w:r>
    </w:p>
    <w:p w:rsidR="008439C6" w:rsidRDefault="008439C6" w:rsidP="00F80FF1">
      <w:pPr>
        <w:jc w:val="both"/>
        <w:rPr>
          <w:rFonts w:ascii="Garamond" w:eastAsiaTheme="minorEastAsia" w:hAnsi="Garamond"/>
        </w:rPr>
      </w:pPr>
      <w:r>
        <w:rPr>
          <w:rFonts w:ascii="Garamond" w:eastAsiaTheme="minorEastAsia" w:hAnsi="Garamond"/>
        </w:rPr>
        <w:t xml:space="preserve">La fórmula que nos permitirá calcular el área de un círculo de radio </w:t>
      </w:r>
      <m:oMath>
        <m:r>
          <w:rPr>
            <w:rFonts w:ascii="Cambria Math" w:eastAsiaTheme="minorEastAsia" w:hAnsi="Cambria Math"/>
          </w:rPr>
          <m:t>r</m:t>
        </m:r>
      </m:oMath>
      <w:r>
        <w:rPr>
          <w:rFonts w:ascii="Garamond" w:eastAsiaTheme="minorEastAsia" w:hAnsi="Garamond"/>
        </w:rPr>
        <w:t xml:space="preserve"> la podemos deducir a partir del siguiente dibujo:</w:t>
      </w:r>
    </w:p>
    <w:p w:rsidR="008439C6" w:rsidRDefault="008439C6" w:rsidP="008439C6">
      <w:pPr>
        <w:jc w:val="center"/>
        <w:rPr>
          <w:rFonts w:ascii="Garamond" w:hAnsi="Garamond"/>
        </w:rPr>
      </w:pPr>
      <w:r>
        <w:rPr>
          <w:rFonts w:ascii="Garamond" w:hAnsi="Garamond"/>
          <w:noProof/>
          <w:lang w:eastAsia="es-ES"/>
        </w:rPr>
        <w:drawing>
          <wp:inline distT="0" distB="0" distL="0" distR="0">
            <wp:extent cx="3310965" cy="881245"/>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írculo.png"/>
                    <pic:cNvPicPr/>
                  </pic:nvPicPr>
                  <pic:blipFill>
                    <a:blip r:embed="rId24">
                      <a:extLst>
                        <a:ext uri="{28A0092B-C50C-407E-A947-70E740481C1C}">
                          <a14:useLocalDpi xmlns:a14="http://schemas.microsoft.com/office/drawing/2010/main" val="0"/>
                        </a:ext>
                      </a:extLst>
                    </a:blip>
                    <a:stretch>
                      <a:fillRect/>
                    </a:stretch>
                  </pic:blipFill>
                  <pic:spPr>
                    <a:xfrm>
                      <a:off x="0" y="0"/>
                      <a:ext cx="3455208" cy="919637"/>
                    </a:xfrm>
                    <a:prstGeom prst="rect">
                      <a:avLst/>
                    </a:prstGeom>
                  </pic:spPr>
                </pic:pic>
              </a:graphicData>
            </a:graphic>
          </wp:inline>
        </w:drawing>
      </w:r>
    </w:p>
    <w:p w:rsidR="008439C6" w:rsidRDefault="008439C6" w:rsidP="008439C6">
      <w:pPr>
        <w:jc w:val="both"/>
        <w:rPr>
          <w:rFonts w:ascii="Garamond" w:hAnsi="Garamond"/>
        </w:rPr>
      </w:pPr>
      <w:r>
        <w:rPr>
          <w:rFonts w:ascii="Garamond" w:hAnsi="Garamond"/>
        </w:rPr>
        <w:t>Observamos, que el área del círculo sería la mitad de la de un rectángulo cuya base fuese el perímetro del círculo y la altura el radio:</w:t>
      </w:r>
    </w:p>
    <w:p w:rsidR="008439C6" w:rsidRDefault="008439C6" w:rsidP="008439C6">
      <w:pPr>
        <w:jc w:val="center"/>
        <w:rPr>
          <w:rFonts w:ascii="Garamond" w:hAnsi="Garamond"/>
        </w:rPr>
      </w:pPr>
      <w:r>
        <w:rPr>
          <w:rFonts w:ascii="Garamond" w:hAnsi="Garamond"/>
          <w:noProof/>
          <w:lang w:eastAsia="es-ES"/>
        </w:rPr>
        <w:drawing>
          <wp:inline distT="0" distB="0" distL="0" distR="0">
            <wp:extent cx="2946400" cy="736600"/>
            <wp:effectExtent l="0" t="0" r="635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írculo 2.png"/>
                    <pic:cNvPicPr/>
                  </pic:nvPicPr>
                  <pic:blipFill>
                    <a:blip r:embed="rId25">
                      <a:extLst>
                        <a:ext uri="{28A0092B-C50C-407E-A947-70E740481C1C}">
                          <a14:useLocalDpi xmlns:a14="http://schemas.microsoft.com/office/drawing/2010/main" val="0"/>
                        </a:ext>
                      </a:extLst>
                    </a:blip>
                    <a:stretch>
                      <a:fillRect/>
                    </a:stretch>
                  </pic:blipFill>
                  <pic:spPr>
                    <a:xfrm>
                      <a:off x="0" y="0"/>
                      <a:ext cx="3000012" cy="750003"/>
                    </a:xfrm>
                    <a:prstGeom prst="rect">
                      <a:avLst/>
                    </a:prstGeom>
                  </pic:spPr>
                </pic:pic>
              </a:graphicData>
            </a:graphic>
          </wp:inline>
        </w:drawing>
      </w:r>
    </w:p>
    <w:p w:rsidR="00162A79" w:rsidRDefault="008439C6" w:rsidP="008439C6">
      <w:pPr>
        <w:jc w:val="both"/>
        <w:rPr>
          <w:rFonts w:ascii="Garamond" w:eastAsiaTheme="minorEastAsia" w:hAnsi="Garamond"/>
        </w:rPr>
      </w:pPr>
      <w:r>
        <w:rPr>
          <w:rFonts w:ascii="Garamond" w:hAnsi="Garamond"/>
          <w:b/>
        </w:rPr>
        <w:t xml:space="preserve">Importante: </w:t>
      </w:r>
      <w:r>
        <w:rPr>
          <w:rFonts w:ascii="Garamond" w:hAnsi="Garamond"/>
        </w:rPr>
        <w:t xml:space="preserve">Es muy habitual cometer el error de mezclar la fórmula del perímetro con la del área y decir que el área del círculo es </w:t>
      </w:r>
      <m:oMath>
        <m:r>
          <w:rPr>
            <w:rFonts w:ascii="Cambria Math" w:hAnsi="Cambria Math"/>
            <w:sz w:val="20"/>
            <w:szCs w:val="20"/>
          </w:rPr>
          <m:t>2·π·</m:t>
        </m:r>
        <m:sSup>
          <m:sSupPr>
            <m:ctrlPr>
              <w:rPr>
                <w:rFonts w:ascii="Cambria Math" w:hAnsi="Cambria Math"/>
                <w:i/>
                <w:sz w:val="20"/>
                <w:szCs w:val="20"/>
              </w:rPr>
            </m:ctrlPr>
          </m:sSupPr>
          <m:e>
            <m:r>
              <w:rPr>
                <w:rFonts w:ascii="Cambria Math" w:hAnsi="Cambria Math"/>
                <w:sz w:val="20"/>
                <w:szCs w:val="20"/>
              </w:rPr>
              <m:t>r</m:t>
            </m:r>
          </m:e>
          <m:sup>
            <m:r>
              <w:rPr>
                <w:rFonts w:ascii="Cambria Math" w:hAnsi="Cambria Math"/>
                <w:sz w:val="20"/>
                <w:szCs w:val="20"/>
              </w:rPr>
              <m:t>2</m:t>
            </m:r>
          </m:sup>
        </m:sSup>
      </m:oMath>
      <w:r>
        <w:rPr>
          <w:rFonts w:ascii="Garamond" w:eastAsiaTheme="minorEastAsia" w:hAnsi="Garamond"/>
          <w:sz w:val="20"/>
          <w:szCs w:val="20"/>
        </w:rPr>
        <w:t xml:space="preserve">. </w:t>
      </w:r>
      <w:r>
        <w:rPr>
          <w:rFonts w:ascii="Garamond" w:eastAsiaTheme="minorEastAsia" w:hAnsi="Garamond"/>
        </w:rPr>
        <w:t>Para no cometer ese error, fijaros que tanto en una fórmula como en otra ap</w:t>
      </w:r>
      <w:r w:rsidR="00FA5275">
        <w:rPr>
          <w:rFonts w:ascii="Garamond" w:eastAsiaTheme="minorEastAsia" w:hAnsi="Garamond"/>
        </w:rPr>
        <w:t xml:space="preserve">arecen los mismos elementos: un </w:t>
      </w:r>
      <m:oMath>
        <m:r>
          <w:rPr>
            <w:rFonts w:ascii="Cambria Math" w:hAnsi="Cambria Math"/>
            <w:sz w:val="20"/>
            <w:szCs w:val="20"/>
          </w:rPr>
          <m:t xml:space="preserve">2, </m:t>
        </m:r>
      </m:oMath>
      <w:r w:rsidR="00FA5275">
        <w:rPr>
          <w:rFonts w:ascii="Garamond" w:eastAsiaTheme="minorEastAsia" w:hAnsi="Garamond"/>
        </w:rPr>
        <w:t xml:space="preserve">un </w:t>
      </w:r>
      <m:oMath>
        <m:r>
          <w:rPr>
            <w:rFonts w:ascii="Cambria Math" w:hAnsi="Cambria Math"/>
            <w:sz w:val="20"/>
            <w:szCs w:val="20"/>
          </w:rPr>
          <m:t>π</m:t>
        </m:r>
      </m:oMath>
      <w:r w:rsidR="00FA5275">
        <w:rPr>
          <w:rFonts w:ascii="Garamond" w:eastAsiaTheme="minorEastAsia" w:hAnsi="Garamond"/>
          <w:sz w:val="20"/>
          <w:szCs w:val="20"/>
        </w:rPr>
        <w:t xml:space="preserve"> </w:t>
      </w:r>
      <w:r w:rsidR="00FA5275" w:rsidRPr="00FA5275">
        <w:rPr>
          <w:rFonts w:ascii="Garamond" w:eastAsiaTheme="minorEastAsia" w:hAnsi="Garamond"/>
        </w:rPr>
        <w:t>y una</w:t>
      </w:r>
      <w:r w:rsidR="00FA5275">
        <w:rPr>
          <w:rFonts w:ascii="Garamond" w:eastAsiaTheme="minorEastAsia" w:hAnsi="Garamond"/>
          <w:sz w:val="20"/>
          <w:szCs w:val="20"/>
        </w:rPr>
        <w:t xml:space="preserve"> </w:t>
      </w:r>
      <m:oMath>
        <m:r>
          <w:rPr>
            <w:rFonts w:ascii="Cambria Math" w:hAnsi="Cambria Math"/>
            <w:sz w:val="20"/>
            <w:szCs w:val="20"/>
          </w:rPr>
          <m:t>r</m:t>
        </m:r>
      </m:oMath>
      <w:r w:rsidR="00FA5275">
        <w:rPr>
          <w:rFonts w:ascii="Garamond" w:eastAsiaTheme="minorEastAsia" w:hAnsi="Garamond"/>
        </w:rPr>
        <w:t xml:space="preserve">. Lo que </w:t>
      </w:r>
      <w:r w:rsidR="00FA5275" w:rsidRPr="00FA5275">
        <w:rPr>
          <w:rFonts w:ascii="Garamond" w:eastAsiaTheme="minorEastAsia" w:hAnsi="Garamond"/>
        </w:rPr>
        <w:t>diferencia una fórmula de otra</w:t>
      </w:r>
      <w:r w:rsidR="00FA5275">
        <w:rPr>
          <w:rFonts w:ascii="Garamond" w:eastAsiaTheme="minorEastAsia" w:hAnsi="Garamond"/>
        </w:rPr>
        <w:t xml:space="preserve"> es la posición del </w:t>
      </w:r>
      <m:oMath>
        <m:r>
          <w:rPr>
            <w:rFonts w:ascii="Cambria Math" w:hAnsi="Cambria Math"/>
            <w:sz w:val="20"/>
            <w:szCs w:val="20"/>
          </w:rPr>
          <m:t>2</m:t>
        </m:r>
      </m:oMath>
      <w:r w:rsidR="00FA5275">
        <w:rPr>
          <w:rFonts w:ascii="Garamond" w:eastAsiaTheme="minorEastAsia" w:hAnsi="Garamond"/>
          <w:sz w:val="20"/>
          <w:szCs w:val="20"/>
        </w:rPr>
        <w:t xml:space="preserve"> </w:t>
      </w:r>
      <w:r w:rsidR="00FA5275" w:rsidRPr="00FA5275">
        <w:rPr>
          <w:rFonts w:ascii="Garamond" w:eastAsiaTheme="minorEastAsia" w:hAnsi="Garamond"/>
        </w:rPr>
        <w:t>que</w:t>
      </w:r>
      <w:r w:rsidR="00FA5275">
        <w:rPr>
          <w:rFonts w:ascii="Garamond" w:eastAsiaTheme="minorEastAsia" w:hAnsi="Garamond"/>
        </w:rPr>
        <w:t>, lógicamente, como las unidades en las que se miden las áreas están elevadas al cuadrado (</w:t>
      </w:r>
      <m:oMath>
        <m:sSup>
          <m:sSupPr>
            <m:ctrlPr>
              <w:rPr>
                <w:rFonts w:ascii="Cambria Math" w:eastAsiaTheme="minorEastAsia" w:hAnsi="Cambria Math"/>
                <w:i/>
                <w:sz w:val="20"/>
                <w:szCs w:val="20"/>
              </w:rPr>
            </m:ctrlPr>
          </m:sSupPr>
          <m:e>
            <m:r>
              <w:rPr>
                <w:rFonts w:ascii="Cambria Math" w:eastAsiaTheme="minorEastAsia" w:hAnsi="Cambria Math"/>
                <w:sz w:val="20"/>
                <w:szCs w:val="20"/>
              </w:rPr>
              <m:t>m</m:t>
            </m:r>
          </m:e>
          <m:sup>
            <m:r>
              <w:rPr>
                <w:rFonts w:ascii="Cambria Math" w:eastAsiaTheme="minorEastAsia" w:hAnsi="Cambria Math"/>
                <w:sz w:val="20"/>
                <w:szCs w:val="20"/>
              </w:rPr>
              <m:t>2</m:t>
            </m:r>
          </m:sup>
        </m:sSup>
        <m:r>
          <w:rPr>
            <w:rFonts w:ascii="Cambria Math" w:eastAsiaTheme="minorEastAsia" w:hAnsi="Cambria Math"/>
            <w:sz w:val="20"/>
            <w:szCs w:val="20"/>
          </w:rPr>
          <m:t xml:space="preserve">, </m:t>
        </m:r>
        <m:sSup>
          <m:sSupPr>
            <m:ctrlPr>
              <w:rPr>
                <w:rFonts w:ascii="Cambria Math" w:eastAsiaTheme="minorEastAsia" w:hAnsi="Cambria Math"/>
                <w:i/>
                <w:sz w:val="20"/>
                <w:szCs w:val="20"/>
              </w:rPr>
            </m:ctrlPr>
          </m:sSupPr>
          <m:e>
            <m:r>
              <w:rPr>
                <w:rFonts w:ascii="Cambria Math" w:eastAsiaTheme="minorEastAsia" w:hAnsi="Cambria Math"/>
                <w:sz w:val="20"/>
                <w:szCs w:val="20"/>
              </w:rPr>
              <m:t>cm</m:t>
            </m:r>
          </m:e>
          <m:sup>
            <m:r>
              <w:rPr>
                <w:rFonts w:ascii="Cambria Math" w:eastAsiaTheme="minorEastAsia" w:hAnsi="Cambria Math"/>
                <w:sz w:val="20"/>
                <w:szCs w:val="20"/>
              </w:rPr>
              <m:t>2</m:t>
            </m:r>
          </m:sup>
        </m:sSup>
        <m:r>
          <w:rPr>
            <w:rFonts w:ascii="Cambria Math" w:eastAsiaTheme="minorEastAsia" w:hAnsi="Cambria Math"/>
            <w:sz w:val="20"/>
            <w:szCs w:val="20"/>
          </w:rPr>
          <m:t>,…</m:t>
        </m:r>
      </m:oMath>
      <w:r w:rsidR="00FA5275">
        <w:rPr>
          <w:rFonts w:ascii="Garamond" w:eastAsiaTheme="minorEastAsia" w:hAnsi="Garamond"/>
        </w:rPr>
        <w:t>) tendrá que ir como exponente en la fórmula del área.</w:t>
      </w:r>
    </w:p>
    <w:p w:rsidR="00CF541D" w:rsidRDefault="00CF541D" w:rsidP="008439C6">
      <w:pPr>
        <w:jc w:val="both"/>
        <w:rPr>
          <w:rFonts w:ascii="Garamond" w:eastAsiaTheme="minorEastAsia" w:hAnsi="Garamond"/>
        </w:rPr>
      </w:pPr>
      <w:r>
        <w:rPr>
          <w:rFonts w:ascii="Garamond" w:eastAsiaTheme="minorEastAsia" w:hAnsi="Garamond"/>
          <w:b/>
        </w:rPr>
        <w:t xml:space="preserve">Ej. 1: </w:t>
      </w:r>
      <w:r>
        <w:rPr>
          <w:rFonts w:ascii="Garamond" w:eastAsiaTheme="minorEastAsia" w:hAnsi="Garamond"/>
        </w:rPr>
        <w:t>El área y el perímetro de un círculo de radio 4 dm serán:</w:t>
      </w:r>
    </w:p>
    <w:p w:rsidR="00CF541D" w:rsidRDefault="00CF541D" w:rsidP="00CF541D">
      <w:pPr>
        <w:jc w:val="center"/>
        <w:rPr>
          <w:rFonts w:ascii="Garamond" w:eastAsiaTheme="minorEastAsia" w:hAnsi="Garamond"/>
          <w:vertAlign w:val="superscript"/>
        </w:rPr>
      </w:pPr>
      <m:oMath>
        <m:r>
          <w:rPr>
            <w:rFonts w:ascii="Cambria Math" w:hAnsi="Cambria Math"/>
          </w:rPr>
          <m:t xml:space="preserve">P=2·π·r=2·3,14·4=25,12 </m:t>
        </m:r>
      </m:oMath>
      <w:r>
        <w:rPr>
          <w:rFonts w:ascii="Garamond" w:eastAsiaTheme="minorEastAsia" w:hAnsi="Garamond"/>
        </w:rPr>
        <w:t>dm</w:t>
      </w:r>
    </w:p>
    <w:p w:rsidR="00CF541D" w:rsidRDefault="00CF541D" w:rsidP="00DB4924">
      <w:pPr>
        <w:jc w:val="center"/>
        <w:rPr>
          <w:rFonts w:ascii="Garamond" w:eastAsiaTheme="minorEastAsia" w:hAnsi="Garamond"/>
          <w:vertAlign w:val="superscript"/>
        </w:rPr>
      </w:pPr>
      <m:oMath>
        <m:r>
          <w:rPr>
            <w:rFonts w:ascii="Cambria Math" w:hAnsi="Cambria Math"/>
          </w:rPr>
          <m:t>A=π·</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=3,14·</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 xml:space="preserve">=50,24 </m:t>
        </m:r>
      </m:oMath>
      <w:r w:rsidR="00DB4924">
        <w:rPr>
          <w:rFonts w:ascii="Garamond" w:eastAsiaTheme="minorEastAsia" w:hAnsi="Garamond"/>
        </w:rPr>
        <w:t>dm</w:t>
      </w:r>
      <w:r w:rsidR="00DB4924">
        <w:rPr>
          <w:rFonts w:ascii="Garamond" w:eastAsiaTheme="minorEastAsia" w:hAnsi="Garamond"/>
          <w:vertAlign w:val="superscript"/>
        </w:rPr>
        <w:t>2</w:t>
      </w:r>
    </w:p>
    <w:p w:rsidR="00FC41B2" w:rsidRDefault="00FC41B2" w:rsidP="00FC41B2">
      <w:pPr>
        <w:shd w:val="clear" w:color="auto" w:fill="FFFFFF"/>
        <w:spacing w:before="100" w:beforeAutospacing="1" w:after="0" w:line="240" w:lineRule="auto"/>
        <w:jc w:val="both"/>
        <w:rPr>
          <w:rFonts w:ascii="Garamond" w:eastAsiaTheme="minorEastAsia" w:hAnsi="Garamond"/>
        </w:rPr>
      </w:pPr>
      <w:r>
        <w:rPr>
          <w:rFonts w:ascii="Garamond" w:eastAsiaTheme="minorEastAsia" w:hAnsi="Garamond"/>
          <w:b/>
        </w:rPr>
        <w:lastRenderedPageBreak/>
        <w:t xml:space="preserve">Ej. 2: </w:t>
      </w:r>
      <w:r>
        <w:rPr>
          <w:rFonts w:ascii="Garamond" w:eastAsiaTheme="minorEastAsia" w:hAnsi="Garamond"/>
        </w:rPr>
        <w:t>Ahora un problema:</w:t>
      </w:r>
    </w:p>
    <w:p w:rsidR="00FC41B2" w:rsidRPr="00FC41B2" w:rsidRDefault="00FC41B2" w:rsidP="00FC41B2">
      <w:pPr>
        <w:shd w:val="clear" w:color="auto" w:fill="FFFFFF"/>
        <w:spacing w:before="100" w:beforeAutospacing="1" w:after="0" w:line="240" w:lineRule="auto"/>
        <w:jc w:val="both"/>
        <w:rPr>
          <w:rFonts w:ascii="Garamond" w:eastAsia="Times New Roman" w:hAnsi="Garamond" w:cs="Times New Roman"/>
          <w:color w:val="000000" w:themeColor="text1"/>
          <w:lang w:eastAsia="es-ES"/>
        </w:rPr>
      </w:pPr>
      <w:r w:rsidRPr="00FC41B2">
        <w:rPr>
          <w:rFonts w:ascii="Garamond" w:eastAsia="Times New Roman" w:hAnsi="Garamond" w:cs="Times New Roman"/>
          <w:color w:val="000000" w:themeColor="text1"/>
          <w:lang w:eastAsia="es-ES"/>
        </w:rPr>
        <w:t>Nuria y Jorge entrenan en bicicleta. Nuria observa el cuentakilómetros y comenta:</w:t>
      </w:r>
    </w:p>
    <w:p w:rsidR="00FC41B2" w:rsidRPr="00FC41B2" w:rsidRDefault="00FC41B2" w:rsidP="00FC41B2">
      <w:pPr>
        <w:shd w:val="clear" w:color="auto" w:fill="FFFFFF"/>
        <w:spacing w:after="300" w:line="240" w:lineRule="auto"/>
        <w:jc w:val="both"/>
        <w:rPr>
          <w:rFonts w:ascii="Garamond" w:eastAsia="Times New Roman" w:hAnsi="Garamond" w:cs="Times New Roman"/>
          <w:color w:val="000000" w:themeColor="text1"/>
          <w:lang w:eastAsia="es-ES"/>
        </w:rPr>
      </w:pPr>
      <w:r w:rsidRPr="00FC41B2">
        <w:rPr>
          <w:rFonts w:ascii="Garamond" w:eastAsia="Times New Roman" w:hAnsi="Garamond" w:cs="Times New Roman"/>
          <w:color w:val="000000" w:themeColor="text1"/>
          <w:lang w:eastAsia="es-ES"/>
        </w:rPr>
        <w:t>—Vamos a dieciocho kilómetros por hora. ¿Cuántas vueltas dará mi rueda en un minuto?</w:t>
      </w:r>
    </w:p>
    <w:p w:rsidR="00FC41B2" w:rsidRPr="00FC41B2" w:rsidRDefault="00FC41B2" w:rsidP="00FC41B2">
      <w:pPr>
        <w:shd w:val="clear" w:color="auto" w:fill="FFFFFF"/>
        <w:spacing w:after="300" w:line="240" w:lineRule="auto"/>
        <w:jc w:val="both"/>
        <w:rPr>
          <w:rFonts w:ascii="Garamond" w:eastAsia="Times New Roman" w:hAnsi="Garamond" w:cs="Times New Roman"/>
          <w:color w:val="000000" w:themeColor="text1"/>
          <w:lang w:eastAsia="es-ES"/>
        </w:rPr>
      </w:pPr>
      <w:r w:rsidRPr="00FC41B2">
        <w:rPr>
          <w:rFonts w:ascii="Garamond" w:eastAsia="Times New Roman" w:hAnsi="Garamond" w:cs="Times New Roman"/>
          <w:color w:val="000000" w:themeColor="text1"/>
          <w:lang w:eastAsia="es-ES"/>
        </w:rPr>
        <w:t>Jorge responde:</w:t>
      </w:r>
    </w:p>
    <w:p w:rsidR="00FC41B2" w:rsidRPr="00FC41B2" w:rsidRDefault="00FC41B2" w:rsidP="00FC41B2">
      <w:pPr>
        <w:shd w:val="clear" w:color="auto" w:fill="FFFFFF"/>
        <w:spacing w:after="300" w:line="240" w:lineRule="auto"/>
        <w:jc w:val="both"/>
        <w:rPr>
          <w:rFonts w:ascii="Garamond" w:eastAsia="Times New Roman" w:hAnsi="Garamond" w:cs="Times New Roman"/>
          <w:color w:val="000000" w:themeColor="text1"/>
          <w:lang w:eastAsia="es-ES"/>
        </w:rPr>
      </w:pPr>
      <w:r w:rsidRPr="00FC41B2">
        <w:rPr>
          <w:rFonts w:ascii="Garamond" w:eastAsia="Times New Roman" w:hAnsi="Garamond" w:cs="Times New Roman"/>
          <w:color w:val="000000" w:themeColor="text1"/>
          <w:lang w:eastAsia="es-ES"/>
        </w:rPr>
        <w:t>—No lo sé, habría que medir el radio de la rueda, pero así, a ojo, échale unas 200 vueltas por minuto.</w:t>
      </w:r>
    </w:p>
    <w:p w:rsidR="00FC41B2" w:rsidRPr="00FC41B2" w:rsidRDefault="00FC41B2" w:rsidP="00FC41B2">
      <w:pPr>
        <w:shd w:val="clear" w:color="auto" w:fill="FFFFFF"/>
        <w:spacing w:after="300" w:line="240" w:lineRule="auto"/>
        <w:jc w:val="both"/>
        <w:rPr>
          <w:rFonts w:ascii="Garamond" w:eastAsia="Times New Roman" w:hAnsi="Garamond" w:cs="Times New Roman"/>
          <w:color w:val="000000" w:themeColor="text1"/>
          <w:lang w:eastAsia="es-ES"/>
        </w:rPr>
      </w:pPr>
      <w:r w:rsidRPr="00FC41B2">
        <w:rPr>
          <w:rFonts w:ascii="Garamond" w:eastAsia="Times New Roman" w:hAnsi="Garamond" w:cs="Times New Roman"/>
          <w:color w:val="000000" w:themeColor="text1"/>
          <w:lang w:eastAsia="es-ES"/>
        </w:rPr>
        <w:t>Nuria piensa que son demasiadas:</w:t>
      </w:r>
    </w:p>
    <w:p w:rsidR="00FC41B2" w:rsidRPr="00FC41B2" w:rsidRDefault="00FC41B2" w:rsidP="00FC41B2">
      <w:pPr>
        <w:shd w:val="clear" w:color="auto" w:fill="FFFFFF"/>
        <w:spacing w:after="300" w:line="240" w:lineRule="auto"/>
        <w:jc w:val="both"/>
        <w:rPr>
          <w:rFonts w:ascii="Garamond" w:eastAsia="Times New Roman" w:hAnsi="Garamond" w:cs="Times New Roman"/>
          <w:color w:val="000000" w:themeColor="text1"/>
          <w:lang w:eastAsia="es-ES"/>
        </w:rPr>
      </w:pPr>
      <w:r w:rsidRPr="00FC41B2">
        <w:rPr>
          <w:rFonts w:ascii="Garamond" w:eastAsia="Times New Roman" w:hAnsi="Garamond" w:cs="Times New Roman"/>
          <w:color w:val="000000" w:themeColor="text1"/>
          <w:lang w:eastAsia="es-ES"/>
        </w:rPr>
        <w:t>—¡</w:t>
      </w:r>
      <w:proofErr w:type="spellStart"/>
      <w:r w:rsidRPr="00FC41B2">
        <w:rPr>
          <w:rFonts w:ascii="Garamond" w:eastAsia="Times New Roman" w:hAnsi="Garamond" w:cs="Times New Roman"/>
          <w:color w:val="000000" w:themeColor="text1"/>
          <w:lang w:eastAsia="es-ES"/>
        </w:rPr>
        <w:t>Halaaaa</w:t>
      </w:r>
      <w:proofErr w:type="spellEnd"/>
      <w:r w:rsidRPr="00FC41B2">
        <w:rPr>
          <w:rFonts w:ascii="Garamond" w:eastAsia="Times New Roman" w:hAnsi="Garamond" w:cs="Times New Roman"/>
          <w:color w:val="000000" w:themeColor="text1"/>
          <w:lang w:eastAsia="es-ES"/>
        </w:rPr>
        <w:t>! No creo que lleguen ni a 150.</w:t>
      </w:r>
    </w:p>
    <w:p w:rsidR="00FC41B2" w:rsidRPr="00FC41B2" w:rsidRDefault="00FC41B2" w:rsidP="00FC41B2">
      <w:pPr>
        <w:shd w:val="clear" w:color="auto" w:fill="FFFFFF"/>
        <w:spacing w:after="300" w:line="240" w:lineRule="auto"/>
        <w:jc w:val="both"/>
        <w:rPr>
          <w:rFonts w:ascii="Source Sans Pro" w:eastAsia="Times New Roman" w:hAnsi="Source Sans Pro" w:cs="Times New Roman"/>
          <w:color w:val="000000" w:themeColor="text1"/>
          <w:sz w:val="27"/>
          <w:szCs w:val="27"/>
          <w:lang w:eastAsia="es-ES"/>
        </w:rPr>
      </w:pPr>
      <w:r w:rsidRPr="00FC41B2">
        <w:rPr>
          <w:rFonts w:ascii="Garamond" w:eastAsia="Times New Roman" w:hAnsi="Garamond" w:cs="Times New Roman"/>
          <w:color w:val="000000" w:themeColor="text1"/>
          <w:lang w:eastAsia="es-ES"/>
        </w:rPr>
        <w:t>Sabiendo que el diámetro de la rueda es de 50 cm, ¿cuál de los dos ha hecho una estimación más acertada?</w:t>
      </w:r>
    </w:p>
    <w:p w:rsidR="00FC41B2" w:rsidRDefault="00FC41B2" w:rsidP="00FC41B2">
      <w:pPr>
        <w:jc w:val="both"/>
        <w:rPr>
          <w:rFonts w:ascii="Garamond" w:eastAsiaTheme="minorEastAsia" w:hAnsi="Garamond"/>
        </w:rPr>
      </w:pPr>
      <w:r w:rsidRPr="00FC41B2">
        <w:rPr>
          <w:rFonts w:ascii="Garamond" w:eastAsiaTheme="minorEastAsia" w:hAnsi="Garamond"/>
        </w:rPr>
        <w:t>Vamos poco a poco</w:t>
      </w:r>
      <w:r>
        <w:rPr>
          <w:rFonts w:ascii="Garamond" w:eastAsiaTheme="minorEastAsia" w:hAnsi="Garamond"/>
        </w:rPr>
        <w:t>. Primero calculemos cuánto recorren en un minuto:</w:t>
      </w:r>
    </w:p>
    <w:p w:rsidR="001F2FCB" w:rsidRDefault="00FC41B2" w:rsidP="00FC41B2">
      <w:pPr>
        <w:jc w:val="both"/>
        <w:rPr>
          <w:rFonts w:ascii="Garamond" w:eastAsiaTheme="minorEastAsia" w:hAnsi="Garamond"/>
        </w:rPr>
      </w:pPr>
      <w:r>
        <w:rPr>
          <w:rFonts w:ascii="Garamond" w:eastAsiaTheme="minorEastAsia" w:hAnsi="Garamond"/>
        </w:rPr>
        <w:t>Como van a 18 km/h = 18000 m/h, en un minuto recorrerán</w:t>
      </w:r>
      <w:r w:rsidR="001F2FCB">
        <w:rPr>
          <w:rFonts w:ascii="Garamond" w:eastAsiaTheme="minorEastAsia" w:hAnsi="Garamond"/>
        </w:rPr>
        <w:t>:</w:t>
      </w:r>
    </w:p>
    <w:p w:rsidR="00FC41B2" w:rsidRDefault="001F2FCB" w:rsidP="001F2FCB">
      <w:pPr>
        <w:jc w:val="center"/>
        <w:rPr>
          <w:rFonts w:ascii="Garamond" w:eastAsiaTheme="minorEastAsia" w:hAnsi="Garamond"/>
        </w:rPr>
      </w:pPr>
      <w:proofErr w:type="gramStart"/>
      <w:r>
        <w:rPr>
          <w:rFonts w:ascii="Garamond" w:eastAsiaTheme="minorEastAsia" w:hAnsi="Garamond"/>
        </w:rPr>
        <w:t>18000 :</w:t>
      </w:r>
      <w:proofErr w:type="gramEnd"/>
      <w:r>
        <w:rPr>
          <w:rFonts w:ascii="Garamond" w:eastAsiaTheme="minorEastAsia" w:hAnsi="Garamond"/>
        </w:rPr>
        <w:t xml:space="preserve"> 60 = 300 m</w:t>
      </w:r>
    </w:p>
    <w:p w:rsidR="001F2FCB" w:rsidRDefault="00FC41B2" w:rsidP="00FC41B2">
      <w:pPr>
        <w:jc w:val="both"/>
        <w:rPr>
          <w:rFonts w:ascii="Garamond" w:eastAsiaTheme="minorEastAsia" w:hAnsi="Garamond"/>
        </w:rPr>
      </w:pPr>
      <w:r>
        <w:rPr>
          <w:rFonts w:ascii="Garamond" w:eastAsiaTheme="minorEastAsia" w:hAnsi="Garamond"/>
        </w:rPr>
        <w:t>Ahora vamos a ver cuánto recorre</w:t>
      </w:r>
      <w:r w:rsidR="001F2FCB">
        <w:rPr>
          <w:rFonts w:ascii="Garamond" w:eastAsiaTheme="minorEastAsia" w:hAnsi="Garamond"/>
        </w:rPr>
        <w:t>n con cada vuelta de las ruedas:</w:t>
      </w:r>
    </w:p>
    <w:p w:rsidR="001F2FCB" w:rsidRDefault="00FC41B2" w:rsidP="00FC41B2">
      <w:pPr>
        <w:jc w:val="both"/>
        <w:rPr>
          <w:rFonts w:ascii="Garamond" w:eastAsiaTheme="minorEastAsia" w:hAnsi="Garamond"/>
        </w:rPr>
      </w:pPr>
      <w:r>
        <w:rPr>
          <w:rFonts w:ascii="Garamond" w:eastAsiaTheme="minorEastAsia" w:hAnsi="Garamond"/>
        </w:rPr>
        <w:t xml:space="preserve">Como su diámetro es de 50 cm, el perímetro de la rueda, </w:t>
      </w:r>
      <w:r w:rsidR="001F2FCB">
        <w:rPr>
          <w:rFonts w:ascii="Garamond" w:eastAsiaTheme="minorEastAsia" w:hAnsi="Garamond"/>
        </w:rPr>
        <w:t>que equivale a lo que recorre en una vuelta, será:</w:t>
      </w:r>
    </w:p>
    <w:p w:rsidR="00FC41B2" w:rsidRDefault="001F2FCB" w:rsidP="001F2FCB">
      <w:pPr>
        <w:jc w:val="center"/>
        <w:rPr>
          <w:rFonts w:ascii="Garamond" w:eastAsiaTheme="minorEastAsia" w:hAnsi="Garamond"/>
        </w:rPr>
      </w:pPr>
      <m:oMath>
        <m:r>
          <w:rPr>
            <w:rFonts w:ascii="Cambria Math" w:eastAsiaTheme="minorEastAsia" w:hAnsi="Cambria Math"/>
          </w:rPr>
          <m:t>π</m:t>
        </m:r>
      </m:oMath>
      <w:r w:rsidR="00FC41B2">
        <w:rPr>
          <w:rFonts w:ascii="Garamond" w:eastAsiaTheme="minorEastAsia" w:hAnsi="Garamond"/>
        </w:rPr>
        <w:t xml:space="preserve"> </w:t>
      </w:r>
      <w:r>
        <w:rPr>
          <w:rFonts w:ascii="Garamond" w:eastAsiaTheme="minorEastAsia" w:hAnsi="Garamond"/>
        </w:rPr>
        <w:t>·50 = 157 cm = 1,57 m</w:t>
      </w:r>
    </w:p>
    <w:p w:rsidR="001F2FCB" w:rsidRDefault="001F2FCB" w:rsidP="00FC41B2">
      <w:pPr>
        <w:jc w:val="both"/>
        <w:rPr>
          <w:rFonts w:ascii="Garamond" w:eastAsiaTheme="minorEastAsia" w:hAnsi="Garamond"/>
        </w:rPr>
      </w:pPr>
      <w:r>
        <w:rPr>
          <w:rFonts w:ascii="Garamond" w:eastAsiaTheme="minorEastAsia" w:hAnsi="Garamond"/>
        </w:rPr>
        <w:t>Finalmente vamos a ver cuántas vueltas tienen que dar las ruedas para recorrer 300 m en un minuto:</w:t>
      </w:r>
    </w:p>
    <w:p w:rsidR="001F2FCB" w:rsidRDefault="001F2FCB" w:rsidP="001F2FCB">
      <w:pPr>
        <w:jc w:val="center"/>
        <w:rPr>
          <w:rFonts w:ascii="Garamond" w:eastAsiaTheme="minorEastAsia" w:hAnsi="Garamond"/>
        </w:rPr>
      </w:pPr>
      <w:proofErr w:type="gramStart"/>
      <w:r>
        <w:rPr>
          <w:rFonts w:ascii="Garamond" w:eastAsiaTheme="minorEastAsia" w:hAnsi="Garamond"/>
        </w:rPr>
        <w:t>300 :</w:t>
      </w:r>
      <w:proofErr w:type="gramEnd"/>
      <w:r>
        <w:rPr>
          <w:rFonts w:ascii="Garamond" w:eastAsiaTheme="minorEastAsia" w:hAnsi="Garamond"/>
        </w:rPr>
        <w:t xml:space="preserve"> 1,57 = 191,08 vueltas</w:t>
      </w:r>
    </w:p>
    <w:p w:rsidR="001F2FCB" w:rsidRDefault="001F2FCB" w:rsidP="00FC41B2">
      <w:pPr>
        <w:jc w:val="both"/>
        <w:rPr>
          <w:rFonts w:ascii="Garamond" w:eastAsiaTheme="minorEastAsia" w:hAnsi="Garamond"/>
        </w:rPr>
      </w:pPr>
      <w:r>
        <w:rPr>
          <w:rFonts w:ascii="Garamond" w:eastAsiaTheme="minorEastAsia" w:hAnsi="Garamond"/>
        </w:rPr>
        <w:t>Luego Jorge hizo una estimación mejor.</w:t>
      </w:r>
    </w:p>
    <w:p w:rsidR="00162A79" w:rsidRDefault="00162A79" w:rsidP="00FC41B2">
      <w:pPr>
        <w:jc w:val="both"/>
        <w:rPr>
          <w:rFonts w:ascii="Garamond" w:eastAsiaTheme="minorEastAsia" w:hAnsi="Garamond"/>
        </w:rPr>
      </w:pPr>
    </w:p>
    <w:p w:rsidR="00162A79" w:rsidRPr="00FC41B2" w:rsidRDefault="00162A79" w:rsidP="00FC41B2">
      <w:pPr>
        <w:jc w:val="both"/>
        <w:rPr>
          <w:rFonts w:ascii="Garamond" w:eastAsiaTheme="minorEastAsia" w:hAnsi="Garamond"/>
        </w:rPr>
      </w:pPr>
    </w:p>
    <w:p w:rsidR="00CF541D" w:rsidRDefault="00C541D4" w:rsidP="00DB4924">
      <w:pPr>
        <w:jc w:val="both"/>
        <w:rPr>
          <w:rFonts w:ascii="Garamond" w:eastAsiaTheme="minorEastAsia" w:hAnsi="Garamond"/>
          <w:b/>
          <w:sz w:val="24"/>
          <w:szCs w:val="24"/>
        </w:rPr>
      </w:pPr>
      <w:r>
        <w:rPr>
          <w:rFonts w:ascii="Garamond" w:eastAsiaTheme="minorEastAsia" w:hAnsi="Garamond"/>
          <w:b/>
          <w:sz w:val="24"/>
          <w:szCs w:val="24"/>
        </w:rPr>
        <w:t>5. Áreas y perímetros de otras figuras planas</w:t>
      </w:r>
    </w:p>
    <w:p w:rsidR="00C541D4" w:rsidRDefault="00C541D4" w:rsidP="00DB4924">
      <w:pPr>
        <w:jc w:val="both"/>
        <w:rPr>
          <w:rFonts w:ascii="Garamond" w:eastAsiaTheme="minorEastAsia" w:hAnsi="Garamond"/>
        </w:rPr>
      </w:pPr>
      <w:r w:rsidRPr="00C541D4">
        <w:rPr>
          <w:rFonts w:ascii="Garamond" w:eastAsiaTheme="minorEastAsia" w:hAnsi="Garamond"/>
        </w:rPr>
        <w:t>En muchas ocasiones nos encontraremos con figuras para las que no tenemos una fórmula concreta pero que, dividiéndolas adecuadamente en figuras simples, nos las podremos ingeniar para hacer los cálculos sin problemas.</w:t>
      </w:r>
    </w:p>
    <w:p w:rsidR="00C541D4" w:rsidRDefault="008B093F" w:rsidP="00DB4924">
      <w:pPr>
        <w:jc w:val="both"/>
        <w:rPr>
          <w:rFonts w:ascii="Garamond" w:eastAsiaTheme="minorEastAsia" w:hAnsi="Garamond"/>
        </w:rPr>
      </w:pPr>
      <w:r>
        <w:rPr>
          <w:rFonts w:ascii="Garamond" w:eastAsiaTheme="minorEastAsia" w:hAnsi="Garamond"/>
          <w:noProof/>
          <w:lang w:eastAsia="es-ES"/>
        </w:rPr>
        <w:drawing>
          <wp:anchor distT="0" distB="0" distL="114300" distR="114300" simplePos="0" relativeHeight="251674624" behindDoc="0" locked="0" layoutInCell="1" allowOverlap="1" wp14:anchorId="3BF33C76" wp14:editId="7D635F0B">
            <wp:simplePos x="0" y="0"/>
            <wp:positionH relativeFrom="column">
              <wp:posOffset>3742690</wp:posOffset>
            </wp:positionH>
            <wp:positionV relativeFrom="paragraph">
              <wp:posOffset>127710</wp:posOffset>
            </wp:positionV>
            <wp:extent cx="1660397" cy="1123577"/>
            <wp:effectExtent l="0" t="0" r="0" b="635"/>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vvv.png"/>
                    <pic:cNvPicPr/>
                  </pic:nvPicPr>
                  <pic:blipFill>
                    <a:blip r:embed="rId26">
                      <a:extLst>
                        <a:ext uri="{28A0092B-C50C-407E-A947-70E740481C1C}">
                          <a14:useLocalDpi xmlns:a14="http://schemas.microsoft.com/office/drawing/2010/main" val="0"/>
                        </a:ext>
                      </a:extLst>
                    </a:blip>
                    <a:stretch>
                      <a:fillRect/>
                    </a:stretch>
                  </pic:blipFill>
                  <pic:spPr>
                    <a:xfrm>
                      <a:off x="0" y="0"/>
                      <a:ext cx="1660397" cy="1123577"/>
                    </a:xfrm>
                    <a:prstGeom prst="rect">
                      <a:avLst/>
                    </a:prstGeom>
                  </pic:spPr>
                </pic:pic>
              </a:graphicData>
            </a:graphic>
          </wp:anchor>
        </w:drawing>
      </w:r>
      <w:r w:rsidR="00C541D4">
        <w:rPr>
          <w:rFonts w:ascii="Garamond" w:eastAsiaTheme="minorEastAsia" w:hAnsi="Garamond"/>
          <w:b/>
        </w:rPr>
        <w:t xml:space="preserve">Ej. 1: </w:t>
      </w:r>
      <w:r w:rsidR="009245B7">
        <w:rPr>
          <w:rFonts w:ascii="Garamond" w:eastAsiaTheme="minorEastAsia" w:hAnsi="Garamond"/>
        </w:rPr>
        <w:t>Calcularemos el área y el perímetro de la siguiente figura:</w:t>
      </w:r>
    </w:p>
    <w:p w:rsidR="009245B7" w:rsidRPr="009245B7" w:rsidRDefault="009245B7" w:rsidP="009245B7">
      <w:pPr>
        <w:jc w:val="both"/>
        <w:rPr>
          <w:rFonts w:ascii="Garamond" w:eastAsiaTheme="minorEastAsia" w:hAnsi="Garamond"/>
        </w:rPr>
      </w:pPr>
      <w:r>
        <w:rPr>
          <w:rFonts w:ascii="Garamond" w:eastAsiaTheme="minorEastAsia" w:hAnsi="Garamond"/>
        </w:rPr>
        <w:t>La forma más sencilla es imaginar, que nuestra figura es el resultado de quitar a un rectángulo de 91 m (37+54) de base y 66 m (31+35) de altura, una esquina rectangular de 37x35 y otra de 49x26 (66-40).</w:t>
      </w:r>
    </w:p>
    <w:p w:rsidR="009245B7" w:rsidRDefault="009245B7" w:rsidP="009245B7">
      <w:pPr>
        <w:jc w:val="center"/>
        <w:rPr>
          <w:rFonts w:ascii="Garamond" w:eastAsiaTheme="minorEastAsia" w:hAnsi="Garamond"/>
          <w:vertAlign w:val="superscript"/>
        </w:rPr>
      </w:pPr>
      <w:r w:rsidRPr="009245B7">
        <w:rPr>
          <w:rFonts w:ascii="Garamond" w:eastAsiaTheme="minorEastAsia" w:hAnsi="Garamond"/>
        </w:rPr>
        <w:t>Por tanto:</w:t>
      </w:r>
      <w:r>
        <w:rPr>
          <w:rFonts w:ascii="Garamond" w:eastAsiaTheme="minorEastAsia" w:hAnsi="Garamond"/>
        </w:rPr>
        <w:t xml:space="preserve"> </w:t>
      </w:r>
      <m:oMath>
        <m:r>
          <w:rPr>
            <w:rFonts w:ascii="Cambria Math" w:hAnsi="Cambria Math"/>
          </w:rPr>
          <m:t xml:space="preserve">A=91·66-37·35-49·26=3437 </m:t>
        </m:r>
      </m:oMath>
      <w:r>
        <w:rPr>
          <w:rFonts w:ascii="Garamond" w:eastAsiaTheme="minorEastAsia" w:hAnsi="Garamond"/>
        </w:rPr>
        <w:t>m</w:t>
      </w:r>
      <w:r>
        <w:rPr>
          <w:rFonts w:ascii="Garamond" w:eastAsiaTheme="minorEastAsia" w:hAnsi="Garamond"/>
          <w:vertAlign w:val="superscript"/>
        </w:rPr>
        <w:t>2</w:t>
      </w:r>
    </w:p>
    <w:p w:rsidR="00C541D4" w:rsidRDefault="008B093F" w:rsidP="00DB4924">
      <w:pPr>
        <w:jc w:val="both"/>
        <w:rPr>
          <w:rFonts w:ascii="Garamond" w:eastAsiaTheme="minorEastAsia" w:hAnsi="Garamond"/>
        </w:rPr>
      </w:pPr>
      <w:r>
        <w:rPr>
          <w:rFonts w:ascii="Garamond" w:eastAsiaTheme="minorEastAsia" w:hAnsi="Garamond"/>
        </w:rPr>
        <w:t>Para el perímetro, fijaros que es el mismo que el del rectángulo completo de 91x66, ya que es como si hubiéramos metido las esquinas hacia el interior.</w:t>
      </w:r>
    </w:p>
    <w:p w:rsidR="008B093F" w:rsidRDefault="008B093F" w:rsidP="008B093F">
      <w:pPr>
        <w:jc w:val="center"/>
        <w:rPr>
          <w:rFonts w:ascii="Garamond" w:eastAsiaTheme="minorEastAsia" w:hAnsi="Garamond"/>
        </w:rPr>
      </w:pPr>
      <m:oMath>
        <m:r>
          <w:rPr>
            <w:rFonts w:ascii="Cambria Math" w:hAnsi="Cambria Math"/>
          </w:rPr>
          <m:t xml:space="preserve">P=2·91+2·66=314 </m:t>
        </m:r>
      </m:oMath>
      <w:r>
        <w:rPr>
          <w:rFonts w:ascii="Garamond" w:eastAsiaTheme="minorEastAsia" w:hAnsi="Garamond"/>
        </w:rPr>
        <w:t>m</w:t>
      </w:r>
    </w:p>
    <w:p w:rsidR="00162A79" w:rsidRDefault="00162A79" w:rsidP="008B093F">
      <w:pPr>
        <w:jc w:val="center"/>
        <w:rPr>
          <w:rFonts w:ascii="Garamond" w:eastAsiaTheme="minorEastAsia" w:hAnsi="Garamond"/>
        </w:rPr>
      </w:pPr>
    </w:p>
    <w:p w:rsidR="008B093F" w:rsidRDefault="008B093F" w:rsidP="008B093F">
      <w:pPr>
        <w:jc w:val="both"/>
        <w:rPr>
          <w:rFonts w:ascii="Garamond" w:eastAsiaTheme="minorEastAsia" w:hAnsi="Garamond"/>
        </w:rPr>
      </w:pPr>
      <w:r>
        <w:rPr>
          <w:rFonts w:ascii="Garamond" w:eastAsiaTheme="minorEastAsia" w:hAnsi="Garamond"/>
          <w:b/>
        </w:rPr>
        <w:lastRenderedPageBreak/>
        <w:t xml:space="preserve">Ej. 2: </w:t>
      </w:r>
      <w:r>
        <w:rPr>
          <w:rFonts w:ascii="Garamond" w:eastAsiaTheme="minorEastAsia" w:hAnsi="Garamond"/>
        </w:rPr>
        <w:t>Haremos ahora lo mismo con la parte coloreada de esta figura:</w:t>
      </w:r>
    </w:p>
    <w:p w:rsidR="00940676" w:rsidRDefault="008B093F" w:rsidP="00940676">
      <w:pPr>
        <w:jc w:val="both"/>
        <w:rPr>
          <w:rFonts w:ascii="Garamond" w:eastAsiaTheme="minorEastAsia" w:hAnsi="Garamond"/>
        </w:rPr>
      </w:pPr>
      <w:r>
        <w:rPr>
          <w:rFonts w:ascii="Garamond" w:eastAsiaTheme="minorEastAsia" w:hAnsi="Garamond"/>
          <w:noProof/>
          <w:vertAlign w:val="superscript"/>
          <w:lang w:eastAsia="es-ES"/>
        </w:rPr>
        <w:drawing>
          <wp:anchor distT="0" distB="0" distL="114300" distR="114300" simplePos="0" relativeHeight="251675648" behindDoc="0" locked="0" layoutInCell="1" allowOverlap="1">
            <wp:simplePos x="0" y="0"/>
            <wp:positionH relativeFrom="column">
              <wp:posOffset>4370406</wp:posOffset>
            </wp:positionH>
            <wp:positionV relativeFrom="paragraph">
              <wp:posOffset>-1382</wp:posOffset>
            </wp:positionV>
            <wp:extent cx="1027953" cy="1032919"/>
            <wp:effectExtent l="0" t="0" r="127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vnn.png"/>
                    <pic:cNvPicPr/>
                  </pic:nvPicPr>
                  <pic:blipFill>
                    <a:blip r:embed="rId27">
                      <a:extLst>
                        <a:ext uri="{28A0092B-C50C-407E-A947-70E740481C1C}">
                          <a14:useLocalDpi xmlns:a14="http://schemas.microsoft.com/office/drawing/2010/main" val="0"/>
                        </a:ext>
                      </a:extLst>
                    </a:blip>
                    <a:stretch>
                      <a:fillRect/>
                    </a:stretch>
                  </pic:blipFill>
                  <pic:spPr>
                    <a:xfrm>
                      <a:off x="0" y="0"/>
                      <a:ext cx="1027953" cy="1032919"/>
                    </a:xfrm>
                    <a:prstGeom prst="rect">
                      <a:avLst/>
                    </a:prstGeom>
                  </pic:spPr>
                </pic:pic>
              </a:graphicData>
            </a:graphic>
          </wp:anchor>
        </w:drawing>
      </w:r>
      <w:r w:rsidR="00940676">
        <w:rPr>
          <w:rFonts w:ascii="Garamond" w:eastAsiaTheme="minorEastAsia" w:hAnsi="Garamond"/>
        </w:rPr>
        <w:t>Nuestra figura se puede ver como el resultado de quitarle al cuadrado el rombo que hay dentro:</w:t>
      </w:r>
    </w:p>
    <w:p w:rsidR="00940676" w:rsidRPr="00940676" w:rsidRDefault="006C0AE9" w:rsidP="00940676">
      <w:pPr>
        <w:jc w:val="center"/>
        <w:rPr>
          <w:rFonts w:ascii="Garamond" w:eastAsiaTheme="minorEastAsia" w:hAnsi="Garamond"/>
          <w:vertAlign w:val="superscript"/>
        </w:rPr>
      </w:pPr>
      <m:oMath>
        <m:sSub>
          <m:sSubPr>
            <m:ctrlPr>
              <w:rPr>
                <w:rFonts w:ascii="Cambria Math" w:eastAsiaTheme="minorEastAsia" w:hAnsi="Cambria Math"/>
                <w:i/>
                <w:vertAlign w:val="superscript"/>
              </w:rPr>
            </m:ctrlPr>
          </m:sSubPr>
          <m:e>
            <m:r>
              <w:rPr>
                <w:rFonts w:ascii="Cambria Math" w:eastAsiaTheme="minorEastAsia" w:hAnsi="Cambria Math"/>
                <w:vertAlign w:val="superscript"/>
              </w:rPr>
              <m:t>A</m:t>
            </m:r>
          </m:e>
          <m:sub>
            <m:r>
              <w:rPr>
                <w:rFonts w:ascii="Cambria Math" w:eastAsiaTheme="minorEastAsia" w:hAnsi="Cambria Math"/>
                <w:vertAlign w:val="superscript"/>
              </w:rPr>
              <m:t>c</m:t>
            </m:r>
          </m:sub>
        </m:sSub>
        <m:r>
          <w:rPr>
            <w:rFonts w:ascii="Cambria Math" w:eastAsiaTheme="minorEastAsia" w:hAnsi="Cambria Math"/>
            <w:vertAlign w:val="superscript"/>
          </w:rPr>
          <m:t>=</m:t>
        </m:r>
        <m:sSup>
          <m:sSupPr>
            <m:ctrlPr>
              <w:rPr>
                <w:rFonts w:ascii="Cambria Math" w:eastAsiaTheme="minorEastAsia" w:hAnsi="Cambria Math"/>
                <w:i/>
                <w:vertAlign w:val="superscript"/>
              </w:rPr>
            </m:ctrlPr>
          </m:sSupPr>
          <m:e>
            <m:r>
              <w:rPr>
                <w:rFonts w:ascii="Cambria Math" w:eastAsiaTheme="minorEastAsia" w:hAnsi="Cambria Math"/>
                <w:vertAlign w:val="superscript"/>
              </w:rPr>
              <m:t>10</m:t>
            </m:r>
          </m:e>
          <m:sup>
            <m:r>
              <w:rPr>
                <w:rFonts w:ascii="Cambria Math" w:eastAsiaTheme="minorEastAsia" w:hAnsi="Cambria Math"/>
                <w:vertAlign w:val="superscript"/>
              </w:rPr>
              <m:t>2</m:t>
            </m:r>
          </m:sup>
        </m:sSup>
        <m:r>
          <w:rPr>
            <w:rFonts w:ascii="Cambria Math" w:eastAsiaTheme="minorEastAsia" w:hAnsi="Cambria Math"/>
            <w:vertAlign w:val="superscript"/>
          </w:rPr>
          <m:t>=100</m:t>
        </m:r>
      </m:oMath>
      <w:r w:rsidR="00940676">
        <w:rPr>
          <w:rFonts w:ascii="Garamond" w:eastAsiaTheme="minorEastAsia" w:hAnsi="Garamond"/>
        </w:rPr>
        <w:t xml:space="preserve"> m</w:t>
      </w:r>
      <w:r w:rsidR="00940676">
        <w:rPr>
          <w:rFonts w:ascii="Garamond" w:eastAsiaTheme="minorEastAsia" w:hAnsi="Garamond"/>
          <w:vertAlign w:val="superscript"/>
        </w:rPr>
        <w:t>2</w:t>
      </w:r>
    </w:p>
    <w:p w:rsidR="00940676" w:rsidRDefault="006C0AE9" w:rsidP="00940676">
      <w:pPr>
        <w:jc w:val="center"/>
        <w:rPr>
          <w:rFonts w:ascii="Garamond" w:eastAsiaTheme="minorEastAsia" w:hAnsi="Garamond"/>
        </w:rPr>
      </w:pPr>
      <m:oMath>
        <m:sSub>
          <m:sSubPr>
            <m:ctrlPr>
              <w:rPr>
                <w:rFonts w:ascii="Cambria Math" w:eastAsiaTheme="minorEastAsia" w:hAnsi="Cambria Math"/>
                <w:i/>
                <w:vertAlign w:val="superscript"/>
              </w:rPr>
            </m:ctrlPr>
          </m:sSubPr>
          <m:e>
            <m:r>
              <w:rPr>
                <w:rFonts w:ascii="Cambria Math" w:eastAsiaTheme="minorEastAsia" w:hAnsi="Cambria Math"/>
                <w:vertAlign w:val="superscript"/>
              </w:rPr>
              <m:t>A</m:t>
            </m:r>
          </m:e>
          <m:sub>
            <m:r>
              <w:rPr>
                <w:rFonts w:ascii="Cambria Math" w:eastAsiaTheme="minorEastAsia" w:hAnsi="Cambria Math"/>
                <w:vertAlign w:val="superscript"/>
              </w:rPr>
              <m:t>r</m:t>
            </m:r>
          </m:sub>
        </m:sSub>
        <m:r>
          <w:rPr>
            <w:rFonts w:ascii="Cambria Math" w:eastAsiaTheme="minorEastAsia" w:hAnsi="Cambria Math"/>
            <w:vertAlign w:val="superscript"/>
          </w:rPr>
          <m:t>=4·</m:t>
        </m:r>
        <m:f>
          <m:fPr>
            <m:ctrlPr>
              <w:rPr>
                <w:rFonts w:ascii="Cambria Math" w:eastAsiaTheme="minorEastAsia" w:hAnsi="Cambria Math"/>
                <w:i/>
                <w:vertAlign w:val="superscript"/>
              </w:rPr>
            </m:ctrlPr>
          </m:fPr>
          <m:num>
            <m:r>
              <w:rPr>
                <w:rFonts w:ascii="Cambria Math" w:eastAsiaTheme="minorEastAsia" w:hAnsi="Cambria Math"/>
                <w:vertAlign w:val="superscript"/>
              </w:rPr>
              <m:t>3,5·7,1</m:t>
            </m:r>
          </m:num>
          <m:den>
            <m:r>
              <w:rPr>
                <w:rFonts w:ascii="Cambria Math" w:eastAsiaTheme="minorEastAsia" w:hAnsi="Cambria Math"/>
                <w:vertAlign w:val="superscript"/>
              </w:rPr>
              <m:t>2</m:t>
            </m:r>
          </m:den>
        </m:f>
        <m:r>
          <w:rPr>
            <w:rFonts w:ascii="Cambria Math" w:eastAsiaTheme="minorEastAsia" w:hAnsi="Cambria Math"/>
            <w:vertAlign w:val="superscript"/>
          </w:rPr>
          <m:t>=49,7</m:t>
        </m:r>
      </m:oMath>
      <w:r w:rsidR="00940676">
        <w:rPr>
          <w:rFonts w:ascii="Garamond" w:eastAsiaTheme="minorEastAsia" w:hAnsi="Garamond"/>
        </w:rPr>
        <w:t xml:space="preserve"> m</w:t>
      </w:r>
      <w:r w:rsidR="00940676">
        <w:rPr>
          <w:rFonts w:ascii="Garamond" w:eastAsiaTheme="minorEastAsia" w:hAnsi="Garamond"/>
          <w:vertAlign w:val="superscript"/>
        </w:rPr>
        <w:t>2</w:t>
      </w:r>
      <w:r w:rsidR="00940676">
        <w:rPr>
          <w:rFonts w:ascii="Garamond" w:eastAsiaTheme="minorEastAsia" w:hAnsi="Garamond"/>
        </w:rPr>
        <w:t xml:space="preserve"> (4 triángulos)</w:t>
      </w:r>
    </w:p>
    <w:p w:rsidR="00940676" w:rsidRDefault="00940676" w:rsidP="00940676">
      <w:pPr>
        <w:rPr>
          <w:rFonts w:ascii="Garamond" w:eastAsiaTheme="minorEastAsia" w:hAnsi="Garamond"/>
          <w:vertAlign w:val="superscript"/>
        </w:rPr>
      </w:pPr>
      <w:r>
        <w:rPr>
          <w:rFonts w:ascii="Garamond" w:eastAsiaTheme="minorEastAsia" w:hAnsi="Garamond"/>
        </w:rPr>
        <w:t xml:space="preserve">Nos queda finalmente: </w:t>
      </w:r>
      <m:oMath>
        <m:r>
          <w:rPr>
            <w:rFonts w:ascii="Cambria Math" w:eastAsiaTheme="minorEastAsia" w:hAnsi="Cambria Math"/>
            <w:vertAlign w:val="superscript"/>
          </w:rPr>
          <m:t>A=100-49,7=50,3</m:t>
        </m:r>
      </m:oMath>
      <w:r>
        <w:rPr>
          <w:rFonts w:ascii="Garamond" w:eastAsiaTheme="minorEastAsia" w:hAnsi="Garamond"/>
        </w:rPr>
        <w:t xml:space="preserve"> m</w:t>
      </w:r>
      <w:r>
        <w:rPr>
          <w:rFonts w:ascii="Garamond" w:eastAsiaTheme="minorEastAsia" w:hAnsi="Garamond"/>
          <w:vertAlign w:val="superscript"/>
        </w:rPr>
        <w:t>2</w:t>
      </w:r>
    </w:p>
    <w:p w:rsidR="00A57897" w:rsidRDefault="00A57897" w:rsidP="00940676">
      <w:pPr>
        <w:rPr>
          <w:rFonts w:ascii="Garamond" w:eastAsiaTheme="minorEastAsia" w:hAnsi="Garamond"/>
        </w:rPr>
      </w:pPr>
      <w:r>
        <w:rPr>
          <w:rFonts w:ascii="Garamond" w:eastAsiaTheme="minorEastAsia" w:hAnsi="Garamond"/>
        </w:rPr>
        <w:t>Respecto al perímetro, debemos tener en cuenta que es el borde de la figura coloreada, es decir, es el perímetro del cuadrado más el del rombo:</w:t>
      </w:r>
    </w:p>
    <w:p w:rsidR="005C5421" w:rsidRDefault="005C5421" w:rsidP="005C5421">
      <w:pPr>
        <w:jc w:val="center"/>
        <w:rPr>
          <w:rFonts w:ascii="Garamond" w:eastAsiaTheme="minorEastAsia" w:hAnsi="Garamond"/>
        </w:rPr>
      </w:pPr>
      <m:oMath>
        <m:r>
          <w:rPr>
            <w:rFonts w:ascii="Cambria Math" w:hAnsi="Cambria Math"/>
          </w:rPr>
          <m:t xml:space="preserve">P=4·10+4·7,9=71,6 </m:t>
        </m:r>
      </m:oMath>
      <w:r>
        <w:rPr>
          <w:rFonts w:ascii="Garamond" w:eastAsiaTheme="minorEastAsia" w:hAnsi="Garamond"/>
        </w:rPr>
        <w:t>m</w:t>
      </w:r>
    </w:p>
    <w:p w:rsidR="00162A79" w:rsidRDefault="00162A79" w:rsidP="005C5421">
      <w:pPr>
        <w:jc w:val="center"/>
        <w:rPr>
          <w:rFonts w:ascii="Garamond" w:eastAsiaTheme="minorEastAsia" w:hAnsi="Garamond"/>
        </w:rPr>
      </w:pPr>
    </w:p>
    <w:p w:rsidR="00A57897" w:rsidRDefault="00A57897" w:rsidP="00A57897">
      <w:pPr>
        <w:jc w:val="both"/>
        <w:rPr>
          <w:rFonts w:ascii="Garamond" w:eastAsiaTheme="minorEastAsia" w:hAnsi="Garamond"/>
        </w:rPr>
      </w:pPr>
      <w:r>
        <w:rPr>
          <w:rFonts w:ascii="Garamond" w:eastAsiaTheme="minorEastAsia" w:hAnsi="Garamond"/>
          <w:b/>
        </w:rPr>
        <w:t xml:space="preserve">Ej. 3: </w:t>
      </w:r>
      <w:r>
        <w:rPr>
          <w:rFonts w:ascii="Garamond" w:eastAsiaTheme="minorEastAsia" w:hAnsi="Garamond"/>
        </w:rPr>
        <w:t>Otro muy parecido:</w:t>
      </w:r>
    </w:p>
    <w:p w:rsidR="00A57897" w:rsidRDefault="005C5421" w:rsidP="00A57897">
      <w:pPr>
        <w:jc w:val="both"/>
        <w:rPr>
          <w:rFonts w:ascii="Garamond" w:eastAsiaTheme="minorEastAsia" w:hAnsi="Garamond"/>
        </w:rPr>
      </w:pPr>
      <w:r>
        <w:rPr>
          <w:rFonts w:ascii="Garamond" w:eastAsiaTheme="minorEastAsia" w:hAnsi="Garamond"/>
          <w:noProof/>
          <w:lang w:eastAsia="es-ES"/>
        </w:rPr>
        <w:drawing>
          <wp:anchor distT="0" distB="0" distL="114300" distR="114300" simplePos="0" relativeHeight="251676672" behindDoc="0" locked="0" layoutInCell="1" allowOverlap="1">
            <wp:simplePos x="0" y="0"/>
            <wp:positionH relativeFrom="column">
              <wp:posOffset>4531211</wp:posOffset>
            </wp:positionH>
            <wp:positionV relativeFrom="paragraph">
              <wp:posOffset>260425</wp:posOffset>
            </wp:positionV>
            <wp:extent cx="953656" cy="1111623"/>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h.png"/>
                    <pic:cNvPicPr/>
                  </pic:nvPicPr>
                  <pic:blipFill>
                    <a:blip r:embed="rId28">
                      <a:extLst>
                        <a:ext uri="{28A0092B-C50C-407E-A947-70E740481C1C}">
                          <a14:useLocalDpi xmlns:a14="http://schemas.microsoft.com/office/drawing/2010/main" val="0"/>
                        </a:ext>
                      </a:extLst>
                    </a:blip>
                    <a:stretch>
                      <a:fillRect/>
                    </a:stretch>
                  </pic:blipFill>
                  <pic:spPr>
                    <a:xfrm>
                      <a:off x="0" y="0"/>
                      <a:ext cx="953656" cy="1111623"/>
                    </a:xfrm>
                    <a:prstGeom prst="rect">
                      <a:avLst/>
                    </a:prstGeom>
                  </pic:spPr>
                </pic:pic>
              </a:graphicData>
            </a:graphic>
          </wp:anchor>
        </w:drawing>
      </w:r>
      <w:r w:rsidR="00A57897">
        <w:rPr>
          <w:rFonts w:ascii="Garamond" w:eastAsiaTheme="minorEastAsia" w:hAnsi="Garamond"/>
        </w:rPr>
        <w:t>Ahora, para calcular el área de la figura coloreada, le tenemos que quitar al cuadrado el círculo. El cuadrado tiene lado 7 mm, y como el círculo está inscrito en el cuadrado su diámetro será también 7 mm y por tanto su rad</w:t>
      </w:r>
      <w:r>
        <w:rPr>
          <w:rFonts w:ascii="Garamond" w:eastAsiaTheme="minorEastAsia" w:hAnsi="Garamond"/>
        </w:rPr>
        <w:t>io 3,5 mm:</w:t>
      </w:r>
    </w:p>
    <w:p w:rsidR="005C5421" w:rsidRPr="00A57897" w:rsidRDefault="005C5421" w:rsidP="005C5421">
      <w:pPr>
        <w:jc w:val="center"/>
        <w:rPr>
          <w:rFonts w:ascii="Garamond" w:eastAsiaTheme="minorEastAsia" w:hAnsi="Garamond"/>
        </w:rPr>
      </w:pPr>
      <m:oMath>
        <m:r>
          <w:rPr>
            <w:rFonts w:ascii="Cambria Math" w:eastAsiaTheme="minorEastAsia" w:hAnsi="Cambria Math"/>
            <w:vertAlign w:val="superscript"/>
          </w:rPr>
          <m:t>A=</m:t>
        </m:r>
        <m:sSup>
          <m:sSupPr>
            <m:ctrlPr>
              <w:rPr>
                <w:rFonts w:ascii="Cambria Math" w:eastAsiaTheme="minorEastAsia" w:hAnsi="Cambria Math"/>
                <w:i/>
                <w:vertAlign w:val="superscript"/>
              </w:rPr>
            </m:ctrlPr>
          </m:sSupPr>
          <m:e>
            <m:r>
              <w:rPr>
                <w:rFonts w:ascii="Cambria Math" w:eastAsiaTheme="minorEastAsia" w:hAnsi="Cambria Math"/>
                <w:vertAlign w:val="superscript"/>
              </w:rPr>
              <m:t>7</m:t>
            </m:r>
          </m:e>
          <m:sup>
            <m:r>
              <w:rPr>
                <w:rFonts w:ascii="Cambria Math" w:eastAsiaTheme="minorEastAsia" w:hAnsi="Cambria Math"/>
                <w:vertAlign w:val="superscript"/>
              </w:rPr>
              <m:t>2</m:t>
            </m:r>
          </m:sup>
        </m:sSup>
        <m:r>
          <w:rPr>
            <w:rFonts w:ascii="Cambria Math" w:eastAsiaTheme="minorEastAsia" w:hAnsi="Cambria Math"/>
            <w:vertAlign w:val="superscript"/>
          </w:rPr>
          <m:t>-π·</m:t>
        </m:r>
        <m:sSup>
          <m:sSupPr>
            <m:ctrlPr>
              <w:rPr>
                <w:rFonts w:ascii="Cambria Math" w:eastAsiaTheme="minorEastAsia" w:hAnsi="Cambria Math"/>
                <w:i/>
                <w:vertAlign w:val="superscript"/>
              </w:rPr>
            </m:ctrlPr>
          </m:sSupPr>
          <m:e>
            <m:r>
              <w:rPr>
                <w:rFonts w:ascii="Cambria Math" w:eastAsiaTheme="minorEastAsia" w:hAnsi="Cambria Math"/>
                <w:vertAlign w:val="superscript"/>
              </w:rPr>
              <m:t>3,5</m:t>
            </m:r>
          </m:e>
          <m:sup>
            <m:r>
              <w:rPr>
                <w:rFonts w:ascii="Cambria Math" w:eastAsiaTheme="minorEastAsia" w:hAnsi="Cambria Math"/>
                <w:vertAlign w:val="superscript"/>
              </w:rPr>
              <m:t>2</m:t>
            </m:r>
          </m:sup>
        </m:sSup>
        <m:r>
          <w:rPr>
            <w:rFonts w:ascii="Cambria Math" w:eastAsiaTheme="minorEastAsia" w:hAnsi="Cambria Math"/>
            <w:vertAlign w:val="superscript"/>
          </w:rPr>
          <m:t>=10,54</m:t>
        </m:r>
      </m:oMath>
      <w:r>
        <w:rPr>
          <w:rFonts w:ascii="Garamond" w:eastAsiaTheme="minorEastAsia" w:hAnsi="Garamond"/>
        </w:rPr>
        <w:t xml:space="preserve"> mm</w:t>
      </w:r>
      <w:r>
        <w:rPr>
          <w:rFonts w:ascii="Garamond" w:eastAsiaTheme="minorEastAsia" w:hAnsi="Garamond"/>
          <w:vertAlign w:val="superscript"/>
        </w:rPr>
        <w:t>2</w:t>
      </w:r>
    </w:p>
    <w:p w:rsidR="00A57897" w:rsidRDefault="005C5421" w:rsidP="005C5421">
      <w:pPr>
        <w:jc w:val="both"/>
        <w:rPr>
          <w:rFonts w:ascii="Garamond" w:eastAsiaTheme="minorEastAsia" w:hAnsi="Garamond"/>
        </w:rPr>
      </w:pPr>
      <w:r>
        <w:rPr>
          <w:rFonts w:ascii="Garamond" w:eastAsiaTheme="minorEastAsia" w:hAnsi="Garamond"/>
        </w:rPr>
        <w:t>El perímetro de la figura amarilla es la suma del perímetro del cuadrado y del círculo:</w:t>
      </w:r>
    </w:p>
    <w:p w:rsidR="005C5421" w:rsidRDefault="005C5421" w:rsidP="005C5421">
      <w:pPr>
        <w:jc w:val="center"/>
        <w:rPr>
          <w:rFonts w:ascii="Garamond" w:eastAsiaTheme="minorEastAsia" w:hAnsi="Garamond"/>
        </w:rPr>
      </w:pPr>
      <m:oMath>
        <m:r>
          <w:rPr>
            <w:rFonts w:ascii="Cambria Math" w:hAnsi="Cambria Math"/>
          </w:rPr>
          <m:t xml:space="preserve">P=4·7+2·π·3,5=49,98 </m:t>
        </m:r>
      </m:oMath>
      <w:r>
        <w:rPr>
          <w:rFonts w:ascii="Garamond" w:eastAsiaTheme="minorEastAsia" w:hAnsi="Garamond"/>
        </w:rPr>
        <w:t>mm</w:t>
      </w:r>
    </w:p>
    <w:p w:rsidR="00162A79" w:rsidRDefault="00162A79" w:rsidP="005C5421">
      <w:pPr>
        <w:jc w:val="center"/>
        <w:rPr>
          <w:rFonts w:ascii="Garamond" w:eastAsiaTheme="minorEastAsia" w:hAnsi="Garamond"/>
        </w:rPr>
      </w:pPr>
    </w:p>
    <w:p w:rsidR="005C5421" w:rsidRDefault="005C5421" w:rsidP="005C5421">
      <w:pPr>
        <w:jc w:val="both"/>
        <w:rPr>
          <w:rFonts w:ascii="Garamond" w:eastAsiaTheme="minorEastAsia" w:hAnsi="Garamond"/>
        </w:rPr>
      </w:pPr>
      <w:r>
        <w:rPr>
          <w:rFonts w:ascii="Garamond" w:eastAsiaTheme="minorEastAsia" w:hAnsi="Garamond"/>
          <w:b/>
        </w:rPr>
        <w:t xml:space="preserve">Ej. 4: </w:t>
      </w:r>
      <w:r>
        <w:rPr>
          <w:rFonts w:ascii="Garamond" w:eastAsiaTheme="minorEastAsia" w:hAnsi="Garamond"/>
        </w:rPr>
        <w:t>Vamos</w:t>
      </w:r>
      <w:r w:rsidRPr="005C5421">
        <w:rPr>
          <w:rFonts w:ascii="Garamond" w:eastAsiaTheme="minorEastAsia" w:hAnsi="Garamond"/>
        </w:rPr>
        <w:t xml:space="preserve"> a seguir con figuras relacionadas</w:t>
      </w:r>
      <w:r>
        <w:rPr>
          <w:rFonts w:ascii="Garamond" w:eastAsiaTheme="minorEastAsia" w:hAnsi="Garamond"/>
        </w:rPr>
        <w:t xml:space="preserve"> con el círculo. Empezamos con estas dos:</w:t>
      </w:r>
    </w:p>
    <w:p w:rsidR="005C5421" w:rsidRPr="005C5421" w:rsidRDefault="005C5421" w:rsidP="005C5421">
      <w:pPr>
        <w:jc w:val="center"/>
        <w:rPr>
          <w:rFonts w:ascii="Garamond" w:eastAsiaTheme="minorEastAsia" w:hAnsi="Garamond"/>
          <w:b/>
        </w:rPr>
      </w:pPr>
      <w:r>
        <w:rPr>
          <w:rFonts w:ascii="Garamond" w:eastAsiaTheme="minorEastAsia" w:hAnsi="Garamond"/>
          <w:b/>
          <w:noProof/>
          <w:lang w:eastAsia="es-ES"/>
        </w:rPr>
        <w:drawing>
          <wp:inline distT="0" distB="0" distL="0" distR="0">
            <wp:extent cx="1978212" cy="1244454"/>
            <wp:effectExtent l="0" t="0" r="317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png"/>
                    <pic:cNvPicPr/>
                  </pic:nvPicPr>
                  <pic:blipFill>
                    <a:blip r:embed="rId29">
                      <a:extLst>
                        <a:ext uri="{28A0092B-C50C-407E-A947-70E740481C1C}">
                          <a14:useLocalDpi xmlns:a14="http://schemas.microsoft.com/office/drawing/2010/main" val="0"/>
                        </a:ext>
                      </a:extLst>
                    </a:blip>
                    <a:stretch>
                      <a:fillRect/>
                    </a:stretch>
                  </pic:blipFill>
                  <pic:spPr>
                    <a:xfrm>
                      <a:off x="0" y="0"/>
                      <a:ext cx="2011378" cy="1265318"/>
                    </a:xfrm>
                    <a:prstGeom prst="rect">
                      <a:avLst/>
                    </a:prstGeom>
                  </pic:spPr>
                </pic:pic>
              </a:graphicData>
            </a:graphic>
          </wp:inline>
        </w:drawing>
      </w:r>
    </w:p>
    <w:p w:rsidR="00940676" w:rsidRDefault="005C5421" w:rsidP="00940676">
      <w:pPr>
        <w:jc w:val="both"/>
        <w:rPr>
          <w:rFonts w:ascii="Garamond" w:eastAsiaTheme="minorEastAsia" w:hAnsi="Garamond"/>
        </w:rPr>
      </w:pPr>
      <w:r>
        <w:rPr>
          <w:rFonts w:ascii="Garamond" w:eastAsiaTheme="minorEastAsia" w:hAnsi="Garamond"/>
        </w:rPr>
        <w:t xml:space="preserve">La figura I se llama </w:t>
      </w:r>
      <w:r>
        <w:rPr>
          <w:rFonts w:ascii="Garamond" w:eastAsiaTheme="minorEastAsia" w:hAnsi="Garamond"/>
          <w:b/>
        </w:rPr>
        <w:t>corona circular</w:t>
      </w:r>
      <w:r>
        <w:rPr>
          <w:rFonts w:ascii="Garamond" w:eastAsiaTheme="minorEastAsia" w:hAnsi="Garamond"/>
        </w:rPr>
        <w:t>, y es el resultado</w:t>
      </w:r>
      <w:r w:rsidR="00CC1284">
        <w:rPr>
          <w:rFonts w:ascii="Garamond" w:eastAsiaTheme="minorEastAsia" w:hAnsi="Garamond"/>
        </w:rPr>
        <w:t xml:space="preserve"> de quitar a un círculo de radio 5 cm, otro círculo concéntrico de radio 3 cm, por tanto:</w:t>
      </w:r>
    </w:p>
    <w:p w:rsidR="00CC1284" w:rsidRDefault="00CC1284" w:rsidP="00CC1284">
      <w:pPr>
        <w:jc w:val="center"/>
        <w:rPr>
          <w:rFonts w:ascii="Garamond" w:eastAsiaTheme="minorEastAsia" w:hAnsi="Garamond"/>
          <w:vertAlign w:val="superscript"/>
        </w:rPr>
      </w:pPr>
      <m:oMath>
        <m:r>
          <w:rPr>
            <w:rFonts w:ascii="Cambria Math" w:eastAsiaTheme="minorEastAsia" w:hAnsi="Cambria Math"/>
          </w:rPr>
          <m:t>A=π·</m:t>
        </m:r>
        <m:sSup>
          <m:sSupPr>
            <m:ctrlPr>
              <w:rPr>
                <w:rFonts w:ascii="Cambria Math" w:eastAsiaTheme="minorEastAsia" w:hAnsi="Cambria Math"/>
                <w:i/>
              </w:rPr>
            </m:ctrlPr>
          </m:sSupPr>
          <m:e>
            <m:r>
              <w:rPr>
                <w:rFonts w:ascii="Cambria Math" w:eastAsiaTheme="minorEastAsia" w:hAnsi="Cambria Math"/>
              </w:rPr>
              <m:t>5</m:t>
            </m:r>
          </m:e>
          <m:sup>
            <m:r>
              <w:rPr>
                <w:rFonts w:ascii="Cambria Math" w:eastAsiaTheme="minorEastAsia" w:hAnsi="Cambria Math"/>
              </w:rPr>
              <m:t>2</m:t>
            </m:r>
          </m:sup>
        </m:sSup>
        <m:r>
          <w:rPr>
            <w:rFonts w:ascii="Cambria Math" w:eastAsiaTheme="minorEastAsia" w:hAnsi="Cambria Math"/>
          </w:rPr>
          <m:t>-π·</m:t>
        </m:r>
        <m:sSup>
          <m:sSupPr>
            <m:ctrlPr>
              <w:rPr>
                <w:rFonts w:ascii="Cambria Math" w:eastAsiaTheme="minorEastAsia" w:hAnsi="Cambria Math"/>
                <w:i/>
              </w:rPr>
            </m:ctrlPr>
          </m:sSupPr>
          <m:e>
            <m:r>
              <w:rPr>
                <w:rFonts w:ascii="Cambria Math" w:eastAsiaTheme="minorEastAsia" w:hAnsi="Cambria Math"/>
              </w:rPr>
              <m:t>3</m:t>
            </m:r>
          </m:e>
          <m:sup>
            <m:r>
              <w:rPr>
                <w:rFonts w:ascii="Cambria Math" w:eastAsiaTheme="minorEastAsia" w:hAnsi="Cambria Math"/>
              </w:rPr>
              <m:t>2</m:t>
            </m:r>
          </m:sup>
        </m:sSup>
        <m:r>
          <w:rPr>
            <w:rFonts w:ascii="Cambria Math" w:eastAsiaTheme="minorEastAsia" w:hAnsi="Cambria Math"/>
          </w:rPr>
          <m:t xml:space="preserve">=50,24 </m:t>
        </m:r>
      </m:oMath>
      <w:r>
        <w:rPr>
          <w:rFonts w:ascii="Garamond" w:eastAsiaTheme="minorEastAsia" w:hAnsi="Garamond"/>
        </w:rPr>
        <w:t>cm</w:t>
      </w:r>
      <w:r>
        <w:rPr>
          <w:rFonts w:ascii="Garamond" w:eastAsiaTheme="minorEastAsia" w:hAnsi="Garamond"/>
          <w:vertAlign w:val="superscript"/>
        </w:rPr>
        <w:t>2</w:t>
      </w:r>
    </w:p>
    <w:p w:rsidR="00CC1284" w:rsidRDefault="00CC1284" w:rsidP="00CC1284">
      <w:pPr>
        <w:jc w:val="both"/>
        <w:rPr>
          <w:rFonts w:ascii="Garamond" w:eastAsiaTheme="minorEastAsia" w:hAnsi="Garamond"/>
        </w:rPr>
      </w:pPr>
      <w:r>
        <w:rPr>
          <w:rFonts w:ascii="Garamond" w:eastAsiaTheme="minorEastAsia" w:hAnsi="Garamond"/>
        </w:rPr>
        <w:t>El perímetro de la corona será la suma de los de los dos círculos:</w:t>
      </w:r>
    </w:p>
    <w:p w:rsidR="00CC1284" w:rsidRDefault="00CC1284" w:rsidP="00CC1284">
      <w:pPr>
        <w:jc w:val="center"/>
        <w:rPr>
          <w:rFonts w:ascii="Garamond" w:eastAsiaTheme="minorEastAsia" w:hAnsi="Garamond"/>
        </w:rPr>
      </w:pPr>
      <m:oMath>
        <m:r>
          <w:rPr>
            <w:rFonts w:ascii="Cambria Math" w:eastAsiaTheme="minorEastAsia" w:hAnsi="Cambria Math"/>
          </w:rPr>
          <m:t>P=2·π·5-2·π·3=12,56</m:t>
        </m:r>
      </m:oMath>
      <w:r>
        <w:rPr>
          <w:rFonts w:ascii="Garamond" w:eastAsiaTheme="minorEastAsia" w:hAnsi="Garamond"/>
        </w:rPr>
        <w:t xml:space="preserve"> cm</w:t>
      </w:r>
    </w:p>
    <w:p w:rsidR="00CC1284" w:rsidRDefault="00CC1284" w:rsidP="00CC1284">
      <w:pPr>
        <w:jc w:val="both"/>
        <w:rPr>
          <w:rFonts w:ascii="Garamond" w:eastAsiaTheme="minorEastAsia" w:hAnsi="Garamond"/>
        </w:rPr>
      </w:pPr>
      <w:r>
        <w:rPr>
          <w:rFonts w:ascii="Garamond" w:eastAsiaTheme="minorEastAsia" w:hAnsi="Garamond"/>
        </w:rPr>
        <w:t>Pasamos a la figura II. Ya no es una corona circular porque hemos quitado un círculo que no es concéntrico con el grande, sin embargo, el cálculo del área y del perímetro es exactamente el mismo, ya que ambos círculos son como los de la figura I.</w:t>
      </w:r>
    </w:p>
    <w:p w:rsidR="009155C1" w:rsidRDefault="009155C1" w:rsidP="00CC1284">
      <w:pPr>
        <w:jc w:val="both"/>
        <w:rPr>
          <w:rFonts w:ascii="Garamond" w:eastAsiaTheme="minorEastAsia" w:hAnsi="Garamond"/>
        </w:rPr>
      </w:pPr>
    </w:p>
    <w:p w:rsidR="00CC1284" w:rsidRDefault="00CC1284" w:rsidP="00CC1284">
      <w:pPr>
        <w:jc w:val="both"/>
        <w:rPr>
          <w:rFonts w:ascii="Garamond" w:eastAsiaTheme="minorEastAsia" w:hAnsi="Garamond"/>
        </w:rPr>
      </w:pPr>
      <w:r>
        <w:rPr>
          <w:rFonts w:ascii="Garamond" w:eastAsiaTheme="minorEastAsia" w:hAnsi="Garamond"/>
          <w:b/>
        </w:rPr>
        <w:lastRenderedPageBreak/>
        <w:t xml:space="preserve">Ej. 5: </w:t>
      </w:r>
      <w:r w:rsidR="00480E2F">
        <w:rPr>
          <w:rFonts w:ascii="Garamond" w:eastAsiaTheme="minorEastAsia" w:hAnsi="Garamond"/>
        </w:rPr>
        <w:t xml:space="preserve">Otras dos figuras relacionadas con el círculo son el </w:t>
      </w:r>
      <w:r w:rsidR="00480E2F" w:rsidRPr="00480E2F">
        <w:rPr>
          <w:rFonts w:ascii="Garamond" w:eastAsiaTheme="minorEastAsia" w:hAnsi="Garamond"/>
          <w:b/>
        </w:rPr>
        <w:t>sector circular</w:t>
      </w:r>
      <w:r w:rsidR="00480E2F">
        <w:rPr>
          <w:rFonts w:ascii="Garamond" w:eastAsiaTheme="minorEastAsia" w:hAnsi="Garamond"/>
        </w:rPr>
        <w:t xml:space="preserve"> (I) y el </w:t>
      </w:r>
      <w:r w:rsidR="00480E2F">
        <w:rPr>
          <w:rFonts w:ascii="Garamond" w:eastAsiaTheme="minorEastAsia" w:hAnsi="Garamond"/>
          <w:b/>
        </w:rPr>
        <w:t xml:space="preserve">sector de corona circular </w:t>
      </w:r>
      <w:r w:rsidR="00480E2F">
        <w:rPr>
          <w:rFonts w:ascii="Garamond" w:eastAsiaTheme="minorEastAsia" w:hAnsi="Garamond"/>
        </w:rPr>
        <w:t>(II):</w:t>
      </w:r>
    </w:p>
    <w:p w:rsidR="00480E2F" w:rsidRDefault="00480E2F" w:rsidP="00480E2F">
      <w:pPr>
        <w:jc w:val="center"/>
        <w:rPr>
          <w:rFonts w:ascii="Garamond" w:eastAsiaTheme="minorEastAsia" w:hAnsi="Garamond"/>
        </w:rPr>
      </w:pPr>
      <w:r>
        <w:rPr>
          <w:rFonts w:ascii="Garamond" w:eastAsiaTheme="minorEastAsia" w:hAnsi="Garamond"/>
          <w:noProof/>
          <w:lang w:eastAsia="es-ES"/>
        </w:rPr>
        <w:drawing>
          <wp:inline distT="0" distB="0" distL="0" distR="0">
            <wp:extent cx="1875693" cy="1075765"/>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png"/>
                    <pic:cNvPicPr/>
                  </pic:nvPicPr>
                  <pic:blipFill>
                    <a:blip r:embed="rId30">
                      <a:extLst>
                        <a:ext uri="{28A0092B-C50C-407E-A947-70E740481C1C}">
                          <a14:useLocalDpi xmlns:a14="http://schemas.microsoft.com/office/drawing/2010/main" val="0"/>
                        </a:ext>
                      </a:extLst>
                    </a:blip>
                    <a:stretch>
                      <a:fillRect/>
                    </a:stretch>
                  </pic:blipFill>
                  <pic:spPr>
                    <a:xfrm>
                      <a:off x="0" y="0"/>
                      <a:ext cx="1893529" cy="1085995"/>
                    </a:xfrm>
                    <a:prstGeom prst="rect">
                      <a:avLst/>
                    </a:prstGeom>
                  </pic:spPr>
                </pic:pic>
              </a:graphicData>
            </a:graphic>
          </wp:inline>
        </w:drawing>
      </w:r>
    </w:p>
    <w:p w:rsidR="00480E2F" w:rsidRDefault="00480E2F" w:rsidP="00480E2F">
      <w:pPr>
        <w:jc w:val="both"/>
        <w:rPr>
          <w:rFonts w:ascii="Garamond" w:eastAsiaTheme="minorEastAsia" w:hAnsi="Garamond"/>
        </w:rPr>
      </w:pPr>
      <w:r>
        <w:rPr>
          <w:rFonts w:ascii="Garamond" w:eastAsiaTheme="minorEastAsia" w:hAnsi="Garamond"/>
        </w:rPr>
        <w:t>Para calcular el área del sector circular vamos a calcular primero el área del círculo completo:</w:t>
      </w:r>
    </w:p>
    <w:p w:rsidR="00480E2F" w:rsidRDefault="00480E2F" w:rsidP="00480E2F">
      <w:pPr>
        <w:jc w:val="center"/>
        <w:rPr>
          <w:rFonts w:ascii="Garamond" w:eastAsiaTheme="minorEastAsia" w:hAnsi="Garamond"/>
          <w:vertAlign w:val="superscript"/>
        </w:rPr>
      </w:pPr>
      <m:oMath>
        <m:r>
          <w:rPr>
            <w:rFonts w:ascii="Cambria Math" w:eastAsiaTheme="minorEastAsia" w:hAnsi="Cambria Math"/>
          </w:rPr>
          <m:t>A=π·</m:t>
        </m:r>
        <m:sSup>
          <m:sSupPr>
            <m:ctrlPr>
              <w:rPr>
                <w:rFonts w:ascii="Cambria Math" w:eastAsiaTheme="minorEastAsia" w:hAnsi="Cambria Math"/>
                <w:i/>
              </w:rPr>
            </m:ctrlPr>
          </m:sSupPr>
          <m:e>
            <m:r>
              <w:rPr>
                <w:rFonts w:ascii="Cambria Math" w:eastAsiaTheme="minorEastAsia" w:hAnsi="Cambria Math"/>
              </w:rPr>
              <m:t>3</m:t>
            </m:r>
          </m:e>
          <m:sup>
            <m:r>
              <w:rPr>
                <w:rFonts w:ascii="Cambria Math" w:eastAsiaTheme="minorEastAsia" w:hAnsi="Cambria Math"/>
              </w:rPr>
              <m:t>2</m:t>
            </m:r>
          </m:sup>
        </m:sSup>
        <m:r>
          <w:rPr>
            <w:rFonts w:ascii="Cambria Math" w:eastAsiaTheme="minorEastAsia" w:hAnsi="Cambria Math"/>
          </w:rPr>
          <m:t>=28,26</m:t>
        </m:r>
      </m:oMath>
      <w:r>
        <w:rPr>
          <w:rFonts w:ascii="Garamond" w:eastAsiaTheme="minorEastAsia" w:hAnsi="Garamond"/>
        </w:rPr>
        <w:t xml:space="preserve"> m</w:t>
      </w:r>
      <w:r>
        <w:rPr>
          <w:rFonts w:ascii="Garamond" w:eastAsiaTheme="minorEastAsia" w:hAnsi="Garamond"/>
          <w:vertAlign w:val="superscript"/>
        </w:rPr>
        <w:t>2</w:t>
      </w:r>
    </w:p>
    <w:p w:rsidR="00480E2F" w:rsidRDefault="00480E2F" w:rsidP="00480E2F">
      <w:pPr>
        <w:jc w:val="both"/>
        <w:rPr>
          <w:rFonts w:ascii="Garamond" w:eastAsiaTheme="minorEastAsia" w:hAnsi="Garamond"/>
        </w:rPr>
      </w:pPr>
      <w:r>
        <w:rPr>
          <w:rFonts w:ascii="Garamond" w:eastAsiaTheme="minorEastAsia" w:hAnsi="Garamond"/>
        </w:rPr>
        <w:t>Pero no tenemos un círculo completo, sino la porción correspondiente a un ángulo de 120</w:t>
      </w:r>
      <w:r>
        <w:rPr>
          <w:rFonts w:ascii="Garamond" w:eastAsiaTheme="minorEastAsia" w:hAnsi="Garamond"/>
          <w:vertAlign w:val="superscript"/>
        </w:rPr>
        <w:t>0</w:t>
      </w:r>
      <w:r>
        <w:rPr>
          <w:rFonts w:ascii="Garamond" w:eastAsiaTheme="minorEastAsia" w:hAnsi="Garamond"/>
        </w:rPr>
        <w:t>. Como el círculo completo son 360</w:t>
      </w:r>
      <w:r>
        <w:rPr>
          <w:rFonts w:ascii="Garamond" w:eastAsiaTheme="minorEastAsia" w:hAnsi="Garamond"/>
          <w:vertAlign w:val="superscript"/>
        </w:rPr>
        <w:t>0</w:t>
      </w:r>
      <w:r>
        <w:rPr>
          <w:rFonts w:ascii="Garamond" w:eastAsiaTheme="minorEastAsia" w:hAnsi="Garamond"/>
        </w:rPr>
        <w:t xml:space="preserve">, la fracción de círculo que tenemos es </w:t>
      </w:r>
      <m:oMath>
        <m:f>
          <m:fPr>
            <m:ctrlPr>
              <w:rPr>
                <w:rFonts w:ascii="Cambria Math" w:eastAsiaTheme="minorEastAsia" w:hAnsi="Cambria Math"/>
                <w:i/>
              </w:rPr>
            </m:ctrlPr>
          </m:fPr>
          <m:num>
            <m:r>
              <w:rPr>
                <w:rFonts w:ascii="Cambria Math" w:eastAsiaTheme="minorEastAsia" w:hAnsi="Cambria Math"/>
              </w:rPr>
              <m:t>120</m:t>
            </m:r>
          </m:num>
          <m:den>
            <m:r>
              <w:rPr>
                <w:rFonts w:ascii="Cambria Math" w:eastAsiaTheme="minorEastAsia" w:hAnsi="Cambria Math"/>
              </w:rPr>
              <m:t>360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oMath>
      <w:r>
        <w:rPr>
          <w:rFonts w:ascii="Garamond" w:eastAsiaTheme="minorEastAsia" w:hAnsi="Garamond"/>
        </w:rPr>
        <w:t>. Es decir</w:t>
      </w:r>
      <w:r w:rsidR="00294E1F">
        <w:rPr>
          <w:rFonts w:ascii="Garamond" w:eastAsiaTheme="minorEastAsia" w:hAnsi="Garamond"/>
        </w:rPr>
        <w:t>,</w:t>
      </w:r>
      <w:r>
        <w:rPr>
          <w:rFonts w:ascii="Garamond" w:eastAsiaTheme="minorEastAsia" w:hAnsi="Garamond"/>
        </w:rPr>
        <w:t xml:space="preserve"> nuestro sector es 1/3 del círculo original y por tanto el área será</w:t>
      </w:r>
      <w:r w:rsidR="00294E1F">
        <w:rPr>
          <w:rFonts w:ascii="Garamond" w:eastAsiaTheme="minorEastAsia" w:hAnsi="Garamond"/>
        </w:rPr>
        <w:t>:</w:t>
      </w:r>
    </w:p>
    <w:p w:rsidR="00294E1F" w:rsidRDefault="00294E1F" w:rsidP="00294E1F">
      <w:pPr>
        <w:jc w:val="center"/>
        <w:rPr>
          <w:rFonts w:ascii="Garamond" w:eastAsiaTheme="minorEastAsia" w:hAnsi="Garamond"/>
          <w:vertAlign w:val="superscript"/>
        </w:rPr>
      </w:pPr>
      <m:oMath>
        <m:r>
          <w:rPr>
            <w:rFonts w:ascii="Cambria Math" w:eastAsiaTheme="minorEastAsia" w:hAnsi="Cambria Math"/>
          </w:rPr>
          <m:t>A=</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 xml:space="preserve">·28,26=9,42 </m:t>
        </m:r>
      </m:oMath>
      <w:r>
        <w:rPr>
          <w:rFonts w:ascii="Garamond" w:eastAsiaTheme="minorEastAsia" w:hAnsi="Garamond"/>
        </w:rPr>
        <w:t>m</w:t>
      </w:r>
      <w:r>
        <w:rPr>
          <w:rFonts w:ascii="Garamond" w:eastAsiaTheme="minorEastAsia" w:hAnsi="Garamond"/>
          <w:vertAlign w:val="superscript"/>
        </w:rPr>
        <w:t>2</w:t>
      </w:r>
    </w:p>
    <w:p w:rsidR="00294E1F" w:rsidRDefault="00294E1F" w:rsidP="00294E1F">
      <w:pPr>
        <w:jc w:val="both"/>
        <w:rPr>
          <w:rFonts w:ascii="Garamond" w:eastAsiaTheme="minorEastAsia" w:hAnsi="Garamond"/>
        </w:rPr>
      </w:pPr>
      <w:r>
        <w:rPr>
          <w:rFonts w:ascii="Garamond" w:eastAsiaTheme="minorEastAsia" w:hAnsi="Garamond"/>
        </w:rPr>
        <w:t xml:space="preserve">Para el perímetro, vemos que tenemos dos tramos de 3 m y un </w:t>
      </w:r>
      <w:r>
        <w:rPr>
          <w:rFonts w:ascii="Garamond" w:eastAsiaTheme="minorEastAsia" w:hAnsi="Garamond"/>
          <w:b/>
        </w:rPr>
        <w:t xml:space="preserve">arco de circunferencia </w:t>
      </w:r>
      <w:r>
        <w:rPr>
          <w:rFonts w:ascii="Garamond" w:eastAsiaTheme="minorEastAsia" w:hAnsi="Garamond"/>
        </w:rPr>
        <w:t>que será 1/3 de la circunferencia completa:</w:t>
      </w:r>
    </w:p>
    <w:p w:rsidR="00294E1F" w:rsidRDefault="00294E1F" w:rsidP="00294E1F">
      <w:pPr>
        <w:jc w:val="center"/>
        <w:rPr>
          <w:rFonts w:ascii="Garamond" w:eastAsiaTheme="minorEastAsia" w:hAnsi="Garamond"/>
        </w:rPr>
      </w:pPr>
      <m:oMath>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 xml:space="preserve">·2·π·3+3+3=12,28 </m:t>
        </m:r>
      </m:oMath>
      <w:r>
        <w:rPr>
          <w:rFonts w:ascii="Garamond" w:eastAsiaTheme="minorEastAsia" w:hAnsi="Garamond"/>
        </w:rPr>
        <w:t>m</w:t>
      </w:r>
    </w:p>
    <w:p w:rsidR="00294E1F" w:rsidRDefault="00294E1F" w:rsidP="00294E1F">
      <w:pPr>
        <w:jc w:val="both"/>
        <w:rPr>
          <w:rFonts w:ascii="Garamond" w:eastAsiaTheme="minorEastAsia" w:hAnsi="Garamond"/>
        </w:rPr>
      </w:pPr>
      <w:r>
        <w:rPr>
          <w:rFonts w:ascii="Garamond" w:eastAsiaTheme="minorEastAsia" w:hAnsi="Garamond"/>
        </w:rPr>
        <w:t xml:space="preserve">Pasamos a la figura II. La parte de corona circular completa que tenemos es </w:t>
      </w:r>
      <m:oMath>
        <m:f>
          <m:fPr>
            <m:ctrlPr>
              <w:rPr>
                <w:rFonts w:ascii="Cambria Math" w:eastAsiaTheme="minorEastAsia" w:hAnsi="Cambria Math"/>
                <w:i/>
              </w:rPr>
            </m:ctrlPr>
          </m:fPr>
          <m:num>
            <m:r>
              <w:rPr>
                <w:rFonts w:ascii="Cambria Math" w:eastAsiaTheme="minorEastAsia" w:hAnsi="Cambria Math"/>
              </w:rPr>
              <m:t>60</m:t>
            </m:r>
          </m:num>
          <m:den>
            <m:r>
              <w:rPr>
                <w:rFonts w:ascii="Cambria Math" w:eastAsiaTheme="minorEastAsia" w:hAnsi="Cambria Math"/>
              </w:rPr>
              <m:t>360</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m:t>
            </m:r>
          </m:den>
        </m:f>
      </m:oMath>
      <w:r>
        <w:rPr>
          <w:rFonts w:ascii="Garamond" w:eastAsiaTheme="minorEastAsia" w:hAnsi="Garamond"/>
        </w:rPr>
        <w:t>, así que su área será 1/6 de la de la corona completa:</w:t>
      </w:r>
    </w:p>
    <w:p w:rsidR="008714DC" w:rsidRDefault="008714DC" w:rsidP="008714DC">
      <w:pPr>
        <w:jc w:val="center"/>
        <w:rPr>
          <w:rFonts w:ascii="Garamond" w:eastAsiaTheme="minorEastAsia" w:hAnsi="Garamond"/>
          <w:vertAlign w:val="superscript"/>
        </w:rPr>
      </w:pPr>
      <m:oMath>
        <m:r>
          <w:rPr>
            <w:rFonts w:ascii="Cambria Math" w:eastAsiaTheme="minorEastAsia" w:hAnsi="Cambria Math"/>
          </w:rPr>
          <m:t>A=</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m:t>
            </m:r>
          </m:den>
        </m:f>
        <m:d>
          <m:dPr>
            <m:ctrlPr>
              <w:rPr>
                <w:rFonts w:ascii="Cambria Math" w:eastAsiaTheme="minorEastAsia" w:hAnsi="Cambria Math"/>
                <w:i/>
              </w:rPr>
            </m:ctrlPr>
          </m:dPr>
          <m:e>
            <m:r>
              <w:rPr>
                <w:rFonts w:ascii="Cambria Math" w:eastAsiaTheme="minorEastAsia" w:hAnsi="Cambria Math"/>
              </w:rPr>
              <m:t>π·</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2</m:t>
                </m:r>
              </m:sup>
            </m:sSup>
            <m:r>
              <w:rPr>
                <w:rFonts w:ascii="Cambria Math" w:eastAsiaTheme="minorEastAsia" w:hAnsi="Cambria Math"/>
              </w:rPr>
              <m:t>-π·</m:t>
            </m:r>
            <m:sSup>
              <m:sSupPr>
                <m:ctrlPr>
                  <w:rPr>
                    <w:rFonts w:ascii="Cambria Math" w:eastAsiaTheme="minorEastAsia" w:hAnsi="Cambria Math"/>
                    <w:i/>
                  </w:rPr>
                </m:ctrlPr>
              </m:sSupPr>
              <m:e>
                <m:r>
                  <w:rPr>
                    <w:rFonts w:ascii="Cambria Math" w:eastAsiaTheme="minorEastAsia" w:hAnsi="Cambria Math"/>
                  </w:rPr>
                  <m:t>7</m:t>
                </m:r>
              </m:e>
              <m:sup>
                <m:r>
                  <w:rPr>
                    <w:rFonts w:ascii="Cambria Math" w:eastAsiaTheme="minorEastAsia" w:hAnsi="Cambria Math"/>
                  </w:rPr>
                  <m:t>2</m:t>
                </m:r>
              </m:sup>
            </m:sSup>
          </m:e>
        </m:d>
        <m:r>
          <w:rPr>
            <w:rFonts w:ascii="Cambria Math" w:eastAsiaTheme="minorEastAsia" w:hAnsi="Cambria Math"/>
          </w:rPr>
          <m:t>=26,69</m:t>
        </m:r>
      </m:oMath>
      <w:r>
        <w:rPr>
          <w:rFonts w:ascii="Garamond" w:eastAsiaTheme="minorEastAsia" w:hAnsi="Garamond"/>
        </w:rPr>
        <w:t xml:space="preserve"> m</w:t>
      </w:r>
      <w:r>
        <w:rPr>
          <w:rFonts w:ascii="Garamond" w:eastAsiaTheme="minorEastAsia" w:hAnsi="Garamond"/>
          <w:vertAlign w:val="superscript"/>
        </w:rPr>
        <w:t>2</w:t>
      </w:r>
    </w:p>
    <w:p w:rsidR="008714DC" w:rsidRDefault="008714DC" w:rsidP="008714DC">
      <w:pPr>
        <w:jc w:val="both"/>
        <w:rPr>
          <w:rFonts w:ascii="Garamond" w:eastAsiaTheme="minorEastAsia" w:hAnsi="Garamond"/>
        </w:rPr>
      </w:pPr>
      <w:r>
        <w:rPr>
          <w:rFonts w:ascii="Garamond" w:eastAsiaTheme="minorEastAsia" w:hAnsi="Garamond"/>
        </w:rPr>
        <w:t>El perímetro de la figura está formado por 1/6 de una circunferencia de radio 7 m, 1/6 de una circunferencia de radio 10 m y dos tramos de 3 m (10-7):</w:t>
      </w:r>
    </w:p>
    <w:p w:rsidR="008714DC" w:rsidRPr="008714DC" w:rsidRDefault="008714DC" w:rsidP="008714DC">
      <w:pPr>
        <w:jc w:val="center"/>
        <w:rPr>
          <w:rFonts w:ascii="Garamond" w:eastAsiaTheme="minorEastAsia" w:hAnsi="Garamond"/>
        </w:rPr>
      </w:pPr>
      <m:oMath>
        <m:r>
          <w:rPr>
            <w:rFonts w:ascii="Cambria Math" w:eastAsiaTheme="minorEastAsia" w:hAnsi="Cambria Math"/>
          </w:rPr>
          <m:t>P=</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m:t>
            </m:r>
          </m:den>
        </m:f>
        <m:r>
          <w:rPr>
            <w:rFonts w:ascii="Cambria Math" w:eastAsiaTheme="minorEastAsia" w:hAnsi="Cambria Math"/>
          </w:rPr>
          <m:t>·2·π·7+</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m:t>
            </m:r>
          </m:den>
        </m:f>
        <m:r>
          <w:rPr>
            <w:rFonts w:ascii="Cambria Math" w:eastAsiaTheme="minorEastAsia" w:hAnsi="Cambria Math"/>
          </w:rPr>
          <m:t>·2·π·10+3+3=23,79</m:t>
        </m:r>
      </m:oMath>
      <w:r>
        <w:rPr>
          <w:rFonts w:ascii="Garamond" w:eastAsiaTheme="minorEastAsia" w:hAnsi="Garamond"/>
        </w:rPr>
        <w:t xml:space="preserve"> m</w:t>
      </w:r>
    </w:p>
    <w:p w:rsidR="00294E1F" w:rsidRDefault="007A7506" w:rsidP="008714DC">
      <w:pPr>
        <w:jc w:val="both"/>
        <w:rPr>
          <w:rFonts w:ascii="Garamond" w:eastAsiaTheme="minorEastAsia" w:hAnsi="Garamond"/>
        </w:rPr>
      </w:pPr>
      <w:r>
        <w:rPr>
          <w:rFonts w:ascii="Garamond" w:eastAsiaTheme="minorEastAsia" w:hAnsi="Garamond"/>
          <w:b/>
          <w:noProof/>
          <w:lang w:eastAsia="es-ES"/>
        </w:rPr>
        <w:drawing>
          <wp:anchor distT="0" distB="0" distL="114300" distR="114300" simplePos="0" relativeHeight="251677696" behindDoc="0" locked="0" layoutInCell="1" allowOverlap="1" wp14:anchorId="0775BB72" wp14:editId="4AA4C6CD">
            <wp:simplePos x="0" y="0"/>
            <wp:positionH relativeFrom="column">
              <wp:posOffset>4214308</wp:posOffset>
            </wp:positionH>
            <wp:positionV relativeFrom="paragraph">
              <wp:posOffset>240964</wp:posOffset>
            </wp:positionV>
            <wp:extent cx="1285353" cy="968188"/>
            <wp:effectExtent l="0" t="0" r="0" b="381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c.png"/>
                    <pic:cNvPicPr/>
                  </pic:nvPicPr>
                  <pic:blipFill>
                    <a:blip r:embed="rId31">
                      <a:extLst>
                        <a:ext uri="{28A0092B-C50C-407E-A947-70E740481C1C}">
                          <a14:useLocalDpi xmlns:a14="http://schemas.microsoft.com/office/drawing/2010/main" val="0"/>
                        </a:ext>
                      </a:extLst>
                    </a:blip>
                    <a:stretch>
                      <a:fillRect/>
                    </a:stretch>
                  </pic:blipFill>
                  <pic:spPr>
                    <a:xfrm>
                      <a:off x="0" y="0"/>
                      <a:ext cx="1285353" cy="968188"/>
                    </a:xfrm>
                    <a:prstGeom prst="rect">
                      <a:avLst/>
                    </a:prstGeom>
                  </pic:spPr>
                </pic:pic>
              </a:graphicData>
            </a:graphic>
          </wp:anchor>
        </w:drawing>
      </w:r>
      <w:r w:rsidR="008714DC">
        <w:rPr>
          <w:rFonts w:ascii="Garamond" w:eastAsiaTheme="minorEastAsia" w:hAnsi="Garamond"/>
          <w:b/>
        </w:rPr>
        <w:t xml:space="preserve">Ej. 6: </w:t>
      </w:r>
      <w:r w:rsidR="008714DC">
        <w:rPr>
          <w:rFonts w:ascii="Garamond" w:eastAsiaTheme="minorEastAsia" w:hAnsi="Garamond"/>
        </w:rPr>
        <w:t>Vamos con una figura clásica:</w:t>
      </w:r>
    </w:p>
    <w:p w:rsidR="008714DC" w:rsidRDefault="007A7506" w:rsidP="008714DC">
      <w:pPr>
        <w:jc w:val="both"/>
        <w:rPr>
          <w:rFonts w:ascii="Garamond" w:eastAsiaTheme="minorEastAsia" w:hAnsi="Garamond"/>
        </w:rPr>
      </w:pPr>
      <w:r>
        <w:rPr>
          <w:rFonts w:ascii="Garamond" w:eastAsiaTheme="minorEastAsia" w:hAnsi="Garamond"/>
        </w:rPr>
        <w:t>Tenemos un semicírculo de radio 20 m al que le hemos quitado otros dos semicírculos de radio 10 m (o sea, quitamos un círculo de radio 10 m):</w:t>
      </w:r>
    </w:p>
    <w:p w:rsidR="007A7506" w:rsidRPr="007A7506" w:rsidRDefault="007A7506" w:rsidP="007A7506">
      <w:pPr>
        <w:jc w:val="center"/>
        <w:rPr>
          <w:rFonts w:ascii="Garamond" w:eastAsiaTheme="minorEastAsia" w:hAnsi="Garamond"/>
          <w:vertAlign w:val="superscript"/>
        </w:rPr>
      </w:pPr>
      <m:oMath>
        <m:r>
          <w:rPr>
            <w:rFonts w:ascii="Cambria Math" w:eastAsiaTheme="minorEastAsia" w:hAnsi="Cambria Math"/>
          </w:rPr>
          <m:t>A=</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·π·</m:t>
        </m:r>
        <m:sSup>
          <m:sSupPr>
            <m:ctrlPr>
              <w:rPr>
                <w:rFonts w:ascii="Cambria Math" w:eastAsiaTheme="minorEastAsia" w:hAnsi="Cambria Math"/>
                <w:i/>
              </w:rPr>
            </m:ctrlPr>
          </m:sSupPr>
          <m:e>
            <m:r>
              <w:rPr>
                <w:rFonts w:ascii="Cambria Math" w:eastAsiaTheme="minorEastAsia" w:hAnsi="Cambria Math"/>
              </w:rPr>
              <m:t>20</m:t>
            </m:r>
          </m:e>
          <m:sup>
            <m:r>
              <w:rPr>
                <w:rFonts w:ascii="Cambria Math" w:eastAsiaTheme="minorEastAsia" w:hAnsi="Cambria Math"/>
              </w:rPr>
              <m:t>2</m:t>
            </m:r>
          </m:sup>
        </m:sSup>
        <m:r>
          <w:rPr>
            <w:rFonts w:ascii="Cambria Math" w:eastAsiaTheme="minorEastAsia" w:hAnsi="Cambria Math"/>
          </w:rPr>
          <m:t>-π·</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2</m:t>
            </m:r>
          </m:sup>
        </m:sSup>
        <m:r>
          <w:rPr>
            <w:rFonts w:ascii="Cambria Math" w:eastAsiaTheme="minorEastAsia" w:hAnsi="Cambria Math"/>
          </w:rPr>
          <m:t>=314</m:t>
        </m:r>
      </m:oMath>
      <w:r>
        <w:rPr>
          <w:rFonts w:ascii="Garamond" w:eastAsiaTheme="minorEastAsia" w:hAnsi="Garamond"/>
        </w:rPr>
        <w:t xml:space="preserve"> m</w:t>
      </w:r>
      <w:r>
        <w:rPr>
          <w:rFonts w:ascii="Garamond" w:eastAsiaTheme="minorEastAsia" w:hAnsi="Garamond"/>
          <w:vertAlign w:val="superscript"/>
        </w:rPr>
        <w:t>2</w:t>
      </w:r>
    </w:p>
    <w:p w:rsidR="007A7506" w:rsidRDefault="007A7506" w:rsidP="007A7506">
      <w:pPr>
        <w:jc w:val="both"/>
        <w:rPr>
          <w:rFonts w:ascii="Garamond" w:eastAsiaTheme="minorEastAsia" w:hAnsi="Garamond"/>
        </w:rPr>
      </w:pPr>
      <w:r>
        <w:rPr>
          <w:rFonts w:ascii="Garamond" w:eastAsiaTheme="minorEastAsia" w:hAnsi="Garamond"/>
        </w:rPr>
        <w:t>El perímetro de la figura consiste en una semicircunferencia de radio 20 m y dos semicircunferencias de radio 10 m (es decir, una circunferencia de 10 m):</w:t>
      </w:r>
    </w:p>
    <w:p w:rsidR="008B093F" w:rsidRPr="00940676" w:rsidRDefault="00530350" w:rsidP="007A7506">
      <w:pPr>
        <w:jc w:val="both"/>
        <w:rPr>
          <w:rFonts w:ascii="Garamond" w:eastAsiaTheme="minorEastAsia" w:hAnsi="Garamond"/>
        </w:rPr>
      </w:pPr>
      <m:oMath>
        <m:r>
          <w:rPr>
            <w:rFonts w:ascii="Cambria Math" w:eastAsiaTheme="minorEastAsia" w:hAnsi="Cambria Math"/>
          </w:rPr>
          <m:t xml:space="preserve">                            P=</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 xml:space="preserve">·2·π·20+2·π·10=125,6 </m:t>
        </m:r>
      </m:oMath>
      <w:r>
        <w:rPr>
          <w:rFonts w:ascii="Garamond" w:eastAsiaTheme="minorEastAsia" w:hAnsi="Garamond"/>
        </w:rPr>
        <w:t>m</w:t>
      </w:r>
      <w:r w:rsidR="007A7506">
        <w:rPr>
          <w:rFonts w:ascii="Garamond" w:eastAsiaTheme="minorEastAsia" w:hAnsi="Garamond"/>
        </w:rPr>
        <w:t xml:space="preserve"> </w:t>
      </w:r>
    </w:p>
    <w:p w:rsidR="008B093F" w:rsidRDefault="00530350" w:rsidP="00DB4924">
      <w:pPr>
        <w:jc w:val="both"/>
        <w:rPr>
          <w:rFonts w:ascii="Garamond" w:eastAsiaTheme="minorEastAsia" w:hAnsi="Garamond"/>
        </w:rPr>
      </w:pPr>
      <w:r>
        <w:rPr>
          <w:rFonts w:ascii="Garamond" w:eastAsiaTheme="minorEastAsia" w:hAnsi="Garamond"/>
          <w:b/>
        </w:rPr>
        <w:t xml:space="preserve">Ej. 7: </w:t>
      </w:r>
      <w:r>
        <w:rPr>
          <w:rFonts w:ascii="Garamond" w:eastAsiaTheme="minorEastAsia" w:hAnsi="Garamond"/>
        </w:rPr>
        <w:t>Y por fin el último:</w:t>
      </w:r>
    </w:p>
    <w:p w:rsidR="00530350" w:rsidRDefault="00530350" w:rsidP="00530350">
      <w:pPr>
        <w:jc w:val="both"/>
        <w:rPr>
          <w:rFonts w:ascii="Garamond" w:eastAsiaTheme="minorEastAsia" w:hAnsi="Garamond"/>
        </w:rPr>
      </w:pPr>
      <w:r>
        <w:rPr>
          <w:rFonts w:ascii="Garamond" w:eastAsiaTheme="minorEastAsia" w:hAnsi="Garamond"/>
          <w:noProof/>
          <w:lang w:eastAsia="es-ES"/>
        </w:rPr>
        <w:drawing>
          <wp:anchor distT="0" distB="0" distL="114300" distR="114300" simplePos="0" relativeHeight="251678720" behindDoc="0" locked="0" layoutInCell="1" allowOverlap="1">
            <wp:simplePos x="0" y="0"/>
            <wp:positionH relativeFrom="column">
              <wp:posOffset>3856430</wp:posOffset>
            </wp:positionH>
            <wp:positionV relativeFrom="paragraph">
              <wp:posOffset>2652</wp:posOffset>
            </wp:positionV>
            <wp:extent cx="1541930" cy="891947"/>
            <wp:effectExtent l="0" t="0" r="1270" b="381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b.png"/>
                    <pic:cNvPicPr/>
                  </pic:nvPicPr>
                  <pic:blipFill>
                    <a:blip r:embed="rId32">
                      <a:extLst>
                        <a:ext uri="{28A0092B-C50C-407E-A947-70E740481C1C}">
                          <a14:useLocalDpi xmlns:a14="http://schemas.microsoft.com/office/drawing/2010/main" val="0"/>
                        </a:ext>
                      </a:extLst>
                    </a:blip>
                    <a:stretch>
                      <a:fillRect/>
                    </a:stretch>
                  </pic:blipFill>
                  <pic:spPr>
                    <a:xfrm>
                      <a:off x="0" y="0"/>
                      <a:ext cx="1541930" cy="891947"/>
                    </a:xfrm>
                    <a:prstGeom prst="rect">
                      <a:avLst/>
                    </a:prstGeom>
                  </pic:spPr>
                </pic:pic>
              </a:graphicData>
            </a:graphic>
          </wp:anchor>
        </w:drawing>
      </w:r>
      <w:r>
        <w:rPr>
          <w:rFonts w:ascii="Garamond" w:eastAsiaTheme="minorEastAsia" w:hAnsi="Garamond"/>
        </w:rPr>
        <w:t>Fijaros que podemos cortar tanto a la izquierda como a la derecha de la figura una semicircunferencia de radio 2,5 m, y si las colocamos en los espacios que tiene arriba y abajo, encajan perfectamente y se nos forma un cuadrado de 5 m de lado, así que el área de nuestra figura es:</w:t>
      </w:r>
    </w:p>
    <w:p w:rsidR="00530350" w:rsidRPr="00530350" w:rsidRDefault="00530350" w:rsidP="00530350">
      <w:pPr>
        <w:jc w:val="center"/>
        <w:rPr>
          <w:rFonts w:ascii="Garamond" w:eastAsiaTheme="minorEastAsia" w:hAnsi="Garamond"/>
          <w:vertAlign w:val="superscript"/>
        </w:rPr>
      </w:pPr>
      <m:oMath>
        <m:r>
          <w:rPr>
            <w:rFonts w:ascii="Cambria Math" w:eastAsiaTheme="minorEastAsia" w:hAnsi="Cambria Math"/>
          </w:rPr>
          <m:t>A=</m:t>
        </m:r>
        <m:sSup>
          <m:sSupPr>
            <m:ctrlPr>
              <w:rPr>
                <w:rFonts w:ascii="Cambria Math" w:eastAsiaTheme="minorEastAsia" w:hAnsi="Cambria Math"/>
                <w:i/>
              </w:rPr>
            </m:ctrlPr>
          </m:sSupPr>
          <m:e>
            <m:r>
              <w:rPr>
                <w:rFonts w:ascii="Cambria Math" w:eastAsiaTheme="minorEastAsia" w:hAnsi="Cambria Math"/>
              </w:rPr>
              <m:t>5</m:t>
            </m:r>
          </m:e>
          <m:sup>
            <m:r>
              <w:rPr>
                <w:rFonts w:ascii="Cambria Math" w:eastAsiaTheme="minorEastAsia" w:hAnsi="Cambria Math"/>
              </w:rPr>
              <m:t>2</m:t>
            </m:r>
          </m:sup>
        </m:sSup>
        <m:r>
          <w:rPr>
            <w:rFonts w:ascii="Cambria Math" w:eastAsiaTheme="minorEastAsia" w:hAnsi="Cambria Math"/>
          </w:rPr>
          <m:t>=25</m:t>
        </m:r>
      </m:oMath>
      <w:r>
        <w:rPr>
          <w:rFonts w:ascii="Garamond" w:eastAsiaTheme="minorEastAsia" w:hAnsi="Garamond"/>
        </w:rPr>
        <w:t xml:space="preserve"> m</w:t>
      </w:r>
      <w:r>
        <w:rPr>
          <w:rFonts w:ascii="Garamond" w:eastAsiaTheme="minorEastAsia" w:hAnsi="Garamond"/>
          <w:vertAlign w:val="superscript"/>
        </w:rPr>
        <w:t>2</w:t>
      </w:r>
    </w:p>
    <w:p w:rsidR="008B093F" w:rsidRDefault="00D72167" w:rsidP="00DB4924">
      <w:pPr>
        <w:jc w:val="both"/>
        <w:rPr>
          <w:rFonts w:ascii="Garamond" w:eastAsiaTheme="minorEastAsia" w:hAnsi="Garamond"/>
        </w:rPr>
      </w:pPr>
      <w:r>
        <w:rPr>
          <w:rFonts w:ascii="Garamond" w:eastAsiaTheme="minorEastAsia" w:hAnsi="Garamond"/>
        </w:rPr>
        <w:lastRenderedPageBreak/>
        <w:t>El perímetro de esta figura está formado por cuatro semicircunferencias de radio 2,5 m, o lo que es lo mismo, dos circunferencias. Por tanto:</w:t>
      </w:r>
    </w:p>
    <w:p w:rsidR="00CF541D" w:rsidRPr="00AF3A50" w:rsidRDefault="00D72167" w:rsidP="00AF3A50">
      <w:pPr>
        <w:jc w:val="center"/>
        <w:rPr>
          <w:rFonts w:ascii="Garamond" w:eastAsiaTheme="minorEastAsia" w:hAnsi="Garamond"/>
          <w:vertAlign w:val="superscript"/>
        </w:rPr>
      </w:pPr>
      <m:oMath>
        <m:r>
          <w:rPr>
            <w:rFonts w:ascii="Cambria Math" w:eastAsiaTheme="minorEastAsia" w:hAnsi="Cambria Math"/>
          </w:rPr>
          <m:t xml:space="preserve">P=2·2·π·2,5=31,4 </m:t>
        </m:r>
      </m:oMath>
      <w:r>
        <w:rPr>
          <w:rFonts w:ascii="Garamond" w:eastAsiaTheme="minorEastAsia" w:hAnsi="Garamond"/>
        </w:rPr>
        <w:t>m</w:t>
      </w:r>
    </w:p>
    <w:p w:rsidR="00FA5275" w:rsidRDefault="00FA5275" w:rsidP="008439C6">
      <w:pPr>
        <w:jc w:val="both"/>
        <w:rPr>
          <w:rFonts w:ascii="Garamond" w:eastAsiaTheme="minorEastAsia" w:hAnsi="Garamond"/>
        </w:rPr>
      </w:pPr>
    </w:p>
    <w:p w:rsidR="00FA5275" w:rsidRDefault="00D72167" w:rsidP="008439C6">
      <w:pPr>
        <w:jc w:val="both"/>
        <w:rPr>
          <w:rFonts w:ascii="Garamond" w:eastAsiaTheme="minorEastAsia" w:hAnsi="Garamond"/>
          <w:b/>
          <w:sz w:val="24"/>
          <w:szCs w:val="24"/>
        </w:rPr>
      </w:pPr>
      <w:r>
        <w:rPr>
          <w:rFonts w:ascii="Garamond" w:eastAsiaTheme="minorEastAsia" w:hAnsi="Garamond"/>
          <w:b/>
          <w:sz w:val="24"/>
          <w:szCs w:val="24"/>
        </w:rPr>
        <w:t>6</w:t>
      </w:r>
      <w:r w:rsidR="00FA5275">
        <w:rPr>
          <w:rFonts w:ascii="Garamond" w:eastAsiaTheme="minorEastAsia" w:hAnsi="Garamond"/>
          <w:b/>
          <w:sz w:val="24"/>
          <w:szCs w:val="24"/>
        </w:rPr>
        <w:t>. Anexo: Teorema de Pitágoras</w:t>
      </w:r>
    </w:p>
    <w:p w:rsidR="00FA5275" w:rsidRDefault="00FA5275" w:rsidP="008439C6">
      <w:pPr>
        <w:jc w:val="both"/>
        <w:rPr>
          <w:rFonts w:ascii="Garamond" w:eastAsiaTheme="minorEastAsia" w:hAnsi="Garamond"/>
        </w:rPr>
      </w:pPr>
      <w:r>
        <w:rPr>
          <w:rFonts w:ascii="Garamond" w:eastAsiaTheme="minorEastAsia" w:hAnsi="Garamond"/>
        </w:rPr>
        <w:t>Aunque no va a ser objeto de evaluación, ya que lo veréis el año que viene con más tranquilidad, dada su importancia, vamos a tratar para finalizar</w:t>
      </w:r>
      <w:r w:rsidR="00AF3A50">
        <w:rPr>
          <w:rFonts w:ascii="Garamond" w:eastAsiaTheme="minorEastAsia" w:hAnsi="Garamond"/>
        </w:rPr>
        <w:t>,</w:t>
      </w:r>
      <w:r>
        <w:rPr>
          <w:rFonts w:ascii="Garamond" w:eastAsiaTheme="minorEastAsia" w:hAnsi="Garamond"/>
        </w:rPr>
        <w:t xml:space="preserve"> el famoso teorema de Pitágoras:</w:t>
      </w:r>
      <w:r w:rsidR="008E6CCA">
        <w:rPr>
          <w:rFonts w:ascii="Garamond" w:eastAsiaTheme="minorEastAsia" w:hAnsi="Garamond"/>
        </w:rPr>
        <w:t xml:space="preserve"> </w:t>
      </w:r>
    </w:p>
    <w:p w:rsidR="008E6CCA" w:rsidRDefault="008E6CCA" w:rsidP="008439C6">
      <w:pPr>
        <w:jc w:val="both"/>
        <w:rPr>
          <w:rFonts w:ascii="Garamond" w:eastAsiaTheme="minorEastAsia" w:hAnsi="Garamond"/>
        </w:rPr>
      </w:pPr>
      <w:r>
        <w:rPr>
          <w:rFonts w:ascii="Garamond" w:eastAsiaTheme="minorEastAsia" w:hAnsi="Garamond"/>
          <w:noProof/>
          <w:lang w:eastAsia="es-ES"/>
        </w:rPr>
        <w:drawing>
          <wp:anchor distT="0" distB="0" distL="114300" distR="114300" simplePos="0" relativeHeight="251658240" behindDoc="0" locked="0" layoutInCell="1" allowOverlap="1" wp14:anchorId="777F74C3" wp14:editId="6FAF5420">
            <wp:simplePos x="0" y="0"/>
            <wp:positionH relativeFrom="column">
              <wp:posOffset>3646805</wp:posOffset>
            </wp:positionH>
            <wp:positionV relativeFrom="paragraph">
              <wp:posOffset>414356</wp:posOffset>
            </wp:positionV>
            <wp:extent cx="1744990" cy="1147483"/>
            <wp:effectExtent l="0" t="0" r="762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 Pitágoras.png"/>
                    <pic:cNvPicPr/>
                  </pic:nvPicPr>
                  <pic:blipFill>
                    <a:blip r:embed="rId33">
                      <a:extLst>
                        <a:ext uri="{28A0092B-C50C-407E-A947-70E740481C1C}">
                          <a14:useLocalDpi xmlns:a14="http://schemas.microsoft.com/office/drawing/2010/main" val="0"/>
                        </a:ext>
                      </a:extLst>
                    </a:blip>
                    <a:stretch>
                      <a:fillRect/>
                    </a:stretch>
                  </pic:blipFill>
                  <pic:spPr>
                    <a:xfrm>
                      <a:off x="0" y="0"/>
                      <a:ext cx="1744990" cy="1147483"/>
                    </a:xfrm>
                    <a:prstGeom prst="rect">
                      <a:avLst/>
                    </a:prstGeom>
                  </pic:spPr>
                </pic:pic>
              </a:graphicData>
            </a:graphic>
          </wp:anchor>
        </w:drawing>
      </w:r>
      <w:r>
        <w:rPr>
          <w:rFonts w:ascii="Garamond" w:eastAsiaTheme="minorEastAsia" w:hAnsi="Garamond"/>
        </w:rPr>
        <w:t>“En todo triángulo rectángulo, la suma de los cuadrados de los catetos es igual al cuadrado de la hipotenusa”</w:t>
      </w:r>
    </w:p>
    <w:p w:rsidR="008E6CCA" w:rsidRDefault="008E6CCA" w:rsidP="008439C6">
      <w:pPr>
        <w:jc w:val="both"/>
        <w:rPr>
          <w:rFonts w:ascii="Garamond" w:eastAsiaTheme="minorEastAsia" w:hAnsi="Garamond"/>
        </w:rPr>
      </w:pPr>
    </w:p>
    <w:tbl>
      <w:tblPr>
        <w:tblStyle w:val="Tablaconcuadrcula"/>
        <w:tblpPr w:leftFromText="141" w:rightFromText="141" w:vertAnchor="text" w:horzAnchor="page" w:tblpX="4030" w:tblpY="42"/>
        <w:tblW w:w="0" w:type="auto"/>
        <w:tblLook w:val="04A0" w:firstRow="1" w:lastRow="0" w:firstColumn="1" w:lastColumn="0" w:noHBand="0" w:noVBand="1"/>
      </w:tblPr>
      <w:tblGrid>
        <w:gridCol w:w="1732"/>
      </w:tblGrid>
      <w:tr w:rsidR="008E6CCA" w:rsidTr="008E6CCA">
        <w:trPr>
          <w:trHeight w:val="851"/>
        </w:trPr>
        <w:tc>
          <w:tcPr>
            <w:tcW w:w="1732" w:type="dxa"/>
          </w:tcPr>
          <w:p w:rsidR="008E6CCA" w:rsidRPr="008E6CCA" w:rsidRDefault="008E6CCA" w:rsidP="008E6CCA">
            <w:pPr>
              <w:rPr>
                <w:rFonts w:ascii="Garamond" w:eastAsiaTheme="minorEastAsia" w:hAnsi="Garamond"/>
              </w:rPr>
            </w:pPr>
          </w:p>
          <w:p w:rsidR="008E6CCA" w:rsidRPr="008E6CCA" w:rsidRDefault="006C0AE9" w:rsidP="008E6CCA">
            <w:pPr>
              <w:jc w:val="center"/>
              <w:rPr>
                <w:rFonts w:ascii="Garamond" w:eastAsiaTheme="minorEastAsia" w:hAnsi="Garamond"/>
              </w:rPr>
            </w:pPr>
            <m:oMathPara>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oMath>
            </m:oMathPara>
          </w:p>
        </w:tc>
      </w:tr>
    </w:tbl>
    <w:p w:rsidR="00FA5275" w:rsidRPr="008E6CCA" w:rsidRDefault="00FA5275" w:rsidP="008E6CCA">
      <w:pPr>
        <w:jc w:val="center"/>
        <w:rPr>
          <w:rFonts w:ascii="Garamond" w:eastAsiaTheme="minorEastAsia" w:hAnsi="Garamond"/>
        </w:rPr>
      </w:pPr>
    </w:p>
    <w:p w:rsidR="008E6CCA" w:rsidRDefault="008E6CCA" w:rsidP="008E6CCA">
      <w:pPr>
        <w:jc w:val="center"/>
        <w:rPr>
          <w:rFonts w:ascii="Garamond" w:hAnsi="Garamond"/>
        </w:rPr>
      </w:pPr>
    </w:p>
    <w:p w:rsidR="008E6CCA" w:rsidRDefault="008E6CCA" w:rsidP="008E6CCA">
      <w:pPr>
        <w:jc w:val="center"/>
        <w:rPr>
          <w:rFonts w:ascii="Garamond" w:hAnsi="Garamond"/>
        </w:rPr>
      </w:pPr>
    </w:p>
    <w:p w:rsidR="008E6CCA" w:rsidRDefault="008E6CCA" w:rsidP="008E6CCA">
      <w:pPr>
        <w:jc w:val="both"/>
        <w:rPr>
          <w:rFonts w:ascii="Garamond" w:hAnsi="Garamond"/>
        </w:rPr>
      </w:pPr>
    </w:p>
    <w:p w:rsidR="008E6CCA" w:rsidRDefault="008E6CCA" w:rsidP="008E6CCA">
      <w:pPr>
        <w:jc w:val="both"/>
        <w:rPr>
          <w:rFonts w:ascii="Garamond" w:hAnsi="Garamond"/>
        </w:rPr>
      </w:pPr>
      <w:r>
        <w:rPr>
          <w:rFonts w:ascii="Garamond" w:hAnsi="Garamond"/>
        </w:rPr>
        <w:t>Debéis tener mucho cuidado con los dibujos de los triángulos rectángulos, ya que se os presentarán en posiciones diferentes y tenéis que identificar bien sus componentes. Los catetos, son los lados que forman el ángulo recto, y la hipotenusa es el lado mayor.</w:t>
      </w:r>
    </w:p>
    <w:p w:rsidR="008E6CCA" w:rsidRDefault="008E6CCA" w:rsidP="008E6CCA">
      <w:pPr>
        <w:jc w:val="both"/>
        <w:rPr>
          <w:rFonts w:ascii="Garamond" w:hAnsi="Garamond"/>
        </w:rPr>
      </w:pPr>
      <w:r>
        <w:rPr>
          <w:rFonts w:ascii="Garamond" w:hAnsi="Garamond"/>
        </w:rPr>
        <w:t>Veamos algunos ejemplos de aplicación de este teorema:</w:t>
      </w:r>
    </w:p>
    <w:p w:rsidR="009155C1" w:rsidRDefault="009155C1" w:rsidP="008E6CCA">
      <w:pPr>
        <w:jc w:val="both"/>
        <w:rPr>
          <w:rFonts w:ascii="Garamond" w:hAnsi="Garamond"/>
        </w:rPr>
      </w:pPr>
    </w:p>
    <w:p w:rsidR="008E6CCA" w:rsidRDefault="008E6CCA" w:rsidP="008E6CCA">
      <w:pPr>
        <w:jc w:val="both"/>
        <w:rPr>
          <w:rFonts w:ascii="Garamond" w:hAnsi="Garamond"/>
        </w:rPr>
      </w:pPr>
      <w:r>
        <w:rPr>
          <w:rFonts w:ascii="Garamond" w:hAnsi="Garamond"/>
          <w:b/>
        </w:rPr>
        <w:t xml:space="preserve">Ej. 1: </w:t>
      </w:r>
      <w:r w:rsidR="003D4DA5">
        <w:rPr>
          <w:rFonts w:ascii="Garamond" w:hAnsi="Garamond"/>
        </w:rPr>
        <w:t>Vamos a calcular la hipotenusa de un triángulo rectángulo cuyos catetos miden 3 cm y 4 cm. Este tipo de casos se resuelve siguiendo el siguiente esquema:</w:t>
      </w:r>
    </w:p>
    <w:p w:rsidR="003D4DA5" w:rsidRDefault="003D4DA5" w:rsidP="003D4DA5">
      <w:pPr>
        <w:jc w:val="center"/>
        <w:rPr>
          <w:rFonts w:ascii="Garamond" w:hAnsi="Garamond"/>
        </w:rPr>
      </w:pPr>
      <w:r>
        <w:rPr>
          <w:rFonts w:ascii="Garamond" w:hAnsi="Garamond"/>
          <w:noProof/>
          <w:lang w:eastAsia="es-ES"/>
        </w:rPr>
        <w:drawing>
          <wp:inline distT="0" distB="0" distL="0" distR="0">
            <wp:extent cx="1535953" cy="1358239"/>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tágoras.png"/>
                    <pic:cNvPicPr/>
                  </pic:nvPicPr>
                  <pic:blipFill>
                    <a:blip r:embed="rId34">
                      <a:extLst>
                        <a:ext uri="{28A0092B-C50C-407E-A947-70E740481C1C}">
                          <a14:useLocalDpi xmlns:a14="http://schemas.microsoft.com/office/drawing/2010/main" val="0"/>
                        </a:ext>
                      </a:extLst>
                    </a:blip>
                    <a:stretch>
                      <a:fillRect/>
                    </a:stretch>
                  </pic:blipFill>
                  <pic:spPr>
                    <a:xfrm>
                      <a:off x="0" y="0"/>
                      <a:ext cx="1585577" cy="1402122"/>
                    </a:xfrm>
                    <a:prstGeom prst="rect">
                      <a:avLst/>
                    </a:prstGeom>
                  </pic:spPr>
                </pic:pic>
              </a:graphicData>
            </a:graphic>
          </wp:inline>
        </w:drawing>
      </w:r>
    </w:p>
    <w:p w:rsidR="003D4DA5" w:rsidRDefault="003D4DA5" w:rsidP="003D4DA5">
      <w:pPr>
        <w:jc w:val="both"/>
        <w:rPr>
          <w:rFonts w:ascii="Garamond" w:hAnsi="Garamond"/>
        </w:rPr>
      </w:pPr>
      <w:r>
        <w:rPr>
          <w:rFonts w:ascii="Garamond" w:hAnsi="Garamond"/>
        </w:rPr>
        <w:t>En nuestro caso:</w:t>
      </w:r>
    </w:p>
    <w:p w:rsidR="003D4DA5" w:rsidRPr="003D4DA5" w:rsidRDefault="006C0AE9" w:rsidP="003D4DA5">
      <w:pPr>
        <w:jc w:val="both"/>
        <w:rPr>
          <w:rFonts w:ascii="Garamond" w:eastAsiaTheme="minorEastAsia" w:hAnsi="Garamond"/>
        </w:rPr>
      </w:pPr>
      <m:oMathPara>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=9+16=25</m:t>
          </m:r>
        </m:oMath>
      </m:oMathPara>
    </w:p>
    <w:p w:rsidR="003D4DA5" w:rsidRDefault="003D4DA5" w:rsidP="003D4DA5">
      <w:pPr>
        <w:jc w:val="center"/>
        <w:rPr>
          <w:rFonts w:ascii="Garamond" w:eastAsiaTheme="minorEastAsia" w:hAnsi="Garamond"/>
        </w:rPr>
      </w:pPr>
      <m:oMath>
        <m:r>
          <w:rPr>
            <w:rFonts w:ascii="Cambria Math" w:hAnsi="Cambria Math"/>
          </w:rPr>
          <m:t>a=</m:t>
        </m:r>
        <m:rad>
          <m:radPr>
            <m:degHide m:val="1"/>
            <m:ctrlPr>
              <w:rPr>
                <w:rFonts w:ascii="Cambria Math" w:hAnsi="Cambria Math"/>
                <w:i/>
              </w:rPr>
            </m:ctrlPr>
          </m:radPr>
          <m:deg/>
          <m:e>
            <m:r>
              <w:rPr>
                <w:rFonts w:ascii="Cambria Math" w:hAnsi="Cambria Math"/>
              </w:rPr>
              <m:t>25</m:t>
            </m:r>
          </m:e>
        </m:rad>
        <m:r>
          <w:rPr>
            <w:rFonts w:ascii="Cambria Math" w:hAnsi="Cambria Math"/>
          </w:rPr>
          <m:t xml:space="preserve">=5 </m:t>
        </m:r>
      </m:oMath>
      <w:r>
        <w:rPr>
          <w:rFonts w:ascii="Garamond" w:eastAsiaTheme="minorEastAsia" w:hAnsi="Garamond"/>
        </w:rPr>
        <w:t>m</w:t>
      </w:r>
    </w:p>
    <w:p w:rsidR="009155C1" w:rsidRPr="003D4DA5" w:rsidRDefault="009155C1" w:rsidP="003D4DA5">
      <w:pPr>
        <w:jc w:val="center"/>
        <w:rPr>
          <w:rFonts w:ascii="Garamond" w:eastAsiaTheme="minorEastAsia" w:hAnsi="Garamond"/>
        </w:rPr>
      </w:pPr>
    </w:p>
    <w:p w:rsidR="003D4DA5" w:rsidRDefault="003D4DA5" w:rsidP="003D4DA5">
      <w:pPr>
        <w:jc w:val="both"/>
        <w:rPr>
          <w:rFonts w:ascii="Garamond" w:hAnsi="Garamond"/>
        </w:rPr>
      </w:pPr>
      <w:r>
        <w:rPr>
          <w:rFonts w:ascii="Garamond" w:eastAsiaTheme="minorEastAsia" w:hAnsi="Garamond"/>
          <w:b/>
        </w:rPr>
        <w:t xml:space="preserve">Ej. 2: </w:t>
      </w:r>
      <w:r>
        <w:rPr>
          <w:rFonts w:ascii="Garamond" w:eastAsiaTheme="minorEastAsia" w:hAnsi="Garamond"/>
        </w:rPr>
        <w:t xml:space="preserve">Vamos a calcular en un triángulo rectángulo con una hipotenusa de 10 m y un cateto de 8 m, la medida del otro cateto. </w:t>
      </w:r>
      <w:r>
        <w:rPr>
          <w:rFonts w:ascii="Garamond" w:hAnsi="Garamond"/>
        </w:rPr>
        <w:t>Este tipo de casos se resuelve siguiendo el siguiente esquema:</w:t>
      </w:r>
    </w:p>
    <w:p w:rsidR="003D4DA5" w:rsidRDefault="003D4DA5" w:rsidP="003D4DA5">
      <w:pPr>
        <w:jc w:val="center"/>
        <w:rPr>
          <w:rFonts w:ascii="Garamond" w:hAnsi="Garamond"/>
        </w:rPr>
      </w:pPr>
      <w:r>
        <w:rPr>
          <w:rFonts w:ascii="Garamond" w:hAnsi="Garamond"/>
          <w:noProof/>
          <w:lang w:eastAsia="es-ES"/>
        </w:rPr>
        <w:lastRenderedPageBreak/>
        <w:drawing>
          <wp:inline distT="0" distB="0" distL="0" distR="0" wp14:anchorId="41FDFC77" wp14:editId="47CB4BDA">
            <wp:extent cx="1398494" cy="13180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tágoras 2.png"/>
                    <pic:cNvPicPr/>
                  </pic:nvPicPr>
                  <pic:blipFill>
                    <a:blip r:embed="rId35">
                      <a:extLst>
                        <a:ext uri="{28A0092B-C50C-407E-A947-70E740481C1C}">
                          <a14:useLocalDpi xmlns:a14="http://schemas.microsoft.com/office/drawing/2010/main" val="0"/>
                        </a:ext>
                      </a:extLst>
                    </a:blip>
                    <a:stretch>
                      <a:fillRect/>
                    </a:stretch>
                  </pic:blipFill>
                  <pic:spPr>
                    <a:xfrm>
                      <a:off x="0" y="0"/>
                      <a:ext cx="1419230" cy="1337593"/>
                    </a:xfrm>
                    <a:prstGeom prst="rect">
                      <a:avLst/>
                    </a:prstGeom>
                  </pic:spPr>
                </pic:pic>
              </a:graphicData>
            </a:graphic>
          </wp:inline>
        </w:drawing>
      </w:r>
    </w:p>
    <w:p w:rsidR="0027259E" w:rsidRDefault="0027259E" w:rsidP="0027259E">
      <w:pPr>
        <w:jc w:val="both"/>
        <w:rPr>
          <w:rFonts w:ascii="Garamond" w:hAnsi="Garamond"/>
        </w:rPr>
      </w:pPr>
      <w:r>
        <w:rPr>
          <w:rFonts w:ascii="Garamond" w:hAnsi="Garamond"/>
        </w:rPr>
        <w:t>En nuestro caso:</w:t>
      </w:r>
    </w:p>
    <w:p w:rsidR="0027259E" w:rsidRDefault="006C0AE9" w:rsidP="0027259E">
      <w:pPr>
        <w:jc w:val="both"/>
        <w:rPr>
          <w:rFonts w:ascii="Garamond" w:hAnsi="Garamond"/>
        </w:rPr>
      </w:pPr>
      <m:oMathPara>
        <m:oMath>
          <m:sSup>
            <m:sSupPr>
              <m:ctrlPr>
                <w:rPr>
                  <w:rFonts w:ascii="Cambria Math" w:hAnsi="Cambria Math"/>
                  <w:i/>
                </w:rPr>
              </m:ctrlPr>
            </m:sSupPr>
            <m:e>
              <m:r>
                <w:rPr>
                  <w:rFonts w:ascii="Cambria Math" w:hAnsi="Cambria Math"/>
                </w:rPr>
                <m:t>8</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2</m:t>
              </m:r>
            </m:sup>
          </m:sSup>
        </m:oMath>
      </m:oMathPara>
    </w:p>
    <w:p w:rsidR="003D4DA5" w:rsidRPr="0027259E" w:rsidRDefault="0027259E" w:rsidP="003D4DA5">
      <w:pPr>
        <w:jc w:val="both"/>
        <w:rPr>
          <w:rFonts w:ascii="Garamond" w:eastAsiaTheme="minorEastAsia" w:hAnsi="Garamond"/>
        </w:rPr>
      </w:pPr>
      <m:oMathPara>
        <m:oMath>
          <m:r>
            <w:rPr>
              <w:rFonts w:ascii="Cambria Math" w:eastAsiaTheme="minorEastAsia" w:hAnsi="Cambria Math"/>
            </w:rPr>
            <m:t>64+</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=100</m:t>
          </m:r>
        </m:oMath>
      </m:oMathPara>
    </w:p>
    <w:p w:rsidR="0027259E" w:rsidRPr="0027259E" w:rsidRDefault="006C0AE9" w:rsidP="003D4DA5">
      <w:pPr>
        <w:jc w:val="both"/>
        <w:rPr>
          <w:rFonts w:ascii="Garamond" w:eastAsiaTheme="minorEastAsia" w:hAnsi="Garamond"/>
        </w:rPr>
      </w:pPr>
      <m:oMathPara>
        <m:oMath>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=100-64=36</m:t>
          </m:r>
        </m:oMath>
      </m:oMathPara>
    </w:p>
    <w:p w:rsidR="0027259E" w:rsidRDefault="0027259E" w:rsidP="0027259E">
      <w:pPr>
        <w:jc w:val="center"/>
        <w:rPr>
          <w:rFonts w:ascii="Garamond" w:eastAsiaTheme="minorEastAsia" w:hAnsi="Garamond"/>
        </w:rPr>
      </w:pPr>
      <m:oMath>
        <m:r>
          <w:rPr>
            <w:rFonts w:ascii="Cambria Math" w:eastAsiaTheme="minorEastAsia" w:hAnsi="Cambria Math"/>
          </w:rPr>
          <m:t>c=</m:t>
        </m:r>
        <m:rad>
          <m:radPr>
            <m:degHide m:val="1"/>
            <m:ctrlPr>
              <w:rPr>
                <w:rFonts w:ascii="Cambria Math" w:eastAsiaTheme="minorEastAsia" w:hAnsi="Cambria Math"/>
                <w:i/>
              </w:rPr>
            </m:ctrlPr>
          </m:radPr>
          <m:deg/>
          <m:e>
            <m:r>
              <w:rPr>
                <w:rFonts w:ascii="Cambria Math" w:eastAsiaTheme="minorEastAsia" w:hAnsi="Cambria Math"/>
              </w:rPr>
              <m:t>36</m:t>
            </m:r>
          </m:e>
        </m:rad>
        <m:r>
          <w:rPr>
            <w:rFonts w:ascii="Cambria Math" w:eastAsiaTheme="minorEastAsia" w:hAnsi="Cambria Math"/>
          </w:rPr>
          <m:t>=6</m:t>
        </m:r>
      </m:oMath>
      <w:r>
        <w:rPr>
          <w:rFonts w:ascii="Garamond" w:eastAsiaTheme="minorEastAsia" w:hAnsi="Garamond"/>
        </w:rPr>
        <w:t xml:space="preserve"> m</w:t>
      </w:r>
    </w:p>
    <w:p w:rsidR="0027259E" w:rsidRDefault="0027259E" w:rsidP="0027259E">
      <w:pPr>
        <w:jc w:val="both"/>
        <w:rPr>
          <w:rFonts w:ascii="Garamond" w:eastAsiaTheme="minorEastAsia" w:hAnsi="Garamond"/>
        </w:rPr>
      </w:pPr>
      <w:r>
        <w:rPr>
          <w:rFonts w:ascii="Garamond" w:eastAsiaTheme="minorEastAsia" w:hAnsi="Garamond"/>
          <w:b/>
        </w:rPr>
        <w:t xml:space="preserve">Ej. 3: </w:t>
      </w:r>
      <w:r>
        <w:rPr>
          <w:rFonts w:ascii="Garamond" w:eastAsiaTheme="minorEastAsia" w:hAnsi="Garamond"/>
        </w:rPr>
        <w:t>Carmen quiere llegar a la parte superior de un muro de 2 m de altura utilizando una escalera de 2,5 m de longitud. ¿A qué distancia del muro deberá colocar el pie de la escalera para que ésta llegue a la parte superior del muro?</w:t>
      </w:r>
    </w:p>
    <w:p w:rsidR="0027259E" w:rsidRDefault="0027259E" w:rsidP="0027259E">
      <w:pPr>
        <w:jc w:val="both"/>
        <w:rPr>
          <w:rFonts w:ascii="Garamond" w:eastAsiaTheme="minorEastAsia" w:hAnsi="Garamond"/>
        </w:rPr>
      </w:pPr>
      <w:r>
        <w:rPr>
          <w:rFonts w:ascii="Garamond" w:eastAsiaTheme="minorEastAsia" w:hAnsi="Garamond"/>
          <w:noProof/>
          <w:lang w:eastAsia="es-ES"/>
        </w:rPr>
        <w:drawing>
          <wp:anchor distT="0" distB="0" distL="114300" distR="114300" simplePos="0" relativeHeight="251659264" behindDoc="0" locked="0" layoutInCell="1" allowOverlap="1">
            <wp:simplePos x="0" y="0"/>
            <wp:positionH relativeFrom="column">
              <wp:posOffset>3300618</wp:posOffset>
            </wp:positionH>
            <wp:positionV relativeFrom="paragraph">
              <wp:posOffset>61670</wp:posOffset>
            </wp:positionV>
            <wp:extent cx="2069620" cy="998071"/>
            <wp:effectExtent l="0" t="0" r="6985"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uro.png"/>
                    <pic:cNvPicPr/>
                  </pic:nvPicPr>
                  <pic:blipFill>
                    <a:blip r:embed="rId36">
                      <a:extLst>
                        <a:ext uri="{28A0092B-C50C-407E-A947-70E740481C1C}">
                          <a14:useLocalDpi xmlns:a14="http://schemas.microsoft.com/office/drawing/2010/main" val="0"/>
                        </a:ext>
                      </a:extLst>
                    </a:blip>
                    <a:stretch>
                      <a:fillRect/>
                    </a:stretch>
                  </pic:blipFill>
                  <pic:spPr>
                    <a:xfrm>
                      <a:off x="0" y="0"/>
                      <a:ext cx="2069620" cy="998071"/>
                    </a:xfrm>
                    <a:prstGeom prst="rect">
                      <a:avLst/>
                    </a:prstGeom>
                  </pic:spPr>
                </pic:pic>
              </a:graphicData>
            </a:graphic>
          </wp:anchor>
        </w:drawing>
      </w:r>
      <w:r>
        <w:rPr>
          <w:rFonts w:ascii="Garamond" w:eastAsiaTheme="minorEastAsia" w:hAnsi="Garamond"/>
        </w:rPr>
        <w:t>Si os fijáis en el dibujo</w:t>
      </w:r>
      <w:r w:rsidR="008038D8">
        <w:rPr>
          <w:rFonts w:ascii="Garamond" w:eastAsiaTheme="minorEastAsia" w:hAnsi="Garamond"/>
        </w:rPr>
        <w:t>, la escalera (hipotenusa), el suelo y el muro (los catetos), forman un triángulo rectángulo. Tenemos que hallar entonces un cateto (la distancia del pie de la escalera al muro):</w:t>
      </w:r>
    </w:p>
    <w:p w:rsidR="0011368A" w:rsidRDefault="006C0AE9" w:rsidP="0011368A">
      <w:pPr>
        <w:jc w:val="both"/>
        <w:rPr>
          <w:rFonts w:ascii="Garamond" w:hAnsi="Garamond"/>
        </w:rPr>
      </w:pPr>
      <m:oMathPara>
        <m:oMath>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2,5</m:t>
              </m:r>
            </m:e>
            <m:sup>
              <m:r>
                <w:rPr>
                  <w:rFonts w:ascii="Cambria Math" w:hAnsi="Cambria Math"/>
                </w:rPr>
                <m:t>2</m:t>
              </m:r>
            </m:sup>
          </m:sSup>
        </m:oMath>
      </m:oMathPara>
    </w:p>
    <w:p w:rsidR="0011368A" w:rsidRDefault="0011368A" w:rsidP="0011368A">
      <w:pPr>
        <w:jc w:val="both"/>
        <w:rPr>
          <w:rFonts w:ascii="Garamond" w:hAnsi="Garamond"/>
        </w:rPr>
      </w:pPr>
      <m:oMath>
        <m:r>
          <w:rPr>
            <w:rFonts w:ascii="Cambria Math" w:hAnsi="Cambria Math"/>
          </w:rPr>
          <m:t xml:space="preserve">             </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=6,25-4=2,25→c=</m:t>
        </m:r>
        <m:rad>
          <m:radPr>
            <m:degHide m:val="1"/>
            <m:ctrlPr>
              <w:rPr>
                <w:rFonts w:ascii="Cambria Math" w:hAnsi="Cambria Math"/>
                <w:i/>
              </w:rPr>
            </m:ctrlPr>
          </m:radPr>
          <m:deg/>
          <m:e>
            <m:r>
              <w:rPr>
                <w:rFonts w:ascii="Cambria Math" w:hAnsi="Cambria Math"/>
              </w:rPr>
              <m:t>2,25</m:t>
            </m:r>
          </m:e>
        </m:rad>
        <m:r>
          <w:rPr>
            <w:rFonts w:ascii="Cambria Math" w:hAnsi="Cambria Math"/>
          </w:rPr>
          <m:t xml:space="preserve">=1,5 </m:t>
        </m:r>
      </m:oMath>
      <w:r>
        <w:rPr>
          <w:rFonts w:ascii="Garamond" w:eastAsiaTheme="minorEastAsia" w:hAnsi="Garamond"/>
        </w:rPr>
        <w:t>m</w:t>
      </w:r>
    </w:p>
    <w:p w:rsidR="003D4DA5" w:rsidRDefault="0011368A" w:rsidP="003D4DA5">
      <w:pPr>
        <w:jc w:val="both"/>
        <w:rPr>
          <w:rFonts w:ascii="Garamond" w:eastAsiaTheme="minorEastAsia" w:hAnsi="Garamond"/>
        </w:rPr>
      </w:pPr>
      <w:r>
        <w:rPr>
          <w:rFonts w:ascii="Garamond" w:eastAsiaTheme="minorEastAsia" w:hAnsi="Garamond"/>
          <w:b/>
        </w:rPr>
        <w:t xml:space="preserve">Ej. 4: </w:t>
      </w:r>
      <w:r>
        <w:rPr>
          <w:rFonts w:ascii="Garamond" w:eastAsiaTheme="minorEastAsia" w:hAnsi="Garamond"/>
        </w:rPr>
        <w:t>¿Cuál es la longitud del tramo de rampa que está midiendo Laura?</w:t>
      </w:r>
    </w:p>
    <w:p w:rsidR="0011368A" w:rsidRDefault="0011368A" w:rsidP="0011368A">
      <w:pPr>
        <w:jc w:val="both"/>
        <w:rPr>
          <w:rFonts w:ascii="Garamond" w:eastAsiaTheme="minorEastAsia" w:hAnsi="Garamond"/>
        </w:rPr>
      </w:pPr>
      <w:r>
        <w:rPr>
          <w:rFonts w:ascii="Garamond" w:eastAsiaTheme="minorEastAsia" w:hAnsi="Garamond"/>
          <w:noProof/>
          <w:lang w:eastAsia="es-ES"/>
        </w:rPr>
        <w:drawing>
          <wp:anchor distT="0" distB="0" distL="114300" distR="114300" simplePos="0" relativeHeight="251660288" behindDoc="0" locked="0" layoutInCell="1" allowOverlap="1">
            <wp:simplePos x="0" y="0"/>
            <wp:positionH relativeFrom="column">
              <wp:posOffset>3563583</wp:posOffset>
            </wp:positionH>
            <wp:positionV relativeFrom="paragraph">
              <wp:posOffset>1158</wp:posOffset>
            </wp:positionV>
            <wp:extent cx="1834200" cy="1201271"/>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ampa Pitágoras.png"/>
                    <pic:cNvPicPr/>
                  </pic:nvPicPr>
                  <pic:blipFill>
                    <a:blip r:embed="rId37">
                      <a:extLst>
                        <a:ext uri="{28A0092B-C50C-407E-A947-70E740481C1C}">
                          <a14:useLocalDpi xmlns:a14="http://schemas.microsoft.com/office/drawing/2010/main" val="0"/>
                        </a:ext>
                      </a:extLst>
                    </a:blip>
                    <a:stretch>
                      <a:fillRect/>
                    </a:stretch>
                  </pic:blipFill>
                  <pic:spPr>
                    <a:xfrm>
                      <a:off x="0" y="0"/>
                      <a:ext cx="1834200" cy="1201271"/>
                    </a:xfrm>
                    <a:prstGeom prst="rect">
                      <a:avLst/>
                    </a:prstGeom>
                  </pic:spPr>
                </pic:pic>
              </a:graphicData>
            </a:graphic>
          </wp:anchor>
        </w:drawing>
      </w:r>
      <w:r>
        <w:rPr>
          <w:rFonts w:ascii="Garamond" w:eastAsiaTheme="minorEastAsia" w:hAnsi="Garamond"/>
        </w:rPr>
        <w:t>Lo que se nos pide ahora es calcular la hipotenusa de un triángulo rectángulo, cuyos catetos miden 36 cm y 323 cm:</w:t>
      </w:r>
    </w:p>
    <w:p w:rsidR="0011368A" w:rsidRPr="003D4DA5" w:rsidRDefault="006C0AE9" w:rsidP="0011368A">
      <w:pPr>
        <w:jc w:val="both"/>
        <w:rPr>
          <w:rFonts w:ascii="Garamond" w:eastAsiaTheme="minorEastAsia" w:hAnsi="Garamond"/>
        </w:rPr>
      </w:pPr>
      <m:oMathPara>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36</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323</m:t>
              </m:r>
            </m:e>
            <m:sup>
              <m:r>
                <w:rPr>
                  <w:rFonts w:ascii="Cambria Math" w:hAnsi="Cambria Math"/>
                </w:rPr>
                <m:t>2</m:t>
              </m:r>
            </m:sup>
          </m:sSup>
          <m:r>
            <w:rPr>
              <w:rFonts w:ascii="Cambria Math" w:hAnsi="Cambria Math"/>
            </w:rPr>
            <m:t>=1296+104329=105625</m:t>
          </m:r>
        </m:oMath>
      </m:oMathPara>
    </w:p>
    <w:p w:rsidR="0011368A" w:rsidRPr="003D4DA5" w:rsidRDefault="001B26F7" w:rsidP="0011368A">
      <w:pPr>
        <w:jc w:val="both"/>
        <w:rPr>
          <w:rFonts w:ascii="Garamond" w:eastAsiaTheme="minorEastAsia" w:hAnsi="Garamond"/>
        </w:rPr>
      </w:pPr>
      <m:oMath>
        <m:r>
          <w:rPr>
            <w:rFonts w:ascii="Cambria Math" w:hAnsi="Cambria Math"/>
          </w:rPr>
          <m:t xml:space="preserve">                     a=</m:t>
        </m:r>
        <m:rad>
          <m:radPr>
            <m:degHide m:val="1"/>
            <m:ctrlPr>
              <w:rPr>
                <w:rFonts w:ascii="Cambria Math" w:hAnsi="Cambria Math"/>
                <w:i/>
              </w:rPr>
            </m:ctrlPr>
          </m:radPr>
          <m:deg/>
          <m:e>
            <m:r>
              <w:rPr>
                <w:rFonts w:ascii="Cambria Math" w:hAnsi="Cambria Math"/>
              </w:rPr>
              <m:t>105625</m:t>
            </m:r>
          </m:e>
        </m:rad>
        <m:r>
          <w:rPr>
            <w:rFonts w:ascii="Cambria Math" w:hAnsi="Cambria Math"/>
          </w:rPr>
          <m:t xml:space="preserve">=325 </m:t>
        </m:r>
      </m:oMath>
      <w:r w:rsidR="0011368A">
        <w:rPr>
          <w:rFonts w:ascii="Garamond" w:eastAsiaTheme="minorEastAsia" w:hAnsi="Garamond"/>
        </w:rPr>
        <w:t xml:space="preserve">cm </w:t>
      </w:r>
      <m:oMath>
        <m:r>
          <w:rPr>
            <w:rFonts w:ascii="Cambria Math" w:eastAsiaTheme="minorEastAsia" w:hAnsi="Cambria Math"/>
          </w:rPr>
          <m:t xml:space="preserve">=3,25 </m:t>
        </m:r>
      </m:oMath>
      <w:r>
        <w:rPr>
          <w:rFonts w:ascii="Garamond" w:eastAsiaTheme="minorEastAsia" w:hAnsi="Garamond"/>
        </w:rPr>
        <w:t>m</w:t>
      </w:r>
    </w:p>
    <w:p w:rsidR="0011368A" w:rsidRDefault="0011368A" w:rsidP="0011368A">
      <w:pPr>
        <w:jc w:val="both"/>
        <w:rPr>
          <w:rFonts w:ascii="Garamond" w:eastAsiaTheme="minorEastAsia" w:hAnsi="Garamond"/>
        </w:rPr>
      </w:pPr>
    </w:p>
    <w:p w:rsidR="009155C1" w:rsidRPr="003D4DA5" w:rsidRDefault="009155C1" w:rsidP="0011368A">
      <w:pPr>
        <w:jc w:val="both"/>
        <w:rPr>
          <w:rFonts w:ascii="Garamond" w:eastAsiaTheme="minorEastAsia" w:hAnsi="Garamond"/>
        </w:rPr>
      </w:pPr>
    </w:p>
    <w:p w:rsidR="0011368A" w:rsidRDefault="001B26F7" w:rsidP="0011368A">
      <w:pPr>
        <w:jc w:val="both"/>
        <w:rPr>
          <w:rFonts w:ascii="Garamond" w:eastAsiaTheme="minorEastAsia" w:hAnsi="Garamond"/>
        </w:rPr>
      </w:pPr>
      <w:r>
        <w:rPr>
          <w:rFonts w:ascii="Garamond" w:eastAsiaTheme="minorEastAsia" w:hAnsi="Garamond"/>
          <w:b/>
        </w:rPr>
        <w:t xml:space="preserve">Ej. 5: </w:t>
      </w:r>
      <w:r>
        <w:rPr>
          <w:rFonts w:ascii="Garamond" w:eastAsiaTheme="minorEastAsia" w:hAnsi="Garamond"/>
        </w:rPr>
        <w:t>Vamos a calcular a continuación el perímetro del siguiente trapecio rectángulo:</w:t>
      </w:r>
    </w:p>
    <w:p w:rsidR="001B26F7" w:rsidRDefault="001B26F7" w:rsidP="001B26F7">
      <w:pPr>
        <w:jc w:val="both"/>
        <w:rPr>
          <w:rFonts w:ascii="Garamond" w:eastAsiaTheme="minorEastAsia" w:hAnsi="Garamond"/>
        </w:rPr>
      </w:pPr>
      <w:r>
        <w:rPr>
          <w:rFonts w:ascii="Garamond" w:eastAsiaTheme="minorEastAsia" w:hAnsi="Garamond"/>
          <w:noProof/>
          <w:lang w:eastAsia="es-ES"/>
        </w:rPr>
        <w:drawing>
          <wp:anchor distT="0" distB="0" distL="114300" distR="114300" simplePos="0" relativeHeight="251661312" behindDoc="0" locked="0" layoutInCell="1" allowOverlap="1">
            <wp:simplePos x="0" y="0"/>
            <wp:positionH relativeFrom="column">
              <wp:posOffset>3778736</wp:posOffset>
            </wp:positionH>
            <wp:positionV relativeFrom="paragraph">
              <wp:posOffset>2615</wp:posOffset>
            </wp:positionV>
            <wp:extent cx="1613647" cy="886370"/>
            <wp:effectExtent l="0" t="0" r="5715" b="9525"/>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rapecio rectángulo.png"/>
                    <pic:cNvPicPr/>
                  </pic:nvPicPr>
                  <pic:blipFill>
                    <a:blip r:embed="rId38">
                      <a:extLst>
                        <a:ext uri="{28A0092B-C50C-407E-A947-70E740481C1C}">
                          <a14:useLocalDpi xmlns:a14="http://schemas.microsoft.com/office/drawing/2010/main" val="0"/>
                        </a:ext>
                      </a:extLst>
                    </a:blip>
                    <a:stretch>
                      <a:fillRect/>
                    </a:stretch>
                  </pic:blipFill>
                  <pic:spPr>
                    <a:xfrm>
                      <a:off x="0" y="0"/>
                      <a:ext cx="1613647" cy="886370"/>
                    </a:xfrm>
                    <a:prstGeom prst="rect">
                      <a:avLst/>
                    </a:prstGeom>
                  </pic:spPr>
                </pic:pic>
              </a:graphicData>
            </a:graphic>
          </wp:anchor>
        </w:drawing>
      </w:r>
      <w:r>
        <w:rPr>
          <w:rFonts w:ascii="Garamond" w:eastAsiaTheme="minorEastAsia" w:hAnsi="Garamond"/>
        </w:rPr>
        <w:t>En el dibujo vemos que solamente nos falta el lado oblicuo, que coincide con la hipotenusa del triángulo rectángulo que tenéis marcado, cuyos catetos miden 12 cm y 9 cm (24-15):</w:t>
      </w:r>
    </w:p>
    <w:p w:rsidR="001B26F7" w:rsidRPr="001B26F7" w:rsidRDefault="006C0AE9" w:rsidP="001B26F7">
      <w:pPr>
        <w:jc w:val="both"/>
        <w:rPr>
          <w:rFonts w:ascii="Garamond" w:eastAsiaTheme="minorEastAsia" w:hAnsi="Garamond"/>
        </w:rPr>
      </w:pPr>
      <m:oMathPara>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9</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12</m:t>
              </m:r>
            </m:e>
            <m:sup>
              <m:r>
                <w:rPr>
                  <w:rFonts w:ascii="Cambria Math" w:hAnsi="Cambria Math"/>
                </w:rPr>
                <m:t>2</m:t>
              </m:r>
            </m:sup>
          </m:sSup>
          <m:r>
            <w:rPr>
              <w:rFonts w:ascii="Cambria Math" w:hAnsi="Cambria Math"/>
            </w:rPr>
            <m:t>=81+144=225</m:t>
          </m:r>
        </m:oMath>
      </m:oMathPara>
    </w:p>
    <w:p w:rsidR="001B26F7" w:rsidRPr="003D4DA5" w:rsidRDefault="00CC1DCE" w:rsidP="001B26F7">
      <w:pPr>
        <w:jc w:val="both"/>
        <w:rPr>
          <w:rFonts w:ascii="Garamond" w:eastAsiaTheme="minorEastAsia" w:hAnsi="Garamond"/>
        </w:rPr>
      </w:pPr>
      <w:r>
        <w:rPr>
          <w:rFonts w:ascii="Garamond" w:eastAsiaTheme="minorEastAsia" w:hAnsi="Garamond"/>
        </w:rPr>
        <w:t xml:space="preserve">                                    </w:t>
      </w:r>
      <m:oMath>
        <m:r>
          <w:rPr>
            <w:rFonts w:ascii="Cambria Math" w:hAnsi="Cambria Math"/>
          </w:rPr>
          <m:t>a=</m:t>
        </m:r>
        <m:rad>
          <m:radPr>
            <m:degHide m:val="1"/>
            <m:ctrlPr>
              <w:rPr>
                <w:rFonts w:ascii="Cambria Math" w:hAnsi="Cambria Math"/>
                <w:i/>
              </w:rPr>
            </m:ctrlPr>
          </m:radPr>
          <m:deg/>
          <m:e>
            <m:r>
              <w:rPr>
                <w:rFonts w:ascii="Cambria Math" w:hAnsi="Cambria Math"/>
              </w:rPr>
              <m:t>225</m:t>
            </m:r>
          </m:e>
        </m:rad>
        <m:r>
          <w:rPr>
            <w:rFonts w:ascii="Cambria Math" w:hAnsi="Cambria Math"/>
          </w:rPr>
          <m:t xml:space="preserve">=15 </m:t>
        </m:r>
      </m:oMath>
      <w:r w:rsidR="001B26F7">
        <w:rPr>
          <w:rFonts w:ascii="Garamond" w:eastAsiaTheme="minorEastAsia" w:hAnsi="Garamond"/>
        </w:rPr>
        <w:t>cm</w:t>
      </w:r>
    </w:p>
    <w:p w:rsidR="001B26F7" w:rsidRDefault="00CC1DCE" w:rsidP="00CC1DCE">
      <w:pPr>
        <w:jc w:val="both"/>
        <w:rPr>
          <w:rFonts w:ascii="Garamond" w:eastAsiaTheme="minorEastAsia" w:hAnsi="Garamond"/>
        </w:rPr>
      </w:pPr>
      <w:r>
        <w:rPr>
          <w:rFonts w:ascii="Garamond" w:eastAsiaTheme="minorEastAsia" w:hAnsi="Garamond"/>
        </w:rPr>
        <w:t xml:space="preserve">El perímetro será entonces: </w:t>
      </w:r>
      <m:oMath>
        <m:r>
          <w:rPr>
            <w:rFonts w:ascii="Cambria Math" w:eastAsiaTheme="minorEastAsia" w:hAnsi="Cambria Math"/>
          </w:rPr>
          <m:t>P=24+12+15+15=66</m:t>
        </m:r>
      </m:oMath>
      <w:r>
        <w:rPr>
          <w:rFonts w:ascii="Garamond" w:eastAsiaTheme="minorEastAsia" w:hAnsi="Garamond"/>
        </w:rPr>
        <w:t xml:space="preserve"> cm</w:t>
      </w:r>
    </w:p>
    <w:p w:rsidR="009155C1" w:rsidRDefault="009155C1" w:rsidP="00CC1DCE">
      <w:pPr>
        <w:jc w:val="both"/>
        <w:rPr>
          <w:rFonts w:ascii="Garamond" w:eastAsiaTheme="minorEastAsia" w:hAnsi="Garamond"/>
        </w:rPr>
      </w:pPr>
    </w:p>
    <w:p w:rsidR="009155C1" w:rsidRDefault="009155C1" w:rsidP="00CC1DCE">
      <w:pPr>
        <w:jc w:val="both"/>
        <w:rPr>
          <w:rFonts w:ascii="Garamond" w:eastAsiaTheme="minorEastAsia" w:hAnsi="Garamond"/>
        </w:rPr>
      </w:pPr>
    </w:p>
    <w:p w:rsidR="00CC1DCE" w:rsidRDefault="00CC1DCE" w:rsidP="00CC1DCE">
      <w:pPr>
        <w:jc w:val="both"/>
        <w:rPr>
          <w:rFonts w:ascii="Garamond" w:eastAsiaTheme="minorEastAsia" w:hAnsi="Garamond"/>
        </w:rPr>
      </w:pPr>
      <w:r>
        <w:rPr>
          <w:rFonts w:ascii="Garamond" w:eastAsiaTheme="minorEastAsia" w:hAnsi="Garamond"/>
          <w:b/>
        </w:rPr>
        <w:lastRenderedPageBreak/>
        <w:t xml:space="preserve">Ej. 6: </w:t>
      </w:r>
      <w:r w:rsidRPr="00CC1DCE">
        <w:rPr>
          <w:rFonts w:ascii="Garamond" w:eastAsiaTheme="minorEastAsia" w:hAnsi="Garamond"/>
        </w:rPr>
        <w:t>Calculemos ahora el área del siguiente triángulo isósceles</w:t>
      </w:r>
      <w:r>
        <w:rPr>
          <w:rFonts w:ascii="Garamond" w:eastAsiaTheme="minorEastAsia" w:hAnsi="Garamond"/>
        </w:rPr>
        <w:t>:</w:t>
      </w:r>
    </w:p>
    <w:p w:rsidR="00CC1DCE" w:rsidRDefault="00CC1DCE" w:rsidP="00CC1DCE">
      <w:pPr>
        <w:jc w:val="both"/>
        <w:rPr>
          <w:rFonts w:ascii="Garamond" w:eastAsiaTheme="minorEastAsia" w:hAnsi="Garamond"/>
        </w:rPr>
      </w:pPr>
      <w:r>
        <w:rPr>
          <w:rFonts w:ascii="Garamond" w:eastAsiaTheme="minorEastAsia" w:hAnsi="Garamond"/>
          <w:b/>
          <w:noProof/>
          <w:lang w:eastAsia="es-ES"/>
        </w:rPr>
        <w:drawing>
          <wp:anchor distT="0" distB="0" distL="114300" distR="114300" simplePos="0" relativeHeight="251662336" behindDoc="0" locked="0" layoutInCell="1" allowOverlap="1">
            <wp:simplePos x="0" y="0"/>
            <wp:positionH relativeFrom="column">
              <wp:posOffset>4286736</wp:posOffset>
            </wp:positionH>
            <wp:positionV relativeFrom="paragraph">
              <wp:posOffset>1121</wp:posOffset>
            </wp:positionV>
            <wp:extent cx="1114509" cy="956235"/>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riángulo isósceles.png"/>
                    <pic:cNvPicPr/>
                  </pic:nvPicPr>
                  <pic:blipFill>
                    <a:blip r:embed="rId39">
                      <a:extLst>
                        <a:ext uri="{28A0092B-C50C-407E-A947-70E740481C1C}">
                          <a14:useLocalDpi xmlns:a14="http://schemas.microsoft.com/office/drawing/2010/main" val="0"/>
                        </a:ext>
                      </a:extLst>
                    </a:blip>
                    <a:stretch>
                      <a:fillRect/>
                    </a:stretch>
                  </pic:blipFill>
                  <pic:spPr>
                    <a:xfrm>
                      <a:off x="0" y="0"/>
                      <a:ext cx="1114509" cy="956235"/>
                    </a:xfrm>
                    <a:prstGeom prst="rect">
                      <a:avLst/>
                    </a:prstGeom>
                  </pic:spPr>
                </pic:pic>
              </a:graphicData>
            </a:graphic>
          </wp:anchor>
        </w:drawing>
      </w:r>
      <w:r>
        <w:rPr>
          <w:rFonts w:ascii="Garamond" w:eastAsiaTheme="minorEastAsia" w:hAnsi="Garamond"/>
        </w:rPr>
        <w:t xml:space="preserve">Para calcular el área nos falta la altura </w:t>
      </w:r>
      <m:oMath>
        <m:r>
          <w:rPr>
            <w:rFonts w:ascii="Cambria Math" w:eastAsiaTheme="minorEastAsia" w:hAnsi="Cambria Math"/>
          </w:rPr>
          <m:t>h</m:t>
        </m:r>
      </m:oMath>
      <w:r>
        <w:rPr>
          <w:rFonts w:ascii="Garamond" w:eastAsiaTheme="minorEastAsia" w:hAnsi="Garamond"/>
        </w:rPr>
        <w:t>, que coincide con el cateto de un triángulo rectángulo de 5 cm de hipotenusa y el otro cateto de 3 cm:</w:t>
      </w:r>
    </w:p>
    <w:p w:rsidR="00CC1DCE" w:rsidRPr="00CC1DCE" w:rsidRDefault="006C0AE9" w:rsidP="00CC1DCE">
      <w:pPr>
        <w:jc w:val="both"/>
        <w:rPr>
          <w:rFonts w:ascii="Garamond" w:eastAsiaTheme="minorEastAsia" w:hAnsi="Garamond"/>
        </w:rPr>
      </w:pPr>
      <m:oMathPara>
        <m:oMath>
          <m:sSup>
            <m:sSupPr>
              <m:ctrlPr>
                <w:rPr>
                  <w:rFonts w:ascii="Cambria Math" w:hAnsi="Cambria Math"/>
                  <w:i/>
                </w:rPr>
              </m:ctrlPr>
            </m:sSupPr>
            <m:e>
              <m:r>
                <w:rPr>
                  <w:rFonts w:ascii="Cambria Math" w:hAnsi="Cambria Math"/>
                </w:rPr>
                <m:t>h</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oMath>
      </m:oMathPara>
    </w:p>
    <w:p w:rsidR="00CC1DCE" w:rsidRPr="00CC1DCE" w:rsidRDefault="006C0AE9" w:rsidP="00CC1DCE">
      <w:pPr>
        <w:jc w:val="both"/>
        <w:rPr>
          <w:rFonts w:ascii="Garamond" w:eastAsiaTheme="minorEastAsia" w:hAnsi="Garamond"/>
        </w:rPr>
      </w:pPr>
      <m:oMathPara>
        <m:oMath>
          <m:sSup>
            <m:sSupPr>
              <m:ctrlPr>
                <w:rPr>
                  <w:rFonts w:ascii="Cambria Math" w:hAnsi="Cambria Math"/>
                  <w:i/>
                </w:rPr>
              </m:ctrlPr>
            </m:sSupPr>
            <m:e>
              <m:r>
                <w:rPr>
                  <w:rFonts w:ascii="Cambria Math" w:hAnsi="Cambria Math"/>
                </w:rPr>
                <m:t>h</m:t>
              </m:r>
            </m:e>
            <m:sup>
              <m:r>
                <w:rPr>
                  <w:rFonts w:ascii="Cambria Math" w:hAnsi="Cambria Math"/>
                </w:rPr>
                <m:t>2</m:t>
              </m:r>
            </m:sup>
          </m:sSup>
          <m:r>
            <w:rPr>
              <w:rFonts w:ascii="Cambria Math" w:hAnsi="Cambria Math"/>
            </w:rPr>
            <m:t>+9=25</m:t>
          </m:r>
        </m:oMath>
      </m:oMathPara>
    </w:p>
    <w:p w:rsidR="00CC1DCE" w:rsidRDefault="00CC1DCE" w:rsidP="00CC1DCE">
      <w:pPr>
        <w:jc w:val="both"/>
        <w:rPr>
          <w:rFonts w:ascii="Garamond" w:eastAsiaTheme="minorEastAsia" w:hAnsi="Garamond"/>
        </w:rPr>
      </w:pPr>
      <w:r>
        <w:rPr>
          <w:rFonts w:ascii="Garamond" w:eastAsiaTheme="minorEastAsia" w:hAnsi="Garamond"/>
        </w:rPr>
        <w:t xml:space="preserve">                               </w:t>
      </w:r>
      <m:oMath>
        <m:sSup>
          <m:sSupPr>
            <m:ctrlPr>
              <w:rPr>
                <w:rFonts w:ascii="Cambria Math" w:hAnsi="Cambria Math"/>
                <w:i/>
              </w:rPr>
            </m:ctrlPr>
          </m:sSupPr>
          <m:e>
            <m:r>
              <w:rPr>
                <w:rFonts w:ascii="Cambria Math" w:hAnsi="Cambria Math"/>
              </w:rPr>
              <m:t>h</m:t>
            </m:r>
          </m:e>
          <m:sup>
            <m:r>
              <w:rPr>
                <w:rFonts w:ascii="Cambria Math" w:hAnsi="Cambria Math"/>
              </w:rPr>
              <m:t>2</m:t>
            </m:r>
          </m:sup>
        </m:sSup>
        <m:r>
          <w:rPr>
            <w:rFonts w:ascii="Cambria Math" w:hAnsi="Cambria Math"/>
          </w:rPr>
          <m:t>=25-9=16→</m:t>
        </m:r>
        <m:r>
          <w:rPr>
            <w:rFonts w:ascii="Cambria Math" w:hAnsi="Cambria Math"/>
          </w:rPr>
          <m:t>h=</m:t>
        </m:r>
        <m:rad>
          <m:radPr>
            <m:degHide m:val="1"/>
            <m:ctrlPr>
              <w:rPr>
                <w:rFonts w:ascii="Cambria Math" w:hAnsi="Cambria Math"/>
                <w:i/>
              </w:rPr>
            </m:ctrlPr>
          </m:radPr>
          <m:deg/>
          <m:e>
            <m:r>
              <w:rPr>
                <w:rFonts w:ascii="Cambria Math" w:hAnsi="Cambria Math"/>
              </w:rPr>
              <m:t>16</m:t>
            </m:r>
          </m:e>
        </m:rad>
        <m:r>
          <w:rPr>
            <w:rFonts w:ascii="Cambria Math" w:hAnsi="Cambria Math"/>
          </w:rPr>
          <m:t xml:space="preserve">=4 </m:t>
        </m:r>
      </m:oMath>
      <w:r>
        <w:rPr>
          <w:rFonts w:ascii="Garamond" w:eastAsiaTheme="minorEastAsia" w:hAnsi="Garamond"/>
        </w:rPr>
        <w:t>cm</w:t>
      </w:r>
    </w:p>
    <w:p w:rsidR="000B2215" w:rsidRDefault="000B2215" w:rsidP="00CC1DCE">
      <w:pPr>
        <w:jc w:val="both"/>
        <w:rPr>
          <w:rFonts w:ascii="Garamond" w:eastAsiaTheme="minorEastAsia" w:hAnsi="Garamond"/>
          <w:vertAlign w:val="superscript"/>
        </w:rPr>
      </w:pPr>
      <w:r>
        <w:rPr>
          <w:rFonts w:ascii="Garamond" w:eastAsiaTheme="minorEastAsia" w:hAnsi="Garamond"/>
        </w:rPr>
        <w:t xml:space="preserve">Por tanto el área será:  </w:t>
      </w:r>
      <m:oMath>
        <m:r>
          <w:rPr>
            <w:rFonts w:ascii="Cambria Math" w:eastAsiaTheme="minorEastAsia" w:hAnsi="Cambria Math"/>
          </w:rPr>
          <m:t>A=</m:t>
        </m:r>
        <m:f>
          <m:fPr>
            <m:ctrlPr>
              <w:rPr>
                <w:rFonts w:ascii="Cambria Math" w:eastAsiaTheme="minorEastAsia" w:hAnsi="Cambria Math"/>
                <w:i/>
              </w:rPr>
            </m:ctrlPr>
          </m:fPr>
          <m:num>
            <m:r>
              <w:rPr>
                <w:rFonts w:ascii="Cambria Math" w:eastAsiaTheme="minorEastAsia" w:hAnsi="Cambria Math"/>
              </w:rPr>
              <m:t>6·4</m:t>
            </m:r>
          </m:num>
          <m:den>
            <m:r>
              <w:rPr>
                <w:rFonts w:ascii="Cambria Math" w:eastAsiaTheme="minorEastAsia" w:hAnsi="Cambria Math"/>
              </w:rPr>
              <m:t>2</m:t>
            </m:r>
          </m:den>
        </m:f>
        <m:r>
          <w:rPr>
            <w:rFonts w:ascii="Cambria Math" w:eastAsiaTheme="minorEastAsia" w:hAnsi="Cambria Math"/>
          </w:rPr>
          <m:t xml:space="preserve">=12 </m:t>
        </m:r>
      </m:oMath>
      <w:r>
        <w:rPr>
          <w:rFonts w:ascii="Garamond" w:eastAsiaTheme="minorEastAsia" w:hAnsi="Garamond"/>
        </w:rPr>
        <w:t>cm</w:t>
      </w:r>
      <w:r>
        <w:rPr>
          <w:rFonts w:ascii="Garamond" w:eastAsiaTheme="minorEastAsia" w:hAnsi="Garamond"/>
          <w:vertAlign w:val="superscript"/>
        </w:rPr>
        <w:t>2</w:t>
      </w:r>
    </w:p>
    <w:p w:rsidR="009155C1" w:rsidRPr="000B2215" w:rsidRDefault="009155C1" w:rsidP="00CC1DCE">
      <w:pPr>
        <w:jc w:val="both"/>
        <w:rPr>
          <w:rFonts w:ascii="Garamond" w:eastAsiaTheme="minorEastAsia" w:hAnsi="Garamond"/>
          <w:vertAlign w:val="superscript"/>
        </w:rPr>
      </w:pPr>
    </w:p>
    <w:p w:rsidR="00CC1DCE" w:rsidRDefault="000B2215" w:rsidP="00CC1DCE">
      <w:pPr>
        <w:jc w:val="both"/>
        <w:rPr>
          <w:rFonts w:ascii="Garamond" w:eastAsiaTheme="minorEastAsia" w:hAnsi="Garamond"/>
        </w:rPr>
      </w:pPr>
      <w:r>
        <w:rPr>
          <w:rFonts w:ascii="Garamond" w:eastAsiaTheme="minorEastAsia" w:hAnsi="Garamond"/>
          <w:noProof/>
          <w:lang w:eastAsia="es-ES"/>
        </w:rPr>
        <w:drawing>
          <wp:anchor distT="0" distB="0" distL="114300" distR="114300" simplePos="0" relativeHeight="251663360" behindDoc="0" locked="0" layoutInCell="1" allowOverlap="1" wp14:anchorId="1B5A0F32" wp14:editId="69059FD8">
            <wp:simplePos x="0" y="0"/>
            <wp:positionH relativeFrom="column">
              <wp:posOffset>4378882</wp:posOffset>
            </wp:positionH>
            <wp:positionV relativeFrom="paragraph">
              <wp:posOffset>285638</wp:posOffset>
            </wp:positionV>
            <wp:extent cx="1021977" cy="1056503"/>
            <wp:effectExtent l="0" t="0" r="6985"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tágoras cuadrado.png"/>
                    <pic:cNvPicPr/>
                  </pic:nvPicPr>
                  <pic:blipFill>
                    <a:blip r:embed="rId40">
                      <a:extLst>
                        <a:ext uri="{28A0092B-C50C-407E-A947-70E740481C1C}">
                          <a14:useLocalDpi xmlns:a14="http://schemas.microsoft.com/office/drawing/2010/main" val="0"/>
                        </a:ext>
                      </a:extLst>
                    </a:blip>
                    <a:stretch>
                      <a:fillRect/>
                    </a:stretch>
                  </pic:blipFill>
                  <pic:spPr>
                    <a:xfrm>
                      <a:off x="0" y="0"/>
                      <a:ext cx="1021977" cy="1056503"/>
                    </a:xfrm>
                    <a:prstGeom prst="rect">
                      <a:avLst/>
                    </a:prstGeom>
                  </pic:spPr>
                </pic:pic>
              </a:graphicData>
            </a:graphic>
          </wp:anchor>
        </w:drawing>
      </w:r>
      <w:r>
        <w:rPr>
          <w:rFonts w:ascii="Garamond" w:eastAsiaTheme="minorEastAsia" w:hAnsi="Garamond"/>
          <w:b/>
        </w:rPr>
        <w:t xml:space="preserve">Ej. 7: </w:t>
      </w:r>
      <w:r>
        <w:rPr>
          <w:rFonts w:ascii="Garamond" w:eastAsiaTheme="minorEastAsia" w:hAnsi="Garamond"/>
        </w:rPr>
        <w:t>Calcularemos, a continuación, el área de un cuadrado inscrito en una circunferencia de 10 cm de radio:</w:t>
      </w:r>
    </w:p>
    <w:p w:rsidR="000B2215" w:rsidRDefault="000B2215" w:rsidP="00CC1DCE">
      <w:pPr>
        <w:jc w:val="both"/>
        <w:rPr>
          <w:rFonts w:ascii="Garamond" w:eastAsiaTheme="minorEastAsia" w:hAnsi="Garamond"/>
        </w:rPr>
      </w:pPr>
      <w:r>
        <w:rPr>
          <w:rFonts w:ascii="Garamond" w:eastAsiaTheme="minorEastAsia" w:hAnsi="Garamond"/>
        </w:rPr>
        <w:t>Si el cuadrado está inscrito en una circunferencia de 10 cm de radio, su diagonal medirá 20 cm (el diámetro de la circunferencia) y si nos fijamos en el dibujo, coincide con la hipotenusa de un triángulo rectángulo isósceles (los dos catetos son iguales). Utilizaremos el teorema de Pitágoras para calcularlos:</w:t>
      </w:r>
    </w:p>
    <w:p w:rsidR="0028074A" w:rsidRPr="0028074A" w:rsidRDefault="006C0AE9" w:rsidP="0028074A">
      <w:pPr>
        <w:jc w:val="both"/>
        <w:rPr>
          <w:rFonts w:ascii="Garamond" w:eastAsiaTheme="minorEastAsia" w:hAnsi="Garamond"/>
        </w:rPr>
      </w:pPr>
      <m:oMathPara>
        <m:oMath>
          <m:sSup>
            <m:sSupPr>
              <m:ctrlPr>
                <w:rPr>
                  <w:rFonts w:ascii="Cambria Math" w:hAnsi="Cambria Math"/>
                  <w:i/>
                </w:rPr>
              </m:ctrlPr>
            </m:sSupPr>
            <m:e>
              <m:r>
                <w:rPr>
                  <w:rFonts w:ascii="Cambria Math" w:hAnsi="Cambria Math"/>
                </w:rPr>
                <m:t>l</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l</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20</m:t>
              </m:r>
            </m:e>
            <m:sup>
              <m:r>
                <w:rPr>
                  <w:rFonts w:ascii="Cambria Math" w:hAnsi="Cambria Math"/>
                </w:rPr>
                <m:t>2</m:t>
              </m:r>
            </m:sup>
          </m:sSup>
        </m:oMath>
      </m:oMathPara>
    </w:p>
    <w:p w:rsidR="0028074A" w:rsidRPr="00532B0F" w:rsidRDefault="0028074A" w:rsidP="0028074A">
      <w:pPr>
        <w:jc w:val="both"/>
        <w:rPr>
          <w:rFonts w:ascii="Garamond" w:eastAsiaTheme="minorEastAsia" w:hAnsi="Garamond"/>
        </w:rPr>
      </w:pPr>
      <m:oMathPara>
        <m:oMath>
          <m:r>
            <w:rPr>
              <w:rFonts w:ascii="Cambria Math" w:hAnsi="Cambria Math"/>
            </w:rPr>
            <m:t>2</m:t>
          </m:r>
          <m:sSup>
            <m:sSupPr>
              <m:ctrlPr>
                <w:rPr>
                  <w:rFonts w:ascii="Cambria Math" w:hAnsi="Cambria Math"/>
                  <w:i/>
                </w:rPr>
              </m:ctrlPr>
            </m:sSupPr>
            <m:e>
              <m:r>
                <w:rPr>
                  <w:rFonts w:ascii="Cambria Math" w:hAnsi="Cambria Math"/>
                </w:rPr>
                <m:t>l</m:t>
              </m:r>
            </m:e>
            <m:sup>
              <m:r>
                <w:rPr>
                  <w:rFonts w:ascii="Cambria Math" w:hAnsi="Cambria Math"/>
                </w:rPr>
                <m:t>2</m:t>
              </m:r>
            </m:sup>
          </m:sSup>
          <m:r>
            <w:rPr>
              <w:rFonts w:ascii="Cambria Math" w:hAnsi="Cambria Math"/>
            </w:rPr>
            <m:t>=400→</m:t>
          </m:r>
          <m:sSup>
            <m:sSupPr>
              <m:ctrlPr>
                <w:rPr>
                  <w:rFonts w:ascii="Cambria Math" w:hAnsi="Cambria Math"/>
                  <w:i/>
                </w:rPr>
              </m:ctrlPr>
            </m:sSupPr>
            <m:e>
              <m:r>
                <w:rPr>
                  <w:rFonts w:ascii="Cambria Math" w:hAnsi="Cambria Math"/>
                </w:rPr>
                <m:t>l</m:t>
              </m:r>
            </m:e>
            <m:sup>
              <m:r>
                <w:rPr>
                  <w:rFonts w:ascii="Cambria Math" w:hAnsi="Cambria Math"/>
                </w:rPr>
                <m:t>2</m:t>
              </m:r>
            </m:sup>
          </m:sSup>
          <m:r>
            <w:rPr>
              <w:rFonts w:ascii="Cambria Math" w:hAnsi="Cambria Math"/>
            </w:rPr>
            <m:t>=200</m:t>
          </m:r>
        </m:oMath>
      </m:oMathPara>
    </w:p>
    <w:p w:rsidR="00532B0F" w:rsidRDefault="00532B0F" w:rsidP="0028074A">
      <w:pPr>
        <w:jc w:val="both"/>
        <w:rPr>
          <w:rFonts w:ascii="Garamond" w:eastAsiaTheme="minorEastAsia" w:hAnsi="Garamond"/>
        </w:rPr>
      </w:pPr>
      <w:r>
        <w:rPr>
          <w:rFonts w:ascii="Garamond" w:eastAsiaTheme="minorEastAsia" w:hAnsi="Garamond"/>
        </w:rPr>
        <w:t>Ahora fijaros en una cosa. No nos hace falta calcular la raíz cuadrada para averiguar el valor del lado del cuadrado, porque nos piden su área y no su perímetro, así que:</w:t>
      </w:r>
    </w:p>
    <w:p w:rsidR="00532B0F" w:rsidRDefault="00532B0F" w:rsidP="00532B0F">
      <w:pPr>
        <w:jc w:val="center"/>
        <w:rPr>
          <w:rFonts w:ascii="Garamond" w:eastAsiaTheme="minorEastAsia" w:hAnsi="Garamond"/>
          <w:vertAlign w:val="superscript"/>
        </w:rPr>
      </w:pPr>
      <m:oMath>
        <m:r>
          <w:rPr>
            <w:rFonts w:ascii="Cambria Math" w:hAnsi="Cambria Math"/>
          </w:rPr>
          <m:t>A=</m:t>
        </m:r>
        <m:sSup>
          <m:sSupPr>
            <m:ctrlPr>
              <w:rPr>
                <w:rFonts w:ascii="Cambria Math" w:hAnsi="Cambria Math"/>
                <w:i/>
              </w:rPr>
            </m:ctrlPr>
          </m:sSupPr>
          <m:e>
            <m:r>
              <w:rPr>
                <w:rFonts w:ascii="Cambria Math" w:hAnsi="Cambria Math"/>
              </w:rPr>
              <m:t>l</m:t>
            </m:r>
          </m:e>
          <m:sup>
            <m:r>
              <w:rPr>
                <w:rFonts w:ascii="Cambria Math" w:hAnsi="Cambria Math"/>
              </w:rPr>
              <m:t>2</m:t>
            </m:r>
          </m:sup>
        </m:sSup>
        <m:r>
          <w:rPr>
            <w:rFonts w:ascii="Cambria Math" w:hAnsi="Cambria Math"/>
          </w:rPr>
          <m:t>=200</m:t>
        </m:r>
      </m:oMath>
      <w:r>
        <w:rPr>
          <w:rFonts w:ascii="Garamond" w:eastAsiaTheme="minorEastAsia" w:hAnsi="Garamond"/>
        </w:rPr>
        <w:t xml:space="preserve"> cm</w:t>
      </w:r>
      <w:r>
        <w:rPr>
          <w:rFonts w:ascii="Garamond" w:eastAsiaTheme="minorEastAsia" w:hAnsi="Garamond"/>
          <w:vertAlign w:val="superscript"/>
        </w:rPr>
        <w:t>2</w:t>
      </w:r>
    </w:p>
    <w:p w:rsidR="009155C1" w:rsidRDefault="009155C1" w:rsidP="00532B0F">
      <w:pPr>
        <w:jc w:val="center"/>
        <w:rPr>
          <w:rFonts w:ascii="Garamond" w:eastAsiaTheme="minorEastAsia" w:hAnsi="Garamond"/>
          <w:vertAlign w:val="superscript"/>
        </w:rPr>
      </w:pPr>
    </w:p>
    <w:p w:rsidR="00532B0F" w:rsidRDefault="00532B0F" w:rsidP="0028074A">
      <w:pPr>
        <w:jc w:val="both"/>
        <w:rPr>
          <w:rFonts w:ascii="Garamond" w:eastAsiaTheme="minorEastAsia" w:hAnsi="Garamond"/>
        </w:rPr>
      </w:pPr>
      <w:r>
        <w:rPr>
          <w:rFonts w:ascii="Garamond" w:eastAsiaTheme="minorEastAsia" w:hAnsi="Garamond"/>
          <w:b/>
        </w:rPr>
        <w:t xml:space="preserve">Ej. 8: </w:t>
      </w:r>
      <w:r>
        <w:rPr>
          <w:rFonts w:ascii="Garamond" w:eastAsiaTheme="minorEastAsia" w:hAnsi="Garamond"/>
        </w:rPr>
        <w:t xml:space="preserve">Ahora un </w:t>
      </w:r>
      <w:r w:rsidRPr="00AB11AF">
        <w:rPr>
          <w:rFonts w:ascii="Garamond" w:eastAsiaTheme="minorEastAsia" w:hAnsi="Garamond"/>
          <w:b/>
        </w:rPr>
        <w:t>ejercicio muy importante</w:t>
      </w:r>
      <w:r>
        <w:rPr>
          <w:rFonts w:ascii="Garamond" w:eastAsiaTheme="minorEastAsia" w:hAnsi="Garamond"/>
        </w:rPr>
        <w:t>. Vamos a hallar el área de un hexágono regular de 8 cm de lado. El hexágono tiene una peculiaridad respecto a los demás polígonos regulares. Recordemos, que todo polígono regular de n lados se puede descomponer, a partir de su centro, en n triángulos isósceles. En el caso del hexágono, esos triángulos tendrán también igual el otro lado, es decir, serán equiláteros, ya que el ángulo que tiene su vértice en el centro del hexágono (el central) medirá 360</w:t>
      </w:r>
      <w:r>
        <w:rPr>
          <w:rFonts w:ascii="Garamond" w:eastAsiaTheme="minorEastAsia" w:hAnsi="Garamond"/>
          <w:vertAlign w:val="superscript"/>
        </w:rPr>
        <w:t>º</w:t>
      </w:r>
      <w:r>
        <w:rPr>
          <w:rFonts w:ascii="Garamond" w:eastAsiaTheme="minorEastAsia" w:hAnsi="Garamond"/>
        </w:rPr>
        <w:t>:6=60</w:t>
      </w:r>
      <w:r w:rsidR="00AB11AF">
        <w:rPr>
          <w:rFonts w:ascii="Garamond" w:eastAsiaTheme="minorEastAsia" w:hAnsi="Garamond"/>
          <w:vertAlign w:val="superscript"/>
        </w:rPr>
        <w:t>º</w:t>
      </w:r>
      <w:r w:rsidR="00AB11AF">
        <w:rPr>
          <w:rFonts w:ascii="Garamond" w:eastAsiaTheme="minorEastAsia" w:hAnsi="Garamond"/>
        </w:rPr>
        <w:t>, con lo que los otros dos ángulos tienen que sumar 120</w:t>
      </w:r>
      <w:r w:rsidR="00AB11AF">
        <w:rPr>
          <w:rFonts w:ascii="Garamond" w:eastAsiaTheme="minorEastAsia" w:hAnsi="Garamond"/>
          <w:vertAlign w:val="superscript"/>
        </w:rPr>
        <w:t>º</w:t>
      </w:r>
      <w:r w:rsidR="00AB11AF">
        <w:rPr>
          <w:rFonts w:ascii="Garamond" w:eastAsiaTheme="minorEastAsia" w:hAnsi="Garamond"/>
        </w:rPr>
        <w:t xml:space="preserve"> y como deben ser iguales 120</w:t>
      </w:r>
      <w:r w:rsidR="00AB11AF">
        <w:rPr>
          <w:rFonts w:ascii="Garamond" w:eastAsiaTheme="minorEastAsia" w:hAnsi="Garamond"/>
          <w:vertAlign w:val="superscript"/>
        </w:rPr>
        <w:t>º</w:t>
      </w:r>
      <w:r w:rsidR="00AB11AF">
        <w:rPr>
          <w:rFonts w:ascii="Garamond" w:eastAsiaTheme="minorEastAsia" w:hAnsi="Garamond"/>
        </w:rPr>
        <w:t>:2=60</w:t>
      </w:r>
      <w:r w:rsidR="00AB11AF">
        <w:rPr>
          <w:rFonts w:ascii="Garamond" w:eastAsiaTheme="minorEastAsia" w:hAnsi="Garamond"/>
          <w:vertAlign w:val="superscript"/>
        </w:rPr>
        <w:t>º</w:t>
      </w:r>
      <w:r w:rsidR="00AB11AF">
        <w:rPr>
          <w:rFonts w:ascii="Garamond" w:eastAsiaTheme="minorEastAsia" w:hAnsi="Garamond"/>
        </w:rPr>
        <w:t xml:space="preserve">, y sabemos que un triángulo con los tres ángulos iguales es equilátero. En conclusión, en un </w:t>
      </w:r>
      <w:r w:rsidR="00AB11AF" w:rsidRPr="00AB11AF">
        <w:rPr>
          <w:rFonts w:ascii="Garamond" w:eastAsiaTheme="minorEastAsia" w:hAnsi="Garamond"/>
          <w:b/>
        </w:rPr>
        <w:t>hexágono regular el radio mide lo mismo que el lado</w:t>
      </w:r>
      <w:r w:rsidR="00AB11AF">
        <w:rPr>
          <w:rFonts w:ascii="Garamond" w:eastAsiaTheme="minorEastAsia" w:hAnsi="Garamond"/>
        </w:rPr>
        <w:t>. El dibujo será el siguiente:</w:t>
      </w:r>
    </w:p>
    <w:p w:rsidR="00AB11AF" w:rsidRDefault="00AB11AF" w:rsidP="00AB11AF">
      <w:pPr>
        <w:jc w:val="both"/>
        <w:rPr>
          <w:rFonts w:ascii="Garamond" w:eastAsiaTheme="minorEastAsia" w:hAnsi="Garamond"/>
        </w:rPr>
      </w:pPr>
      <w:r>
        <w:rPr>
          <w:rFonts w:ascii="Garamond" w:eastAsiaTheme="minorEastAsia" w:hAnsi="Garamond"/>
          <w:noProof/>
          <w:lang w:eastAsia="es-ES"/>
        </w:rPr>
        <w:drawing>
          <wp:anchor distT="0" distB="0" distL="114300" distR="114300" simplePos="0" relativeHeight="251664384" behindDoc="0" locked="0" layoutInCell="1" allowOverlap="1">
            <wp:simplePos x="0" y="0"/>
            <wp:positionH relativeFrom="column">
              <wp:posOffset>4232947</wp:posOffset>
            </wp:positionH>
            <wp:positionV relativeFrom="paragraph">
              <wp:posOffset>-2652</wp:posOffset>
            </wp:positionV>
            <wp:extent cx="1165412" cy="1099446"/>
            <wp:effectExtent l="0" t="0" r="0" b="571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exágono.png"/>
                    <pic:cNvPicPr/>
                  </pic:nvPicPr>
                  <pic:blipFill>
                    <a:blip r:embed="rId41">
                      <a:extLst>
                        <a:ext uri="{28A0092B-C50C-407E-A947-70E740481C1C}">
                          <a14:useLocalDpi xmlns:a14="http://schemas.microsoft.com/office/drawing/2010/main" val="0"/>
                        </a:ext>
                      </a:extLst>
                    </a:blip>
                    <a:stretch>
                      <a:fillRect/>
                    </a:stretch>
                  </pic:blipFill>
                  <pic:spPr>
                    <a:xfrm>
                      <a:off x="0" y="0"/>
                      <a:ext cx="1165412" cy="1099446"/>
                    </a:xfrm>
                    <a:prstGeom prst="rect">
                      <a:avLst/>
                    </a:prstGeom>
                  </pic:spPr>
                </pic:pic>
              </a:graphicData>
            </a:graphic>
          </wp:anchor>
        </w:drawing>
      </w:r>
      <w:r>
        <w:rPr>
          <w:rFonts w:ascii="Garamond" w:eastAsiaTheme="minorEastAsia" w:hAnsi="Garamond"/>
        </w:rPr>
        <w:t>Tenemos que calcular la apotema del triángulo rectángulo que veis en la figura:</w:t>
      </w:r>
    </w:p>
    <w:p w:rsidR="00AB11AF" w:rsidRPr="00AB11AF" w:rsidRDefault="006C0AE9" w:rsidP="00AB11AF">
      <w:pPr>
        <w:jc w:val="both"/>
        <w:rPr>
          <w:rFonts w:ascii="Garamond" w:eastAsiaTheme="minorEastAsia" w:hAnsi="Garamond"/>
        </w:rPr>
      </w:pPr>
      <m:oMathPara>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m:t>
              </m:r>
            </m:e>
            <m:sup>
              <m:r>
                <w:rPr>
                  <w:rFonts w:ascii="Cambria Math" w:hAnsi="Cambria Math"/>
                </w:rPr>
                <m:t>2</m:t>
              </m:r>
            </m:sup>
          </m:sSup>
        </m:oMath>
      </m:oMathPara>
    </w:p>
    <w:p w:rsidR="00AB11AF" w:rsidRPr="00AB11AF" w:rsidRDefault="006C0AE9" w:rsidP="00AB11AF">
      <w:pPr>
        <w:jc w:val="both"/>
        <w:rPr>
          <w:rFonts w:ascii="Garamond" w:eastAsiaTheme="minorEastAsia" w:hAnsi="Garamond"/>
        </w:rPr>
      </w:pPr>
      <m:oMathPara>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+16=64</m:t>
          </m:r>
        </m:oMath>
      </m:oMathPara>
    </w:p>
    <w:p w:rsidR="00AB11AF" w:rsidRPr="00AB11AF" w:rsidRDefault="006C0AE9" w:rsidP="00AB11AF">
      <w:pPr>
        <w:jc w:val="center"/>
        <w:rPr>
          <w:rFonts w:ascii="Garamond" w:eastAsiaTheme="minorEastAsia" w:hAnsi="Garamond"/>
        </w:rPr>
      </w:pPr>
      <m:oMath>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=64-16=48→a=</m:t>
        </m:r>
        <m:rad>
          <m:radPr>
            <m:degHide m:val="1"/>
            <m:ctrlPr>
              <w:rPr>
                <w:rFonts w:ascii="Cambria Math" w:hAnsi="Cambria Math"/>
                <w:i/>
              </w:rPr>
            </m:ctrlPr>
          </m:radPr>
          <m:deg/>
          <m:e>
            <m:r>
              <w:rPr>
                <w:rFonts w:ascii="Cambria Math" w:hAnsi="Cambria Math"/>
              </w:rPr>
              <m:t>48</m:t>
            </m:r>
          </m:e>
        </m:rad>
        <m:r>
          <w:rPr>
            <w:rFonts w:ascii="Cambria Math" w:hAnsi="Cambria Math"/>
          </w:rPr>
          <m:t>=6,9</m:t>
        </m:r>
      </m:oMath>
      <w:r w:rsidR="00AB11AF">
        <w:rPr>
          <w:rFonts w:ascii="Garamond" w:eastAsiaTheme="minorEastAsia" w:hAnsi="Garamond"/>
        </w:rPr>
        <w:t xml:space="preserve"> cm</w:t>
      </w:r>
    </w:p>
    <w:p w:rsidR="00F74E5E" w:rsidRDefault="00AB11AF" w:rsidP="0028074A">
      <w:pPr>
        <w:jc w:val="both"/>
        <w:rPr>
          <w:rFonts w:ascii="Garamond" w:eastAsiaTheme="minorEastAsia" w:hAnsi="Garamond"/>
        </w:rPr>
      </w:pPr>
      <w:r>
        <w:rPr>
          <w:rFonts w:ascii="Garamond" w:eastAsiaTheme="minorEastAsia" w:hAnsi="Garamond"/>
        </w:rPr>
        <w:t xml:space="preserve">Calcularemos ahora el área de uno de esos triángulos equiláteros: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t</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8·6,9</m:t>
            </m:r>
          </m:num>
          <m:den>
            <m:r>
              <w:rPr>
                <w:rFonts w:ascii="Cambria Math" w:eastAsiaTheme="minorEastAsia" w:hAnsi="Cambria Math"/>
              </w:rPr>
              <m:t>2</m:t>
            </m:r>
          </m:den>
        </m:f>
        <m:r>
          <w:rPr>
            <w:rFonts w:ascii="Cambria Math" w:eastAsiaTheme="minorEastAsia" w:hAnsi="Cambria Math"/>
          </w:rPr>
          <m:t>=27,6</m:t>
        </m:r>
      </m:oMath>
      <w:r w:rsidR="00F74E5E">
        <w:rPr>
          <w:rFonts w:ascii="Garamond" w:eastAsiaTheme="minorEastAsia" w:hAnsi="Garamond"/>
        </w:rPr>
        <w:t xml:space="preserve"> cm</w:t>
      </w:r>
      <w:r w:rsidR="00F74E5E">
        <w:rPr>
          <w:rFonts w:ascii="Garamond" w:eastAsiaTheme="minorEastAsia" w:hAnsi="Garamond"/>
          <w:vertAlign w:val="superscript"/>
        </w:rPr>
        <w:t>2</w:t>
      </w:r>
    </w:p>
    <w:p w:rsidR="0028074A" w:rsidRDefault="00F74E5E" w:rsidP="0028074A">
      <w:pPr>
        <w:jc w:val="both"/>
        <w:rPr>
          <w:rFonts w:ascii="Garamond" w:eastAsiaTheme="minorEastAsia" w:hAnsi="Garamond"/>
        </w:rPr>
      </w:pPr>
      <w:r>
        <w:rPr>
          <w:rFonts w:ascii="Garamond" w:eastAsiaTheme="minorEastAsia" w:hAnsi="Garamond"/>
        </w:rPr>
        <w:t xml:space="preserve">Como tenemos 6 triángulos en total, el área del hexágono será: </w:t>
      </w:r>
      <m:oMath>
        <m:r>
          <w:rPr>
            <w:rFonts w:ascii="Cambria Math" w:eastAsiaTheme="minorEastAsia" w:hAnsi="Cambria Math"/>
          </w:rPr>
          <m:t xml:space="preserve">A=6·27,6=165,6 </m:t>
        </m:r>
      </m:oMath>
      <w:r>
        <w:rPr>
          <w:rFonts w:ascii="Garamond" w:eastAsiaTheme="minorEastAsia" w:hAnsi="Garamond"/>
        </w:rPr>
        <w:t>cm</w:t>
      </w:r>
      <w:r>
        <w:rPr>
          <w:rFonts w:ascii="Garamond" w:eastAsiaTheme="minorEastAsia" w:hAnsi="Garamond"/>
          <w:vertAlign w:val="superscript"/>
        </w:rPr>
        <w:t>2</w:t>
      </w:r>
      <w:r>
        <w:rPr>
          <w:rFonts w:ascii="Garamond" w:eastAsiaTheme="minorEastAsia" w:hAnsi="Garamond"/>
        </w:rPr>
        <w:t xml:space="preserve">   </w:t>
      </w:r>
    </w:p>
    <w:p w:rsidR="009155C1" w:rsidRDefault="009155C1" w:rsidP="0028074A">
      <w:pPr>
        <w:jc w:val="both"/>
        <w:rPr>
          <w:rFonts w:ascii="Garamond" w:eastAsiaTheme="minorEastAsia" w:hAnsi="Garamond"/>
        </w:rPr>
      </w:pPr>
    </w:p>
    <w:p w:rsidR="009155C1" w:rsidRDefault="009155C1" w:rsidP="0028074A">
      <w:pPr>
        <w:jc w:val="both"/>
        <w:rPr>
          <w:rFonts w:ascii="Garamond" w:eastAsiaTheme="minorEastAsia" w:hAnsi="Garamond"/>
        </w:rPr>
      </w:pPr>
    </w:p>
    <w:p w:rsidR="00F74E5E" w:rsidRDefault="00F74E5E" w:rsidP="0028074A">
      <w:pPr>
        <w:jc w:val="both"/>
        <w:rPr>
          <w:rFonts w:ascii="Garamond" w:eastAsiaTheme="minorEastAsia" w:hAnsi="Garamond"/>
        </w:rPr>
      </w:pPr>
      <w:r>
        <w:rPr>
          <w:rFonts w:ascii="Garamond" w:eastAsiaTheme="minorEastAsia" w:hAnsi="Garamond"/>
          <w:b/>
        </w:rPr>
        <w:lastRenderedPageBreak/>
        <w:t xml:space="preserve">Ej. 9: </w:t>
      </w:r>
      <w:r>
        <w:rPr>
          <w:rFonts w:ascii="Garamond" w:eastAsiaTheme="minorEastAsia" w:hAnsi="Garamond"/>
        </w:rPr>
        <w:t>Veamos un ejemplo relativo al rombo. Calcularemos el perímetro y el área del siguiente rombo:</w:t>
      </w:r>
    </w:p>
    <w:p w:rsidR="005B284B" w:rsidRDefault="00F74E5E" w:rsidP="00F74E5E">
      <w:pPr>
        <w:jc w:val="both"/>
        <w:rPr>
          <w:rFonts w:ascii="Garamond" w:eastAsiaTheme="minorEastAsia" w:hAnsi="Garamond"/>
        </w:rPr>
      </w:pPr>
      <w:r>
        <w:rPr>
          <w:rFonts w:ascii="Garamond" w:eastAsiaTheme="minorEastAsia" w:hAnsi="Garamond"/>
          <w:noProof/>
          <w:lang w:eastAsia="es-ES"/>
        </w:rPr>
        <w:drawing>
          <wp:anchor distT="0" distB="0" distL="114300" distR="114300" simplePos="0" relativeHeight="251665408" behindDoc="0" locked="0" layoutInCell="1" allowOverlap="1">
            <wp:simplePos x="0" y="0"/>
            <wp:positionH relativeFrom="column">
              <wp:posOffset>4101465</wp:posOffset>
            </wp:positionH>
            <wp:positionV relativeFrom="paragraph">
              <wp:posOffset>374</wp:posOffset>
            </wp:positionV>
            <wp:extent cx="1298016" cy="962211"/>
            <wp:effectExtent l="0" t="0" r="0" b="9525"/>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ombo Pitágoras.png"/>
                    <pic:cNvPicPr/>
                  </pic:nvPicPr>
                  <pic:blipFill>
                    <a:blip r:embed="rId42">
                      <a:extLst>
                        <a:ext uri="{28A0092B-C50C-407E-A947-70E740481C1C}">
                          <a14:useLocalDpi xmlns:a14="http://schemas.microsoft.com/office/drawing/2010/main" val="0"/>
                        </a:ext>
                      </a:extLst>
                    </a:blip>
                    <a:stretch>
                      <a:fillRect/>
                    </a:stretch>
                  </pic:blipFill>
                  <pic:spPr>
                    <a:xfrm>
                      <a:off x="0" y="0"/>
                      <a:ext cx="1298016" cy="962211"/>
                    </a:xfrm>
                    <a:prstGeom prst="rect">
                      <a:avLst/>
                    </a:prstGeom>
                  </pic:spPr>
                </pic:pic>
              </a:graphicData>
            </a:graphic>
          </wp:anchor>
        </w:drawing>
      </w:r>
      <w:r>
        <w:rPr>
          <w:rFonts w:ascii="Garamond" w:eastAsiaTheme="minorEastAsia" w:hAnsi="Garamond"/>
        </w:rPr>
        <w:t xml:space="preserve">En la figura se ha dividido el rombo en cuatro triángulos rectángulos de área: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t</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8·6</m:t>
            </m:r>
          </m:num>
          <m:den>
            <m:r>
              <w:rPr>
                <w:rFonts w:ascii="Cambria Math" w:eastAsiaTheme="minorEastAsia" w:hAnsi="Cambria Math"/>
              </w:rPr>
              <m:t>2</m:t>
            </m:r>
          </m:den>
        </m:f>
        <m:r>
          <w:rPr>
            <w:rFonts w:ascii="Cambria Math" w:eastAsiaTheme="minorEastAsia" w:hAnsi="Cambria Math"/>
          </w:rPr>
          <m:t>=24</m:t>
        </m:r>
      </m:oMath>
      <w:r>
        <w:rPr>
          <w:rFonts w:ascii="Garamond" w:eastAsiaTheme="minorEastAsia" w:hAnsi="Garamond"/>
        </w:rPr>
        <w:t xml:space="preserve"> cm</w:t>
      </w:r>
      <w:r>
        <w:rPr>
          <w:rFonts w:ascii="Garamond" w:eastAsiaTheme="minorEastAsia" w:hAnsi="Garamond"/>
          <w:vertAlign w:val="superscript"/>
        </w:rPr>
        <w:t>2</w:t>
      </w:r>
      <w:r w:rsidR="005B284B">
        <w:rPr>
          <w:rFonts w:ascii="Garamond" w:eastAsiaTheme="minorEastAsia" w:hAnsi="Garamond"/>
        </w:rPr>
        <w:t xml:space="preserve">. Por tanto, el área del rombo será cuatro veces esa: </w:t>
      </w:r>
      <m:oMath>
        <m:r>
          <w:rPr>
            <w:rFonts w:ascii="Cambria Math" w:eastAsiaTheme="minorEastAsia" w:hAnsi="Cambria Math"/>
          </w:rPr>
          <m:t xml:space="preserve">A=4·24=96 </m:t>
        </m:r>
      </m:oMath>
      <w:r w:rsidR="005B284B">
        <w:rPr>
          <w:rFonts w:ascii="Garamond" w:eastAsiaTheme="minorEastAsia" w:hAnsi="Garamond"/>
        </w:rPr>
        <w:t>cm</w:t>
      </w:r>
      <w:r w:rsidR="005B284B">
        <w:rPr>
          <w:rFonts w:ascii="Garamond" w:eastAsiaTheme="minorEastAsia" w:hAnsi="Garamond"/>
          <w:vertAlign w:val="superscript"/>
        </w:rPr>
        <w:t>2</w:t>
      </w:r>
      <w:r w:rsidR="005B284B">
        <w:rPr>
          <w:rFonts w:ascii="Garamond" w:eastAsiaTheme="minorEastAsia" w:hAnsi="Garamond"/>
        </w:rPr>
        <w:t xml:space="preserve"> .</w:t>
      </w:r>
    </w:p>
    <w:p w:rsidR="005B284B" w:rsidRDefault="005B284B" w:rsidP="00F74E5E">
      <w:pPr>
        <w:jc w:val="both"/>
        <w:rPr>
          <w:rFonts w:ascii="Garamond" w:eastAsiaTheme="minorEastAsia" w:hAnsi="Garamond"/>
        </w:rPr>
      </w:pPr>
      <w:r>
        <w:rPr>
          <w:rFonts w:ascii="Garamond" w:eastAsiaTheme="minorEastAsia" w:hAnsi="Garamond"/>
        </w:rPr>
        <w:t>El problema lo tenemos para calcular el perímetro, ya que no conocemos cuánto mide el lado del rombo. Como siempre, acude en nuestra ayuda el teorema de Pitágoras. El lado es la hipotenusa del triángulo rectángulo que tenemos dibujado, así que:</w:t>
      </w:r>
    </w:p>
    <w:p w:rsidR="005B284B" w:rsidRPr="005B284B" w:rsidRDefault="005B284B" w:rsidP="005B284B">
      <w:pPr>
        <w:jc w:val="both"/>
        <w:rPr>
          <w:rFonts w:ascii="Garamond" w:eastAsiaTheme="minorEastAsia" w:hAnsi="Garamond"/>
        </w:rPr>
      </w:pPr>
      <w:r>
        <w:rPr>
          <w:rFonts w:ascii="Garamond" w:eastAsiaTheme="minorEastAsia" w:hAnsi="Garamond"/>
        </w:rPr>
        <w:t xml:space="preserve">  </w:t>
      </w:r>
      <m:oMath>
        <m:r>
          <m:rPr>
            <m:sty m:val="p"/>
          </m:rPr>
          <w:rPr>
            <w:rFonts w:ascii="Cambria Math" w:hAnsi="Cambria Math"/>
          </w:rPr>
          <w:br/>
        </m:r>
      </m:oMath>
      <m:oMathPara>
        <m:oMath>
          <m:sSup>
            <m:sSupPr>
              <m:ctrlPr>
                <w:rPr>
                  <w:rFonts w:ascii="Cambria Math" w:hAnsi="Cambria Math"/>
                  <w:i/>
                </w:rPr>
              </m:ctrlPr>
            </m:sSupPr>
            <m:e>
              <m:r>
                <w:rPr>
                  <w:rFonts w:ascii="Cambria Math" w:hAnsi="Cambria Math"/>
                </w:rPr>
                <m:t>l</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6</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m:t>
              </m:r>
            </m:e>
            <m:sup>
              <m:r>
                <w:rPr>
                  <w:rFonts w:ascii="Cambria Math" w:hAnsi="Cambria Math"/>
                </w:rPr>
                <m:t>2</m:t>
              </m:r>
            </m:sup>
          </m:sSup>
          <m:r>
            <w:rPr>
              <w:rFonts w:ascii="Cambria Math" w:hAnsi="Cambria Math"/>
            </w:rPr>
            <m:t>=36+64=100→l=</m:t>
          </m:r>
          <m:rad>
            <m:radPr>
              <m:degHide m:val="1"/>
              <m:ctrlPr>
                <w:rPr>
                  <w:rFonts w:ascii="Cambria Math" w:hAnsi="Cambria Math"/>
                  <w:i/>
                </w:rPr>
              </m:ctrlPr>
            </m:radPr>
            <m:deg/>
            <m:e>
              <m:r>
                <w:rPr>
                  <w:rFonts w:ascii="Cambria Math" w:hAnsi="Cambria Math"/>
                </w:rPr>
                <m:t>100</m:t>
              </m:r>
            </m:e>
          </m:rad>
          <m:r>
            <w:rPr>
              <w:rFonts w:ascii="Cambria Math" w:hAnsi="Cambria Math"/>
            </w:rPr>
            <m:t xml:space="preserve">=10 </m:t>
          </m:r>
        </m:oMath>
      </m:oMathPara>
    </w:p>
    <w:p w:rsidR="005B284B" w:rsidRDefault="005B284B" w:rsidP="005B284B">
      <w:pPr>
        <w:jc w:val="both"/>
        <w:rPr>
          <w:rFonts w:ascii="Garamond" w:eastAsiaTheme="minorEastAsia" w:hAnsi="Garamond"/>
        </w:rPr>
      </w:pPr>
      <w:r>
        <w:rPr>
          <w:rFonts w:ascii="Garamond" w:eastAsiaTheme="minorEastAsia" w:hAnsi="Garamond"/>
        </w:rPr>
        <w:t xml:space="preserve">Por tanto el perímetro será: </w:t>
      </w:r>
      <m:oMath>
        <m:r>
          <w:rPr>
            <w:rFonts w:ascii="Cambria Math" w:eastAsiaTheme="minorEastAsia" w:hAnsi="Cambria Math"/>
          </w:rPr>
          <m:t xml:space="preserve">P=4·10=40 </m:t>
        </m:r>
      </m:oMath>
      <w:r>
        <w:rPr>
          <w:rFonts w:ascii="Garamond" w:eastAsiaTheme="minorEastAsia" w:hAnsi="Garamond"/>
        </w:rPr>
        <w:t>cm.</w:t>
      </w:r>
    </w:p>
    <w:p w:rsidR="005B284B" w:rsidRDefault="005B284B" w:rsidP="005B284B">
      <w:pPr>
        <w:jc w:val="both"/>
        <w:rPr>
          <w:rFonts w:ascii="Garamond" w:eastAsiaTheme="minorEastAsia" w:hAnsi="Garamond"/>
        </w:rPr>
      </w:pPr>
      <w:r>
        <w:rPr>
          <w:rFonts w:ascii="Garamond" w:eastAsiaTheme="minorEastAsia" w:hAnsi="Garamond"/>
          <w:b/>
        </w:rPr>
        <w:t xml:space="preserve">Ej. 10: </w:t>
      </w:r>
      <w:r>
        <w:rPr>
          <w:rFonts w:ascii="Garamond" w:eastAsiaTheme="minorEastAsia" w:hAnsi="Garamond"/>
        </w:rPr>
        <w:t>El tamaño de las pantallas de los televisores se suele dar especificando la longitud de su diagonal en pulgadas. Una pulgada equivale a 2,54 cm. Sabien</w:t>
      </w:r>
      <w:r w:rsidR="006A1B10">
        <w:rPr>
          <w:rFonts w:ascii="Garamond" w:eastAsiaTheme="minorEastAsia" w:hAnsi="Garamond"/>
        </w:rPr>
        <w:t>do esto, vamos a calcular de cuá</w:t>
      </w:r>
      <w:r>
        <w:rPr>
          <w:rFonts w:ascii="Garamond" w:eastAsiaTheme="minorEastAsia" w:hAnsi="Garamond"/>
        </w:rPr>
        <w:t xml:space="preserve">ntas pulgadas será un televisor cuya pantalla mide </w:t>
      </w:r>
      <w:r w:rsidR="00076204">
        <w:rPr>
          <w:rFonts w:ascii="Garamond" w:eastAsiaTheme="minorEastAsia" w:hAnsi="Garamond"/>
        </w:rPr>
        <w:t>124 cm de largo y 63 cm de alto.</w:t>
      </w:r>
      <w:bookmarkStart w:id="0" w:name="_GoBack"/>
      <w:bookmarkEnd w:id="0"/>
    </w:p>
    <w:p w:rsidR="00076204" w:rsidRDefault="00076204" w:rsidP="005B284B">
      <w:pPr>
        <w:jc w:val="both"/>
        <w:rPr>
          <w:rFonts w:ascii="Garamond" w:eastAsiaTheme="minorEastAsia" w:hAnsi="Garamond"/>
        </w:rPr>
      </w:pPr>
      <w:r>
        <w:rPr>
          <w:rFonts w:ascii="Garamond" w:eastAsiaTheme="minorEastAsia" w:hAnsi="Garamond"/>
        </w:rPr>
        <w:t>El primer paso, lógicamente será calcular lo que mide la diagonal en cm. Como la diagonal es la hipotenusa de un triángulo rectángulo cuyos catetos son el largo y el alto de la televisión, tendremos:</w:t>
      </w:r>
    </w:p>
    <w:p w:rsidR="00076204" w:rsidRDefault="006C0AE9" w:rsidP="00076204">
      <w:pPr>
        <w:jc w:val="center"/>
        <w:rPr>
          <w:rFonts w:ascii="Garamond" w:eastAsiaTheme="minorEastAsia" w:hAnsi="Garamond"/>
        </w:rPr>
      </w:pPr>
      <m:oMath>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63</m:t>
            </m:r>
          </m:e>
          <m:sup>
            <m:r>
              <w:rPr>
                <w:rFonts w:ascii="Cambria Math" w:hAnsi="Cambria Math"/>
              </w:rPr>
              <m:t>2</m:t>
            </m:r>
          </m:sup>
        </m:sSup>
        <m:r>
          <w:rPr>
            <w:rFonts w:ascii="Cambria Math" w:hAnsi="Cambria Math"/>
          </w:rPr>
          <m:t>=15376+3969=19345→d=</m:t>
        </m:r>
        <m:rad>
          <m:radPr>
            <m:degHide m:val="1"/>
            <m:ctrlPr>
              <w:rPr>
                <w:rFonts w:ascii="Cambria Math" w:hAnsi="Cambria Math"/>
                <w:i/>
              </w:rPr>
            </m:ctrlPr>
          </m:radPr>
          <m:deg/>
          <m:e>
            <m:r>
              <w:rPr>
                <w:rFonts w:ascii="Cambria Math" w:hAnsi="Cambria Math"/>
              </w:rPr>
              <m:t>19345</m:t>
            </m:r>
          </m:e>
        </m:rad>
        <m:r>
          <w:rPr>
            <w:rFonts w:ascii="Cambria Math" w:hAnsi="Cambria Math"/>
          </w:rPr>
          <m:t>=139,1</m:t>
        </m:r>
      </m:oMath>
      <w:r w:rsidR="00076204">
        <w:rPr>
          <w:rFonts w:ascii="Garamond" w:eastAsiaTheme="minorEastAsia" w:hAnsi="Garamond"/>
        </w:rPr>
        <w:t xml:space="preserve"> cm</w:t>
      </w:r>
    </w:p>
    <w:p w:rsidR="00076204" w:rsidRDefault="00076204" w:rsidP="00076204">
      <w:pPr>
        <w:jc w:val="both"/>
        <w:rPr>
          <w:rFonts w:ascii="Garamond" w:eastAsiaTheme="minorEastAsia" w:hAnsi="Garamond"/>
        </w:rPr>
      </w:pPr>
      <w:r>
        <w:rPr>
          <w:rFonts w:ascii="Garamond" w:eastAsiaTheme="minorEastAsia" w:hAnsi="Garamond"/>
        </w:rPr>
        <w:t xml:space="preserve">Ahora solo nos queda pasarlo a pulgadas: </w:t>
      </w:r>
      <m:oMath>
        <m:r>
          <w:rPr>
            <w:rFonts w:ascii="Cambria Math" w:hAnsi="Cambria Math"/>
          </w:rPr>
          <m:t>d=139,1:2,54=54,8''</m:t>
        </m:r>
      </m:oMath>
    </w:p>
    <w:p w:rsidR="005F17DF" w:rsidRDefault="005F17DF" w:rsidP="00076204">
      <w:pPr>
        <w:jc w:val="both"/>
        <w:rPr>
          <w:rFonts w:ascii="Garamond" w:eastAsiaTheme="minorEastAsia" w:hAnsi="Garamond"/>
        </w:rPr>
      </w:pPr>
      <w:r>
        <w:rPr>
          <w:rFonts w:ascii="Garamond" w:eastAsiaTheme="minorEastAsia" w:hAnsi="Garamond"/>
        </w:rPr>
        <w:t xml:space="preserve">Es decir, nuestro televisor será de </w:t>
      </w:r>
      <m:oMath>
        <m:sSup>
          <m:sSupPr>
            <m:ctrlPr>
              <w:rPr>
                <w:rFonts w:ascii="Cambria Math" w:hAnsi="Cambria Math"/>
                <w:i/>
              </w:rPr>
            </m:ctrlPr>
          </m:sSupPr>
          <m:e>
            <m:r>
              <w:rPr>
                <w:rFonts w:ascii="Cambria Math" w:hAnsi="Cambria Math"/>
              </w:rPr>
              <m:t>55</m:t>
            </m:r>
          </m:e>
          <m:sup>
            <m:r>
              <w:rPr>
                <w:rFonts w:ascii="Cambria Math" w:hAnsi="Cambria Math"/>
              </w:rPr>
              <m:t>''</m:t>
            </m:r>
          </m:sup>
        </m:sSup>
        <m:r>
          <w:rPr>
            <w:rFonts w:ascii="Cambria Math" w:hAnsi="Cambria Math"/>
          </w:rPr>
          <m:t>.</m:t>
        </m:r>
      </m:oMath>
    </w:p>
    <w:p w:rsidR="000B2215" w:rsidRPr="000B2215" w:rsidRDefault="000B2215" w:rsidP="000B2215">
      <w:pPr>
        <w:jc w:val="right"/>
        <w:rPr>
          <w:rFonts w:ascii="Garamond" w:eastAsiaTheme="minorEastAsia" w:hAnsi="Garamond"/>
        </w:rPr>
      </w:pPr>
    </w:p>
    <w:p w:rsidR="00CC1DCE" w:rsidRPr="003D4DA5" w:rsidRDefault="00CC1DCE" w:rsidP="00CC1DCE">
      <w:pPr>
        <w:jc w:val="both"/>
        <w:rPr>
          <w:rFonts w:ascii="Garamond" w:eastAsiaTheme="minorEastAsia" w:hAnsi="Garamond"/>
        </w:rPr>
      </w:pPr>
    </w:p>
    <w:p w:rsidR="00CC1DCE" w:rsidRPr="00CC1DCE" w:rsidRDefault="00CC1DCE" w:rsidP="00CC1DCE">
      <w:pPr>
        <w:jc w:val="both"/>
        <w:rPr>
          <w:rFonts w:ascii="Garamond" w:eastAsiaTheme="minorEastAsia" w:hAnsi="Garamond"/>
        </w:rPr>
      </w:pPr>
    </w:p>
    <w:p w:rsidR="001B26F7" w:rsidRPr="001B26F7" w:rsidRDefault="001B26F7" w:rsidP="001B26F7">
      <w:pPr>
        <w:jc w:val="both"/>
        <w:rPr>
          <w:rFonts w:ascii="Garamond" w:eastAsiaTheme="minorEastAsia" w:hAnsi="Garamond"/>
        </w:rPr>
      </w:pPr>
    </w:p>
    <w:p w:rsidR="003D4DA5" w:rsidRPr="003D4DA5" w:rsidRDefault="003D4DA5" w:rsidP="003D4DA5">
      <w:pPr>
        <w:jc w:val="both"/>
        <w:rPr>
          <w:rFonts w:ascii="Garamond" w:eastAsiaTheme="minorEastAsia" w:hAnsi="Garamond"/>
        </w:rPr>
      </w:pPr>
    </w:p>
    <w:sectPr w:rsidR="003D4DA5" w:rsidRPr="003D4DA5">
      <w:footerReference w:type="default" r:id="rId4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AE9" w:rsidRDefault="006C0AE9" w:rsidP="00D60B92">
      <w:pPr>
        <w:spacing w:after="0" w:line="240" w:lineRule="auto"/>
      </w:pPr>
      <w:r>
        <w:separator/>
      </w:r>
    </w:p>
  </w:endnote>
  <w:endnote w:type="continuationSeparator" w:id="0">
    <w:p w:rsidR="006C0AE9" w:rsidRDefault="006C0AE9" w:rsidP="00D60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2310559"/>
      <w:docPartObj>
        <w:docPartGallery w:val="Page Numbers (Bottom of Page)"/>
        <w:docPartUnique/>
      </w:docPartObj>
    </w:sdtPr>
    <w:sdtEndPr/>
    <w:sdtContent>
      <w:p w:rsidR="00D60B92" w:rsidRDefault="00D60B92">
        <w:pPr>
          <w:pStyle w:val="Piedepgina"/>
          <w:jc w:val="center"/>
        </w:pPr>
        <w:r>
          <w:fldChar w:fldCharType="begin"/>
        </w:r>
        <w:r>
          <w:instrText>PAGE   \* MERGEFORMAT</w:instrText>
        </w:r>
        <w:r>
          <w:fldChar w:fldCharType="separate"/>
        </w:r>
        <w:r w:rsidR="006A1B10">
          <w:rPr>
            <w:noProof/>
          </w:rPr>
          <w:t>12</w:t>
        </w:r>
        <w:r>
          <w:fldChar w:fldCharType="end"/>
        </w:r>
      </w:p>
    </w:sdtContent>
  </w:sdt>
  <w:p w:rsidR="00D60B92" w:rsidRDefault="00D60B9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AE9" w:rsidRDefault="006C0AE9" w:rsidP="00D60B92">
      <w:pPr>
        <w:spacing w:after="0" w:line="240" w:lineRule="auto"/>
      </w:pPr>
      <w:r>
        <w:separator/>
      </w:r>
    </w:p>
  </w:footnote>
  <w:footnote w:type="continuationSeparator" w:id="0">
    <w:p w:rsidR="006C0AE9" w:rsidRDefault="006C0AE9" w:rsidP="00D60B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50F22"/>
    <w:multiLevelType w:val="hybridMultilevel"/>
    <w:tmpl w:val="2CAC38E8"/>
    <w:lvl w:ilvl="0" w:tplc="F9224AA6">
      <w:start w:val="1"/>
      <w:numFmt w:val="bullet"/>
      <w:lvlText w:val="-"/>
      <w:lvlJc w:val="left"/>
      <w:pPr>
        <w:ind w:left="720" w:hanging="360"/>
      </w:pPr>
      <w:rPr>
        <w:rFonts w:ascii="Garamond" w:eastAsiaTheme="minorHAnsi" w:hAnsi="Garamond"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FB50D42"/>
    <w:multiLevelType w:val="hybridMultilevel"/>
    <w:tmpl w:val="66B47122"/>
    <w:lvl w:ilvl="0" w:tplc="20E2D5DE">
      <w:start w:val="1"/>
      <w:numFmt w:val="bullet"/>
      <w:lvlText w:val="-"/>
      <w:lvlJc w:val="left"/>
      <w:pPr>
        <w:ind w:left="720" w:hanging="360"/>
      </w:pPr>
      <w:rPr>
        <w:rFonts w:ascii="Garamond" w:eastAsiaTheme="minorHAnsi" w:hAnsi="Garamond"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CC714F5"/>
    <w:multiLevelType w:val="hybridMultilevel"/>
    <w:tmpl w:val="0B6C84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9B757EC"/>
    <w:multiLevelType w:val="multilevel"/>
    <w:tmpl w:val="716CD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FA4AE3"/>
    <w:multiLevelType w:val="hybridMultilevel"/>
    <w:tmpl w:val="CFBAA9FE"/>
    <w:lvl w:ilvl="0" w:tplc="DB9206C4">
      <w:start w:val="1"/>
      <w:numFmt w:val="bullet"/>
      <w:lvlText w:val="-"/>
      <w:lvlJc w:val="left"/>
      <w:pPr>
        <w:ind w:left="720" w:hanging="360"/>
      </w:pPr>
      <w:rPr>
        <w:rFonts w:ascii="Garamond" w:eastAsiaTheme="minorHAnsi" w:hAnsi="Garamond"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75C3FAF"/>
    <w:multiLevelType w:val="multilevel"/>
    <w:tmpl w:val="974A5B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6E00B6"/>
    <w:multiLevelType w:val="hybridMultilevel"/>
    <w:tmpl w:val="1074A8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43F73C8"/>
    <w:multiLevelType w:val="hybridMultilevel"/>
    <w:tmpl w:val="E5AC9FA4"/>
    <w:lvl w:ilvl="0" w:tplc="34C254CE">
      <w:start w:val="1"/>
      <w:numFmt w:val="bullet"/>
      <w:lvlText w:val="-"/>
      <w:lvlJc w:val="left"/>
      <w:pPr>
        <w:ind w:left="720" w:hanging="360"/>
      </w:pPr>
      <w:rPr>
        <w:rFonts w:ascii="Garamond" w:eastAsiaTheme="minorHAnsi" w:hAnsi="Garamond"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2"/>
  </w:num>
  <w:num w:numId="5">
    <w:abstractNumId w:val="1"/>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4C7"/>
    <w:rsid w:val="0005044E"/>
    <w:rsid w:val="00076204"/>
    <w:rsid w:val="000B2215"/>
    <w:rsid w:val="0010010C"/>
    <w:rsid w:val="00111AD1"/>
    <w:rsid w:val="0011368A"/>
    <w:rsid w:val="00162A79"/>
    <w:rsid w:val="001900F3"/>
    <w:rsid w:val="001B00ED"/>
    <w:rsid w:val="001B26F7"/>
    <w:rsid w:val="001F2FCB"/>
    <w:rsid w:val="00227919"/>
    <w:rsid w:val="0027259E"/>
    <w:rsid w:val="0028074A"/>
    <w:rsid w:val="0029290C"/>
    <w:rsid w:val="00294E1F"/>
    <w:rsid w:val="003D4DA5"/>
    <w:rsid w:val="00480E2F"/>
    <w:rsid w:val="0051175E"/>
    <w:rsid w:val="005153C6"/>
    <w:rsid w:val="00530350"/>
    <w:rsid w:val="00532B0F"/>
    <w:rsid w:val="005B284B"/>
    <w:rsid w:val="005C5421"/>
    <w:rsid w:val="005F17DF"/>
    <w:rsid w:val="00687526"/>
    <w:rsid w:val="006A14C7"/>
    <w:rsid w:val="006A1B10"/>
    <w:rsid w:val="006C0AE9"/>
    <w:rsid w:val="00720B0A"/>
    <w:rsid w:val="007A7506"/>
    <w:rsid w:val="008038D8"/>
    <w:rsid w:val="008439C6"/>
    <w:rsid w:val="008714DC"/>
    <w:rsid w:val="008B093F"/>
    <w:rsid w:val="008E6CCA"/>
    <w:rsid w:val="009155C1"/>
    <w:rsid w:val="009245B7"/>
    <w:rsid w:val="00940676"/>
    <w:rsid w:val="009B2362"/>
    <w:rsid w:val="00A57897"/>
    <w:rsid w:val="00AB11AF"/>
    <w:rsid w:val="00AF3A50"/>
    <w:rsid w:val="00BE76B8"/>
    <w:rsid w:val="00C43E70"/>
    <w:rsid w:val="00C541D4"/>
    <w:rsid w:val="00CC0557"/>
    <w:rsid w:val="00CC1284"/>
    <w:rsid w:val="00CC1DCE"/>
    <w:rsid w:val="00CF541D"/>
    <w:rsid w:val="00D529A0"/>
    <w:rsid w:val="00D60B92"/>
    <w:rsid w:val="00D72167"/>
    <w:rsid w:val="00DB4924"/>
    <w:rsid w:val="00E76A2B"/>
    <w:rsid w:val="00E84535"/>
    <w:rsid w:val="00ED5867"/>
    <w:rsid w:val="00F74E5E"/>
    <w:rsid w:val="00F80FF1"/>
    <w:rsid w:val="00FA5275"/>
    <w:rsid w:val="00FC41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76C94"/>
  <w15:chartTrackingRefBased/>
  <w15:docId w15:val="{6BAC17EF-FF09-4DAF-9B21-BC2EE218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A14C7"/>
    <w:pPr>
      <w:ind w:left="720"/>
      <w:contextualSpacing/>
    </w:pPr>
  </w:style>
  <w:style w:type="character" w:styleId="Textodelmarcadordeposicin">
    <w:name w:val="Placeholder Text"/>
    <w:basedOn w:val="Fuentedeprrafopredeter"/>
    <w:uiPriority w:val="99"/>
    <w:semiHidden/>
    <w:rsid w:val="00E76A2B"/>
    <w:rPr>
      <w:color w:val="808080"/>
    </w:rPr>
  </w:style>
  <w:style w:type="table" w:styleId="Tablaconcuadrcula">
    <w:name w:val="Table Grid"/>
    <w:basedOn w:val="Tablanormal"/>
    <w:uiPriority w:val="39"/>
    <w:rsid w:val="008E6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C41B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D60B9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0B92"/>
  </w:style>
  <w:style w:type="paragraph" w:styleId="Piedepgina">
    <w:name w:val="footer"/>
    <w:basedOn w:val="Normal"/>
    <w:link w:val="PiedepginaCar"/>
    <w:uiPriority w:val="99"/>
    <w:unhideWhenUsed/>
    <w:rsid w:val="00D60B9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0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615213">
      <w:bodyDiv w:val="1"/>
      <w:marLeft w:val="0"/>
      <w:marRight w:val="0"/>
      <w:marTop w:val="0"/>
      <w:marBottom w:val="0"/>
      <w:divBdr>
        <w:top w:val="none" w:sz="0" w:space="0" w:color="auto"/>
        <w:left w:val="none" w:sz="0" w:space="0" w:color="auto"/>
        <w:bottom w:val="none" w:sz="0" w:space="0" w:color="auto"/>
        <w:right w:val="none" w:sz="0" w:space="0" w:color="auto"/>
      </w:divBdr>
    </w:div>
    <w:div w:id="41104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574</TotalTime>
  <Pages>12</Pages>
  <Words>3134</Words>
  <Characters>14887</Characters>
  <Application>Microsoft Office Word</Application>
  <DocSecurity>0</DocSecurity>
  <Lines>354</Lines>
  <Paragraphs>246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A03718</dc:creator>
  <cp:keywords/>
  <dc:description/>
  <cp:lastModifiedBy>A03718</cp:lastModifiedBy>
  <cp:revision>13</cp:revision>
  <dcterms:created xsi:type="dcterms:W3CDTF">2020-04-28T13:54:00Z</dcterms:created>
  <dcterms:modified xsi:type="dcterms:W3CDTF">2020-05-03T07:21:00Z</dcterms:modified>
</cp:coreProperties>
</file>