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6F" w:rsidRPr="003C39E1" w:rsidRDefault="00B87F6F" w:rsidP="00B849C1">
      <w:pPr>
        <w:pStyle w:val="Citadestacada"/>
        <w:jc w:val="center"/>
        <w:rPr>
          <w:rStyle w:val="Textoennegrita"/>
          <w:rFonts w:asciiTheme="majorHAnsi" w:hAnsiTheme="majorHAnsi"/>
          <w:color w:val="auto"/>
          <w:sz w:val="24"/>
          <w:szCs w:val="24"/>
        </w:rPr>
      </w:pPr>
      <w:r w:rsidRPr="003C39E1">
        <w:rPr>
          <w:rStyle w:val="Textoennegrita"/>
          <w:rFonts w:asciiTheme="majorHAnsi" w:hAnsiTheme="majorHAnsi"/>
          <w:color w:val="auto"/>
          <w:sz w:val="24"/>
          <w:szCs w:val="24"/>
        </w:rPr>
        <w:t xml:space="preserve">Control </w:t>
      </w:r>
      <w:r w:rsidR="00B849C1">
        <w:rPr>
          <w:rStyle w:val="Textoennegrita"/>
          <w:rFonts w:asciiTheme="majorHAnsi" w:hAnsiTheme="majorHAnsi"/>
          <w:color w:val="auto"/>
          <w:sz w:val="24"/>
          <w:szCs w:val="24"/>
        </w:rPr>
        <w:t>2</w:t>
      </w:r>
      <w:r w:rsidR="00B96914" w:rsidRPr="003C39E1">
        <w:rPr>
          <w:rStyle w:val="Textoennegrita"/>
          <w:rFonts w:asciiTheme="majorHAnsi" w:hAnsiTheme="majorHAnsi"/>
          <w:color w:val="auto"/>
          <w:sz w:val="24"/>
          <w:szCs w:val="24"/>
        </w:rPr>
        <w:t>ª Evaluación.</w:t>
      </w:r>
      <w:r w:rsidRPr="003C39E1">
        <w:rPr>
          <w:rStyle w:val="Textoennegrita"/>
          <w:rFonts w:asciiTheme="majorHAnsi" w:hAnsiTheme="majorHAnsi"/>
          <w:b/>
          <w:color w:val="auto"/>
          <w:sz w:val="24"/>
          <w:szCs w:val="24"/>
        </w:rPr>
        <w:t xml:space="preserve"> Lengua castellana y Literatura. 2º ESO</w:t>
      </w:r>
      <w:r w:rsidR="00DB1126">
        <w:rPr>
          <w:rStyle w:val="Textoennegrita"/>
          <w:rFonts w:asciiTheme="majorHAnsi" w:hAnsiTheme="majorHAnsi"/>
          <w:b/>
          <w:color w:val="auto"/>
          <w:sz w:val="24"/>
          <w:szCs w:val="24"/>
        </w:rPr>
        <w:t>. UNIDAD 4</w:t>
      </w:r>
      <w:r w:rsidR="00B849C1">
        <w:rPr>
          <w:rStyle w:val="Textoennegrita"/>
          <w:rFonts w:asciiTheme="majorHAnsi" w:hAnsiTheme="majorHAnsi"/>
          <w:b/>
          <w:color w:val="auto"/>
          <w:sz w:val="24"/>
          <w:szCs w:val="24"/>
        </w:rPr>
        <w:t>.</w:t>
      </w:r>
    </w:p>
    <w:p w:rsidR="008F2825" w:rsidRPr="00DB1126" w:rsidRDefault="008F2825" w:rsidP="00B849C1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LTStd-Roman"/>
          <w:b/>
          <w:sz w:val="24"/>
          <w:szCs w:val="24"/>
        </w:rPr>
      </w:pPr>
    </w:p>
    <w:p w:rsidR="00DB1126" w:rsidRPr="00DB1126" w:rsidRDefault="00DB1126" w:rsidP="00DB1126">
      <w:pPr>
        <w:rPr>
          <w:rFonts w:ascii="Comic Sans MS" w:hAnsi="Comic Sans MS"/>
          <w:b/>
        </w:rPr>
      </w:pPr>
      <w:r w:rsidRPr="00DB1126">
        <w:rPr>
          <w:rFonts w:ascii="Comic Sans MS" w:hAnsi="Comic Sans MS"/>
          <w:b/>
        </w:rPr>
        <w:t>1)</w:t>
      </w:r>
      <w:r w:rsidRPr="00DB1126">
        <w:rPr>
          <w:rFonts w:ascii="Comic Sans MS" w:hAnsi="Comic Sans MS"/>
          <w:b/>
        </w:rPr>
        <w:tab/>
        <w:t>Lee el text</w:t>
      </w:r>
      <w:r w:rsidR="0052048E">
        <w:rPr>
          <w:rFonts w:ascii="Comic Sans MS" w:hAnsi="Comic Sans MS"/>
          <w:b/>
        </w:rPr>
        <w:t xml:space="preserve">o </w:t>
      </w:r>
      <w:r w:rsidR="00884832">
        <w:rPr>
          <w:rFonts w:ascii="Comic Sans MS" w:hAnsi="Comic Sans MS"/>
          <w:b/>
        </w:rPr>
        <w:t>y responde a las preguntas: (0,75</w:t>
      </w:r>
      <w:r w:rsidRPr="00DB1126">
        <w:rPr>
          <w:rFonts w:ascii="Comic Sans MS" w:hAnsi="Comic Sans MS"/>
          <w:b/>
        </w:rPr>
        <w:t>)</w:t>
      </w:r>
    </w:p>
    <w:p w:rsidR="00CE08A3" w:rsidRDefault="00CE08A3" w:rsidP="00CE08A3">
      <w:pPr>
        <w:autoSpaceDE w:val="0"/>
        <w:autoSpaceDN w:val="0"/>
        <w:adjustRightInd w:val="0"/>
        <w:spacing w:after="0" w:line="240" w:lineRule="auto"/>
        <w:rPr>
          <w:rFonts w:ascii="HelveticaLTStd-Bold" w:hAnsi="HelveticaLTStd-Bold" w:cs="HelveticaLTStd-Bold"/>
          <w:b/>
          <w:bCs/>
          <w:sz w:val="21"/>
          <w:szCs w:val="21"/>
        </w:rPr>
      </w:pPr>
      <w:r>
        <w:rPr>
          <w:rFonts w:ascii="HelveticaLTStd-Bold" w:hAnsi="HelveticaLTStd-Bold" w:cs="HelveticaLTStd-Bold"/>
          <w:b/>
          <w:bCs/>
          <w:sz w:val="21"/>
          <w:szCs w:val="21"/>
        </w:rPr>
        <w:t>Lee este texto y responde a las cuestiones:</w:t>
      </w:r>
    </w:p>
    <w:p w:rsidR="00477B19" w:rsidRDefault="00477B19" w:rsidP="00CE08A3">
      <w:pPr>
        <w:autoSpaceDE w:val="0"/>
        <w:autoSpaceDN w:val="0"/>
        <w:adjustRightInd w:val="0"/>
        <w:spacing w:after="0" w:line="240" w:lineRule="auto"/>
        <w:rPr>
          <w:rFonts w:ascii="HelveticaLTStd-Bold" w:hAnsi="HelveticaLTStd-Bold" w:cs="HelveticaLTStd-Bold"/>
          <w:b/>
          <w:bCs/>
          <w:sz w:val="21"/>
          <w:szCs w:val="21"/>
        </w:rPr>
      </w:pPr>
    </w:p>
    <w:p w:rsidR="00477B19" w:rsidRDefault="00477B19" w:rsidP="00477B19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  <w:sz w:val="21"/>
          <w:szCs w:val="21"/>
        </w:rPr>
      </w:pP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Se es Buen Deportista dentro y fuera del campo de juego.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Para ser un Buen Deportista hacen falta reflejos, agilidad, aguantar el cansancio,</w:t>
      </w:r>
      <w:r w:rsidR="00477B19" w:rsidRPr="00477B19">
        <w:rPr>
          <w:rFonts w:ascii="HelveticaLTStd-Roman" w:hAnsi="HelveticaLTStd-Roman" w:cs="HelveticaLTStd-Roman"/>
          <w:sz w:val="21"/>
          <w:szCs w:val="21"/>
        </w:rPr>
        <w:t xml:space="preserve"> </w:t>
      </w:r>
      <w:r w:rsidRPr="00477B19">
        <w:rPr>
          <w:rFonts w:ascii="HelveticaLTStd-Roman" w:hAnsi="HelveticaLTStd-Roman" w:cs="HelveticaLTStd-Roman"/>
          <w:sz w:val="21"/>
          <w:szCs w:val="21"/>
        </w:rPr>
        <w:t>entrenarse y no perder el ánimo cuando se va perdiendo.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es valiente. Hace lo que le parece bueno aunque le exija esfuerzo.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No se puede jugar si no se respetan las reglas del juego. El Buen Deportista las</w:t>
      </w:r>
      <w:r w:rsidR="00477B19" w:rsidRPr="00477B19">
        <w:rPr>
          <w:rFonts w:ascii="HelveticaLTStd-Roman" w:hAnsi="HelveticaLTStd-Roman" w:cs="HelveticaLTStd-Roman"/>
          <w:sz w:val="21"/>
          <w:szCs w:val="21"/>
        </w:rPr>
        <w:t xml:space="preserve"> </w:t>
      </w:r>
      <w:r w:rsidRPr="00477B19">
        <w:rPr>
          <w:rFonts w:ascii="HelveticaLTStd-Roman" w:hAnsi="HelveticaLTStd-Roman" w:cs="HelveticaLTStd-Roman"/>
          <w:sz w:val="21"/>
          <w:szCs w:val="21"/>
        </w:rPr>
        <w:t>respeta y las hace respetar.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no hace trampas ni dentro ni fuera del terreno de juego.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Deportista, cuando juega en equipo, no pretende lucirse por su cuenta.</w:t>
      </w:r>
      <w:r w:rsidR="00477B19" w:rsidRPr="00477B19">
        <w:rPr>
          <w:rFonts w:ascii="HelveticaLTStd-Roman" w:hAnsi="HelveticaLTStd-Roman" w:cs="HelveticaLTStd-Roman"/>
          <w:sz w:val="21"/>
          <w:szCs w:val="21"/>
        </w:rPr>
        <w:t xml:space="preserve"> Sabe </w:t>
      </w:r>
      <w:r w:rsidRPr="00477B19">
        <w:rPr>
          <w:rFonts w:ascii="HelveticaLTStd-Roman" w:hAnsi="HelveticaLTStd-Roman" w:cs="HelveticaLTStd-Roman"/>
          <w:sz w:val="21"/>
          <w:szCs w:val="21"/>
        </w:rPr>
        <w:t>que quien tiene que ganar es el equipo. Ayuda y acepta la ayuda de los compañeros.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intenta ganar a los demás, pero sobre todo intenta ganarse a sí</w:t>
      </w:r>
      <w:r w:rsidR="00477B19" w:rsidRPr="00477B19">
        <w:rPr>
          <w:rFonts w:ascii="HelveticaLTStd-Roman" w:hAnsi="HelveticaLTStd-Roman" w:cs="HelveticaLTStd-Roman"/>
          <w:sz w:val="21"/>
          <w:szCs w:val="21"/>
        </w:rPr>
        <w:t xml:space="preserve"> </w:t>
      </w:r>
      <w:r w:rsidRPr="00477B19">
        <w:rPr>
          <w:rFonts w:ascii="HelveticaLTStd-Roman" w:hAnsi="HelveticaLTStd-Roman" w:cs="HelveticaLTStd-Roman"/>
          <w:sz w:val="21"/>
          <w:szCs w:val="21"/>
        </w:rPr>
        <w:t>mismo, procurando jugar mañana mejor de lo que juega hoy.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sabe que para jugar bien hay que jugar con inteligencia y que el</w:t>
      </w:r>
      <w:r w:rsidR="00477B19" w:rsidRPr="00477B19">
        <w:rPr>
          <w:rFonts w:ascii="HelveticaLTStd-Roman" w:hAnsi="HelveticaLTStd-Roman" w:cs="HelveticaLTStd-Roman"/>
          <w:sz w:val="21"/>
          <w:szCs w:val="21"/>
        </w:rPr>
        <w:t xml:space="preserve"> </w:t>
      </w:r>
      <w:r w:rsidRPr="00477B19">
        <w:rPr>
          <w:rFonts w:ascii="HelveticaLTStd-Roman" w:hAnsi="HelveticaLTStd-Roman" w:cs="HelveticaLTStd-Roman"/>
          <w:sz w:val="21"/>
          <w:szCs w:val="21"/>
        </w:rPr>
        <w:t>entrenamiento es el medio para conseguirlo.</w:t>
      </w:r>
    </w:p>
    <w:p w:rsidR="00CE08A3" w:rsidRPr="00477B19" w:rsidRDefault="00CE08A3" w:rsidP="00477B1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está orgulloso de serlo.</w:t>
      </w:r>
    </w:p>
    <w:p w:rsidR="00DB1126" w:rsidRPr="00477B19" w:rsidRDefault="00CE08A3" w:rsidP="00477B19">
      <w:pPr>
        <w:pStyle w:val="Prrafodelista"/>
        <w:numPr>
          <w:ilvl w:val="0"/>
          <w:numId w:val="11"/>
        </w:numPr>
        <w:jc w:val="both"/>
        <w:rPr>
          <w:rFonts w:ascii="HelveticaLTStd-Roman" w:hAnsi="HelveticaLTStd-Roman" w:cs="HelveticaLTStd-Roman"/>
          <w:sz w:val="21"/>
          <w:szCs w:val="21"/>
        </w:rPr>
      </w:pPr>
      <w:r w:rsidRPr="00477B19">
        <w:rPr>
          <w:rFonts w:ascii="HelveticaLTStd-Roman" w:hAnsi="HelveticaLTStd-Roman" w:cs="HelveticaLTStd-Roman"/>
          <w:sz w:val="21"/>
          <w:szCs w:val="21"/>
        </w:rPr>
        <w:t>El Buen Deportista busca, sobre todo, ser mejor persona.</w:t>
      </w:r>
    </w:p>
    <w:p w:rsidR="00DD053B" w:rsidRPr="00DB1126" w:rsidRDefault="00DD053B" w:rsidP="00477B19">
      <w:pPr>
        <w:jc w:val="right"/>
        <w:rPr>
          <w:rFonts w:ascii="Comic Sans MS" w:hAnsi="Comic Sans MS"/>
        </w:rPr>
      </w:pPr>
      <w:r>
        <w:rPr>
          <w:rFonts w:ascii="HelveticaLTStd-Roman" w:hAnsi="HelveticaLTStd-Roman" w:cs="HelveticaLTStd-Roman"/>
          <w:sz w:val="19"/>
          <w:szCs w:val="19"/>
        </w:rPr>
        <w:t>www.clubdelbuendeportista.org</w:t>
      </w:r>
    </w:p>
    <w:p w:rsidR="00DB1126" w:rsidRPr="00DB1126" w:rsidRDefault="00DB1126" w:rsidP="00DB1126">
      <w:pPr>
        <w:rPr>
          <w:rFonts w:ascii="Comic Sans MS" w:hAnsi="Comic Sans MS"/>
          <w:b/>
        </w:rPr>
      </w:pPr>
      <w:r w:rsidRPr="00DB1126">
        <w:rPr>
          <w:rFonts w:ascii="Comic Sans MS" w:hAnsi="Comic Sans MS"/>
          <w:b/>
        </w:rPr>
        <w:t>a)</w:t>
      </w:r>
      <w:r w:rsidRPr="00DB1126">
        <w:rPr>
          <w:rFonts w:ascii="Comic Sans MS" w:hAnsi="Comic Sans MS"/>
          <w:b/>
        </w:rPr>
        <w:tab/>
        <w:t>¿Qué clase de t</w:t>
      </w:r>
      <w:r w:rsidR="00DD053B">
        <w:rPr>
          <w:rFonts w:ascii="Comic Sans MS" w:hAnsi="Comic Sans MS"/>
          <w:b/>
        </w:rPr>
        <w:t>exto es? Justifica tu respuesta (características).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477B19" w:rsidTr="00477B19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81"/>
              <w:placeholder>
                <w:docPart w:val="DefaultPlaceholder_22675703"/>
              </w:placeholder>
              <w:showingPlcHdr/>
            </w:sdtPr>
            <w:sdtContent>
              <w:p w:rsidR="00477B19" w:rsidRDefault="008301DC" w:rsidP="00DB112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477B19" w:rsidRDefault="00477B19" w:rsidP="00DB1126">
            <w:pPr>
              <w:rPr>
                <w:rFonts w:ascii="Comic Sans MS" w:hAnsi="Comic Sans MS"/>
              </w:rPr>
            </w:pPr>
          </w:p>
        </w:tc>
      </w:tr>
    </w:tbl>
    <w:p w:rsidR="00DB1126" w:rsidRDefault="00DB1126" w:rsidP="00DB1126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477B19" w:rsidTr="00477B19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82"/>
              <w:placeholder>
                <w:docPart w:val="DefaultPlaceholder_22675703"/>
              </w:placeholder>
              <w:showingPlcHdr/>
            </w:sdtPr>
            <w:sdtContent>
              <w:p w:rsidR="00477B19" w:rsidRDefault="008301DC" w:rsidP="00DB112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477B19" w:rsidRDefault="00477B19" w:rsidP="00DB1126">
            <w:pPr>
              <w:rPr>
                <w:rFonts w:ascii="Comic Sans MS" w:hAnsi="Comic Sans MS"/>
              </w:rPr>
            </w:pPr>
          </w:p>
        </w:tc>
      </w:tr>
    </w:tbl>
    <w:p w:rsidR="00477B19" w:rsidRDefault="00477B19" w:rsidP="00DB1126">
      <w:pPr>
        <w:rPr>
          <w:rFonts w:ascii="Comic Sans MS" w:hAnsi="Comic Sans MS"/>
        </w:rPr>
      </w:pPr>
    </w:p>
    <w:p w:rsidR="00477B19" w:rsidRDefault="00477B1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77B19" w:rsidRDefault="00477B19" w:rsidP="00DB1126">
      <w:pPr>
        <w:rPr>
          <w:rFonts w:ascii="Comic Sans MS" w:hAnsi="Comic Sans MS"/>
        </w:rPr>
      </w:pPr>
    </w:p>
    <w:p w:rsidR="00477B19" w:rsidRPr="00DB1126" w:rsidRDefault="00477B19" w:rsidP="00DB1126">
      <w:pPr>
        <w:rPr>
          <w:rFonts w:ascii="Comic Sans MS" w:hAnsi="Comic Sans MS"/>
        </w:rPr>
      </w:pPr>
    </w:p>
    <w:p w:rsidR="00DB1126" w:rsidRPr="00DB1126" w:rsidRDefault="00DB1126" w:rsidP="00DB1126">
      <w:pPr>
        <w:rPr>
          <w:rFonts w:ascii="Comic Sans MS" w:hAnsi="Comic Sans MS"/>
        </w:rPr>
      </w:pPr>
      <w:r w:rsidRPr="00DB1126">
        <w:rPr>
          <w:rFonts w:ascii="Comic Sans MS" w:hAnsi="Comic Sans MS"/>
          <w:b/>
        </w:rPr>
        <w:t>2)</w:t>
      </w:r>
      <w:r w:rsidRPr="00DB1126">
        <w:rPr>
          <w:rFonts w:ascii="Comic Sans MS" w:hAnsi="Comic Sans MS"/>
          <w:b/>
        </w:rPr>
        <w:tab/>
        <w:t xml:space="preserve">Indica </w:t>
      </w:r>
      <w:r w:rsidR="00DD053B">
        <w:rPr>
          <w:rFonts w:ascii="Comic Sans MS" w:hAnsi="Comic Sans MS"/>
          <w:b/>
        </w:rPr>
        <w:t>el orden que sigue el siguiente texto instructivo.</w:t>
      </w:r>
      <w:r w:rsidRPr="00DB1126">
        <w:rPr>
          <w:rFonts w:ascii="Comic Sans MS" w:hAnsi="Comic Sans MS"/>
        </w:rPr>
        <w:t xml:space="preserve"> (0,</w:t>
      </w:r>
      <w:r w:rsidR="00884832">
        <w:rPr>
          <w:rFonts w:ascii="Comic Sans MS" w:hAnsi="Comic Sans MS"/>
        </w:rPr>
        <w:t>25</w:t>
      </w:r>
      <w:r w:rsidRPr="00DB1126">
        <w:rPr>
          <w:rFonts w:ascii="Comic Sans MS" w:hAnsi="Comic Sans MS"/>
        </w:rPr>
        <w:t>)</w:t>
      </w:r>
    </w:p>
    <w:p w:rsidR="00DB1126" w:rsidRPr="00DB1126" w:rsidRDefault="00DD053B" w:rsidP="00DB1126">
      <w:pPr>
        <w:rPr>
          <w:rFonts w:ascii="Comic Sans MS" w:hAnsi="Comic Sans MS"/>
        </w:rPr>
      </w:pPr>
      <w:r>
        <w:rPr>
          <w:noProof/>
          <w:lang w:eastAsia="es-ES"/>
        </w:rPr>
        <w:drawing>
          <wp:inline distT="0" distB="0" distL="0" distR="0">
            <wp:extent cx="3333750" cy="1934210"/>
            <wp:effectExtent l="19050" t="0" r="0" b="0"/>
            <wp:docPr id="1" name="Imagen 1" descr="Imagen de texto instructivo tex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texto instructivo textu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477B19" w:rsidTr="00477B19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83"/>
              <w:placeholder>
                <w:docPart w:val="DefaultPlaceholder_22675704"/>
              </w:placeholder>
              <w:showingPlcHdr/>
              <w:comboBox>
                <w:listItem w:value="Elija un elemento."/>
                <w:listItem w:displayText="cronológico" w:value="cronológico"/>
                <w:listItem w:displayText="lógico" w:value="lógico"/>
              </w:comboBox>
            </w:sdtPr>
            <w:sdtContent>
              <w:p w:rsidR="00477B19" w:rsidRDefault="008301DC" w:rsidP="00DB112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Elija un elemento.</w:t>
                </w:r>
              </w:p>
            </w:sdtContent>
          </w:sdt>
          <w:p w:rsidR="00477B19" w:rsidRDefault="00477B19" w:rsidP="00DB1126">
            <w:pPr>
              <w:rPr>
                <w:rFonts w:ascii="Comic Sans MS" w:hAnsi="Comic Sans MS"/>
              </w:rPr>
            </w:pPr>
          </w:p>
        </w:tc>
      </w:tr>
    </w:tbl>
    <w:p w:rsidR="00DB1126" w:rsidRDefault="00DB1126" w:rsidP="00DB1126">
      <w:pPr>
        <w:rPr>
          <w:rFonts w:ascii="Comic Sans MS" w:hAnsi="Comic Sans MS"/>
        </w:rPr>
      </w:pPr>
    </w:p>
    <w:p w:rsidR="00477B19" w:rsidRPr="00DB1126" w:rsidRDefault="00477B19" w:rsidP="00DB1126">
      <w:pPr>
        <w:rPr>
          <w:rFonts w:ascii="Comic Sans MS" w:hAnsi="Comic Sans MS"/>
        </w:rPr>
      </w:pPr>
    </w:p>
    <w:p w:rsidR="00DB1126" w:rsidRPr="00DB1126" w:rsidRDefault="00DD053B" w:rsidP="00404B31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3)</w:t>
      </w:r>
      <w:r>
        <w:rPr>
          <w:rFonts w:ascii="Comic Sans MS" w:hAnsi="Comic Sans MS"/>
          <w:b/>
        </w:rPr>
        <w:tab/>
      </w:r>
      <w:r w:rsidR="00404B31">
        <w:rPr>
          <w:rFonts w:ascii="Comic Sans MS" w:hAnsi="Comic Sans MS"/>
          <w:b/>
        </w:rPr>
        <w:t>¿Qué nombre recibe la norma común del vasco? (0,25)</w:t>
      </w:r>
    </w:p>
    <w:sdt>
      <w:sdtPr>
        <w:rPr>
          <w:rFonts w:ascii="Comic Sans MS" w:hAnsi="Comic Sans MS"/>
        </w:rPr>
        <w:id w:val="6078885"/>
        <w:placeholder>
          <w:docPart w:val="DefaultPlaceholder_22675704"/>
        </w:placeholder>
        <w:showingPlcHdr/>
        <w:comboBox>
          <w:listItem w:value="Elija un elemento."/>
          <w:listItem w:displayText="euskera" w:value="euskera"/>
          <w:listItem w:displayText="euskara batúa" w:value="euskara batúa"/>
          <w:listItem w:displayText="euskara" w:value="euskara"/>
          <w:listItem w:displayText="vasco" w:value="vasco"/>
        </w:comboBox>
      </w:sdtPr>
      <w:sdtContent>
        <w:p w:rsidR="00DB1126" w:rsidRPr="00DB1126" w:rsidRDefault="008301DC" w:rsidP="00DB1126">
          <w:pPr>
            <w:rPr>
              <w:rFonts w:ascii="Comic Sans MS" w:hAnsi="Comic Sans MS"/>
            </w:rPr>
          </w:pPr>
          <w:r w:rsidRPr="00CB3168">
            <w:rPr>
              <w:rStyle w:val="Textodelmarcadordeposicin"/>
            </w:rPr>
            <w:t>Elija un elemento.</w:t>
          </w:r>
        </w:p>
      </w:sdtContent>
    </w:sdt>
    <w:p w:rsidR="00404B31" w:rsidRDefault="00404B31" w:rsidP="00DB1126">
      <w:pPr>
        <w:rPr>
          <w:rFonts w:ascii="Comic Sans MS" w:hAnsi="Comic Sans MS"/>
        </w:rPr>
      </w:pPr>
    </w:p>
    <w:p w:rsidR="00404B31" w:rsidRDefault="00404B31" w:rsidP="00DB1126">
      <w:pPr>
        <w:rPr>
          <w:rFonts w:ascii="Comic Sans MS" w:hAnsi="Comic Sans MS"/>
          <w:b/>
        </w:rPr>
      </w:pPr>
      <w:r w:rsidRPr="00404B31">
        <w:rPr>
          <w:rFonts w:ascii="Comic Sans MS" w:hAnsi="Comic Sans MS"/>
          <w:b/>
        </w:rPr>
        <w:t>4)</w:t>
      </w:r>
      <w:r>
        <w:rPr>
          <w:rFonts w:ascii="Comic Sans MS" w:hAnsi="Comic Sans MS"/>
          <w:b/>
        </w:rPr>
        <w:tab/>
        <w:t>Indica de qué lengua provienen los siguientes vocablos: (</w:t>
      </w:r>
      <w:r w:rsidR="008E2267">
        <w:rPr>
          <w:rFonts w:ascii="Comic Sans MS" w:hAnsi="Comic Sans MS"/>
          <w:b/>
        </w:rPr>
        <w:t>0,5</w:t>
      </w:r>
      <w:r>
        <w:rPr>
          <w:rFonts w:ascii="Comic Sans MS" w:hAnsi="Comic Sans MS"/>
          <w:b/>
        </w:rPr>
        <w:t>)</w:t>
      </w:r>
    </w:p>
    <w:p w:rsidR="00404B31" w:rsidRDefault="00404B31" w:rsidP="00DB112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Guadalix</w:t>
      </w:r>
      <w:proofErr w:type="spellEnd"/>
      <w:r w:rsidR="008301DC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6078887"/>
          <w:placeholder>
            <w:docPart w:val="DefaultPlaceholder_22675704"/>
          </w:placeholder>
          <w:showingPlcHdr/>
          <w:dropDownList>
            <w:listItem w:value="Elija un elemento."/>
            <w:listItem w:displayText="latín" w:value="latín"/>
            <w:listItem w:displayText="griego" w:value="griego"/>
            <w:listItem w:displayText="germánico" w:value="germánico"/>
            <w:listItem w:displayText="árabe" w:value="árabe"/>
            <w:listItem w:displayText="vasco" w:value="vasco"/>
          </w:dropDownList>
        </w:sdtPr>
        <w:sdtContent>
          <w:r w:rsidR="008301DC" w:rsidRPr="00CB3168">
            <w:rPr>
              <w:rStyle w:val="Textodelmarcadordeposicin"/>
            </w:rPr>
            <w:t>Elija un elemento.</w:t>
          </w:r>
        </w:sdtContent>
      </w:sdt>
    </w:p>
    <w:p w:rsidR="00404B31" w:rsidRDefault="008301DC" w:rsidP="00DB11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Almena </w:t>
      </w:r>
      <w:sdt>
        <w:sdtPr>
          <w:rPr>
            <w:rFonts w:ascii="Comic Sans MS" w:hAnsi="Comic Sans MS"/>
          </w:rPr>
          <w:id w:val="6078889"/>
          <w:placeholder>
            <w:docPart w:val="DefaultPlaceholder_22675704"/>
          </w:placeholder>
          <w:showingPlcHdr/>
          <w:comboBox>
            <w:listItem w:value="Elija un elemento."/>
            <w:listItem w:displayText="latín" w:value="latín"/>
            <w:listItem w:displayText="griego" w:value="griego"/>
            <w:listItem w:displayText="árabe" w:value="árabe"/>
            <w:listItem w:displayText="germánico" w:value="germánico"/>
            <w:listItem w:displayText="gallego" w:value="gallego"/>
          </w:comboBox>
        </w:sdtPr>
        <w:sdtContent>
          <w:r w:rsidRPr="00CB3168">
            <w:rPr>
              <w:rStyle w:val="Textodelmarcadordeposicin"/>
            </w:rPr>
            <w:t>Elija un elemento.</w:t>
          </w:r>
        </w:sdtContent>
      </w:sdt>
    </w:p>
    <w:p w:rsidR="008301DC" w:rsidRDefault="008301DC" w:rsidP="00DB11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Guerra </w:t>
      </w:r>
      <w:sdt>
        <w:sdtPr>
          <w:rPr>
            <w:rFonts w:ascii="Comic Sans MS" w:hAnsi="Comic Sans MS"/>
          </w:rPr>
          <w:id w:val="6078891"/>
          <w:placeholder>
            <w:docPart w:val="AB14A6FE8D9741B6992A3D1717781EB3"/>
          </w:placeholder>
          <w:showingPlcHdr/>
          <w:comboBox>
            <w:listItem w:value="Elija un elemento."/>
            <w:listItem w:displayText="latín" w:value="latín"/>
            <w:listItem w:displayText="griego" w:value="griego"/>
            <w:listItem w:displayText="árabe" w:value="árabe"/>
            <w:listItem w:displayText="germánico" w:value="germánico"/>
            <w:listItem w:displayText="gallego" w:value="gallego"/>
          </w:comboBox>
        </w:sdtPr>
        <w:sdtContent>
          <w:r w:rsidRPr="00CB3168">
            <w:rPr>
              <w:rStyle w:val="Textodelmarcadordeposicin"/>
            </w:rPr>
            <w:t>Elija un elemento.</w:t>
          </w:r>
        </w:sdtContent>
      </w:sdt>
    </w:p>
    <w:p w:rsidR="00404B31" w:rsidRDefault="008301DC" w:rsidP="00DB1126">
      <w:pPr>
        <w:rPr>
          <w:rFonts w:ascii="Comic Sans MS" w:hAnsi="Comic Sans MS"/>
        </w:rPr>
      </w:pPr>
      <w:r>
        <w:rPr>
          <w:rFonts w:ascii="Comic Sans MS" w:hAnsi="Comic Sans MS"/>
        </w:rPr>
        <w:t>Hierro</w:t>
      </w:r>
      <w:r w:rsidRPr="008301DC">
        <w:rPr>
          <w:rFonts w:ascii="Comic Sans MS" w:hAnsi="Comic Sans MS"/>
        </w:rPr>
        <w:t xml:space="preserve"> </w:t>
      </w:r>
      <w:sdt>
        <w:sdtPr>
          <w:rPr>
            <w:rFonts w:ascii="Comic Sans MS" w:hAnsi="Comic Sans MS"/>
          </w:rPr>
          <w:id w:val="6078892"/>
          <w:placeholder>
            <w:docPart w:val="4A6EABE0836344ED9200797E2E1B2B71"/>
          </w:placeholder>
          <w:showingPlcHdr/>
          <w:comboBox>
            <w:listItem w:value="Elija un elemento."/>
            <w:listItem w:displayText="latín" w:value="latín"/>
            <w:listItem w:displayText="griego" w:value="griego"/>
            <w:listItem w:displayText="árabe" w:value="árabe"/>
            <w:listItem w:displayText="germánico" w:value="germánico"/>
            <w:listItem w:displayText="gallego" w:value="gallego"/>
          </w:comboBox>
        </w:sdtPr>
        <w:sdtContent>
          <w:r w:rsidRPr="00CB3168">
            <w:rPr>
              <w:rStyle w:val="Textodelmarcadordeposicin"/>
            </w:rPr>
            <w:t>Elija un elemento.</w:t>
          </w:r>
        </w:sdtContent>
      </w:sdt>
    </w:p>
    <w:p w:rsidR="00594DE6" w:rsidRDefault="008301DC" w:rsidP="00DB11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Espía </w:t>
      </w:r>
      <w:sdt>
        <w:sdtPr>
          <w:rPr>
            <w:rFonts w:ascii="Comic Sans MS" w:hAnsi="Comic Sans MS"/>
          </w:rPr>
          <w:id w:val="6078893"/>
          <w:placeholder>
            <w:docPart w:val="E9453F59FA184579A19B94B4AD0F3A9B"/>
          </w:placeholder>
          <w:showingPlcHdr/>
          <w:comboBox>
            <w:listItem w:value="Elija un elemento."/>
            <w:listItem w:displayText="latín" w:value="latín"/>
            <w:listItem w:displayText="griego" w:value="griego"/>
            <w:listItem w:displayText="árabe" w:value="árabe"/>
            <w:listItem w:displayText="germánico" w:value="germánico"/>
            <w:listItem w:displayText="vasco" w:value="vasco"/>
          </w:comboBox>
        </w:sdtPr>
        <w:sdtContent>
          <w:r w:rsidRPr="00CB3168">
            <w:rPr>
              <w:rStyle w:val="Textodelmarcadordeposicin"/>
            </w:rPr>
            <w:t>Elija un elemento.</w:t>
          </w:r>
        </w:sdtContent>
      </w:sdt>
    </w:p>
    <w:p w:rsidR="008E2267" w:rsidRDefault="008E2267" w:rsidP="00DB1126">
      <w:pPr>
        <w:rPr>
          <w:rFonts w:ascii="Comic Sans MS" w:hAnsi="Comic Sans MS"/>
        </w:rPr>
      </w:pPr>
    </w:p>
    <w:p w:rsidR="00477B19" w:rsidRDefault="00477B1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04B31" w:rsidRDefault="00404B31" w:rsidP="00DB1126">
      <w:pPr>
        <w:rPr>
          <w:rFonts w:ascii="Comic Sans MS" w:hAnsi="Comic Sans MS"/>
        </w:rPr>
      </w:pPr>
    </w:p>
    <w:p w:rsidR="00404B31" w:rsidRDefault="008E2267" w:rsidP="00DB112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5)</w:t>
      </w:r>
      <w:r>
        <w:rPr>
          <w:rFonts w:ascii="Comic Sans MS" w:hAnsi="Comic Sans MS"/>
          <w:b/>
        </w:rPr>
        <w:tab/>
        <w:t>Indica si las siguientes afi</w:t>
      </w:r>
      <w:r w:rsidR="00404B31" w:rsidRPr="00404B31">
        <w:rPr>
          <w:rFonts w:ascii="Comic Sans MS" w:hAnsi="Comic Sans MS"/>
          <w:b/>
        </w:rPr>
        <w:t>rmaciones son verdaderas o falsas (corrige las falsas)</w:t>
      </w:r>
      <w:r w:rsidR="00884832">
        <w:rPr>
          <w:rFonts w:ascii="Comic Sans MS" w:hAnsi="Comic Sans MS"/>
          <w:b/>
        </w:rPr>
        <w:t xml:space="preserve"> (1,25)</w:t>
      </w:r>
    </w:p>
    <w:p w:rsidR="00404B31" w:rsidRDefault="00404B31" w:rsidP="0052048E">
      <w:pPr>
        <w:jc w:val="both"/>
        <w:rPr>
          <w:rFonts w:ascii="Comic Sans MS" w:hAnsi="Comic Sans MS"/>
          <w:b/>
        </w:rPr>
      </w:pPr>
    </w:p>
    <w:p w:rsidR="008301DC" w:rsidRDefault="00404B31" w:rsidP="0052048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a.</w:t>
      </w:r>
      <w:r>
        <w:rPr>
          <w:rFonts w:ascii="Comic Sans MS" w:hAnsi="Comic Sans MS"/>
        </w:rPr>
        <w:tab/>
        <w:t>El mozárabe es el romance hablado por los musulmanes en las zonas reconquistadas.</w:t>
      </w:r>
      <w:r w:rsidR="008301DC">
        <w:rPr>
          <w:rFonts w:ascii="Comic Sans MS" w:hAnsi="Comic Sans MS"/>
        </w:rPr>
        <w:t xml:space="preserve"> </w:t>
      </w:r>
      <w:r w:rsidR="008301DC">
        <w:rPr>
          <w:rFonts w:ascii="Comic Sans MS" w:hAnsi="Comic Sans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bookmarkEnd w:id="0"/>
      <w:r w:rsidR="008301DC">
        <w:rPr>
          <w:rFonts w:ascii="Comic Sans MS" w:hAnsi="Comic Sans MS"/>
        </w:rPr>
        <w:t xml:space="preserve"> Verdadero</w:t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bookmarkEnd w:id="1"/>
      <w:r w:rsidR="008301DC">
        <w:rPr>
          <w:rFonts w:ascii="Comic Sans MS" w:hAnsi="Comic Sans MS"/>
        </w:rPr>
        <w:t>Falso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2048E" w:rsidTr="0052048E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97"/>
              <w:placeholder>
                <w:docPart w:val="DefaultPlaceholder_22675703"/>
              </w:placeholder>
              <w:showingPlcHdr/>
            </w:sdtPr>
            <w:sdtContent>
              <w:p w:rsidR="0052048E" w:rsidRDefault="008301DC" w:rsidP="0052048E">
                <w:pPr>
                  <w:jc w:val="both"/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2048E" w:rsidRDefault="0052048E" w:rsidP="0052048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2048E" w:rsidRDefault="0052048E" w:rsidP="0052048E">
      <w:pPr>
        <w:jc w:val="both"/>
        <w:rPr>
          <w:rFonts w:ascii="Comic Sans MS" w:hAnsi="Comic Sans MS"/>
        </w:rPr>
      </w:pPr>
    </w:p>
    <w:p w:rsidR="00404B31" w:rsidRDefault="00404B31" w:rsidP="0052048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  <w:t>Los romanos solo impusieron, en el proceso de romanización, su administr</w:t>
      </w:r>
      <w:r w:rsidR="008301DC">
        <w:rPr>
          <w:rFonts w:ascii="Comic Sans MS" w:hAnsi="Comic Sans MS"/>
        </w:rPr>
        <w:t xml:space="preserve">ación administrativa y jurídica. </w:t>
      </w:r>
      <w:r w:rsidR="008301DC">
        <w:rPr>
          <w:rFonts w:ascii="Comic Sans MS" w:hAnsi="Comic Sans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 xml:space="preserve"> Verdadero</w:t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>Falso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2048E" w:rsidTr="0052048E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900"/>
              <w:placeholder>
                <w:docPart w:val="DefaultPlaceholder_22675703"/>
              </w:placeholder>
              <w:showingPlcHdr/>
            </w:sdtPr>
            <w:sdtContent>
              <w:p w:rsidR="0052048E" w:rsidRDefault="008301DC" w:rsidP="0052048E">
                <w:pPr>
                  <w:jc w:val="both"/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2048E" w:rsidRDefault="0052048E" w:rsidP="0052048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2048E" w:rsidRDefault="0052048E" w:rsidP="0052048E">
      <w:pPr>
        <w:jc w:val="both"/>
        <w:rPr>
          <w:rFonts w:ascii="Comic Sans MS" w:hAnsi="Comic Sans MS"/>
        </w:rPr>
      </w:pPr>
    </w:p>
    <w:p w:rsidR="00404B31" w:rsidRDefault="00594DE6" w:rsidP="0052048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c.</w:t>
      </w:r>
      <w:r>
        <w:rPr>
          <w:rFonts w:ascii="Comic Sans MS" w:hAnsi="Comic Sans MS"/>
        </w:rPr>
        <w:tab/>
      </w:r>
      <w:r w:rsidR="00404B31">
        <w:rPr>
          <w:rFonts w:ascii="Comic Sans MS" w:hAnsi="Comic Sans MS"/>
        </w:rPr>
        <w:t>La herencia lingüística de los pueblos germánicos se reduce a un léxico escaso.</w:t>
      </w:r>
      <w:r w:rsidR="008301DC">
        <w:rPr>
          <w:rFonts w:ascii="Comic Sans MS" w:hAnsi="Comic Sans MS"/>
        </w:rPr>
        <w:t xml:space="preserve"> </w:t>
      </w:r>
      <w:r w:rsidR="008301DC">
        <w:rPr>
          <w:rFonts w:ascii="Comic Sans MS" w:hAnsi="Comic Sans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 xml:space="preserve"> Verdadero</w:t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>Falso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52048E" w:rsidTr="0052048E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99"/>
              <w:placeholder>
                <w:docPart w:val="DefaultPlaceholder_22675703"/>
              </w:placeholder>
              <w:showingPlcHdr/>
            </w:sdtPr>
            <w:sdtContent>
              <w:p w:rsidR="0052048E" w:rsidRDefault="008301DC" w:rsidP="0052048E">
                <w:pPr>
                  <w:jc w:val="both"/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2048E" w:rsidRDefault="0052048E" w:rsidP="0052048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2048E" w:rsidRDefault="0052048E" w:rsidP="0052048E">
      <w:pPr>
        <w:jc w:val="both"/>
        <w:rPr>
          <w:rFonts w:ascii="Comic Sans MS" w:hAnsi="Comic Sans MS"/>
        </w:rPr>
      </w:pPr>
    </w:p>
    <w:p w:rsidR="008301DC" w:rsidRDefault="00404B31" w:rsidP="008301D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>
        <w:rPr>
          <w:rFonts w:ascii="Comic Sans MS" w:hAnsi="Comic Sans MS"/>
        </w:rPr>
        <w:tab/>
        <w:t xml:space="preserve">La fragmentación lingüística es una característica de </w:t>
      </w:r>
      <w:r w:rsidR="0052048E">
        <w:rPr>
          <w:rFonts w:ascii="Comic Sans MS" w:hAnsi="Comic Sans MS"/>
        </w:rPr>
        <w:t>la variedad y riqueza léxica de la Península.</w:t>
      </w:r>
      <w:r w:rsidR="008301DC">
        <w:rPr>
          <w:rFonts w:ascii="Comic Sans MS" w:hAnsi="Comic Sans MS"/>
        </w:rPr>
        <w:t xml:space="preserve"> </w:t>
      </w:r>
      <w:r w:rsidR="008301DC">
        <w:rPr>
          <w:rFonts w:ascii="Comic Sans MS" w:hAnsi="Comic Sans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 xml:space="preserve"> Verdadero</w:t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tab/>
      </w:r>
      <w:r w:rsidR="008301DC">
        <w:rPr>
          <w:rFonts w:ascii="Comic Sans MS" w:hAnsi="Comic Sans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8301DC">
        <w:rPr>
          <w:rFonts w:ascii="Comic Sans MS" w:hAnsi="Comic Sans MS"/>
        </w:rPr>
        <w:instrText xml:space="preserve"> FORMCHECKBOX </w:instrText>
      </w:r>
      <w:r w:rsidR="008301DC">
        <w:rPr>
          <w:rFonts w:ascii="Comic Sans MS" w:hAnsi="Comic Sans MS"/>
        </w:rPr>
      </w:r>
      <w:r w:rsidR="008301DC">
        <w:rPr>
          <w:rFonts w:ascii="Comic Sans MS" w:hAnsi="Comic Sans MS"/>
        </w:rPr>
        <w:fldChar w:fldCharType="end"/>
      </w:r>
      <w:r w:rsidR="008301DC">
        <w:rPr>
          <w:rFonts w:ascii="Comic Sans MS" w:hAnsi="Comic Sans MS"/>
        </w:rPr>
        <w:t>Falso</w:t>
      </w:r>
    </w:p>
    <w:p w:rsidR="00404B31" w:rsidRDefault="00404B31" w:rsidP="0052048E">
      <w:pPr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2048E" w:rsidTr="0052048E">
        <w:tc>
          <w:tcPr>
            <w:tcW w:w="8644" w:type="dxa"/>
          </w:tcPr>
          <w:sdt>
            <w:sdtPr>
              <w:rPr>
                <w:rFonts w:ascii="Comic Sans MS" w:hAnsi="Comic Sans MS"/>
              </w:rPr>
              <w:id w:val="6078898"/>
              <w:placeholder>
                <w:docPart w:val="DefaultPlaceholder_22675703"/>
              </w:placeholder>
              <w:showingPlcHdr/>
            </w:sdtPr>
            <w:sdtContent>
              <w:p w:rsidR="0052048E" w:rsidRDefault="008301DC" w:rsidP="0052048E">
                <w:pPr>
                  <w:jc w:val="both"/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52048E" w:rsidRDefault="0052048E" w:rsidP="0052048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DB1126" w:rsidRDefault="00DB1126" w:rsidP="00DB1126">
      <w:pPr>
        <w:rPr>
          <w:rFonts w:ascii="Comic Sans MS" w:hAnsi="Comic Sans MS"/>
        </w:rPr>
      </w:pPr>
    </w:p>
    <w:p w:rsidR="00477B19" w:rsidRDefault="00477B1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B1126" w:rsidRDefault="00DB1126" w:rsidP="00DB1126">
      <w:pPr>
        <w:rPr>
          <w:rFonts w:ascii="Comic Sans MS" w:hAnsi="Comic Sans MS"/>
        </w:rPr>
      </w:pPr>
    </w:p>
    <w:p w:rsidR="00DB1126" w:rsidRDefault="00404B31" w:rsidP="00DB112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</w:t>
      </w:r>
      <w:r w:rsidR="00DB1126" w:rsidRPr="00DB1126">
        <w:rPr>
          <w:rFonts w:ascii="Comic Sans MS" w:hAnsi="Comic Sans MS"/>
          <w:b/>
        </w:rPr>
        <w:t>)</w:t>
      </w:r>
      <w:r w:rsidR="00DB1126" w:rsidRPr="00DB1126">
        <w:rPr>
          <w:rFonts w:ascii="Comic Sans MS" w:hAnsi="Comic Sans MS"/>
          <w:b/>
        </w:rPr>
        <w:tab/>
        <w:t>Sitúa correctamente en el mapa las lenguas oficiales que actualmente se hablan en España.</w:t>
      </w:r>
      <w:r w:rsidR="008E2267">
        <w:rPr>
          <w:rFonts w:ascii="Comic Sans MS" w:hAnsi="Comic Sans MS"/>
          <w:b/>
        </w:rPr>
        <w:t xml:space="preserve"> (0,5</w:t>
      </w:r>
      <w:r w:rsidR="00DB1126" w:rsidRPr="00DB1126">
        <w:rPr>
          <w:rFonts w:ascii="Comic Sans MS" w:hAnsi="Comic Sans MS"/>
          <w:b/>
        </w:rPr>
        <w:t>)</w:t>
      </w:r>
      <w:r w:rsidR="008301DC">
        <w:rPr>
          <w:rFonts w:ascii="Comic Sans MS" w:hAnsi="Comic Sans MS"/>
          <w:b/>
        </w:rPr>
        <w:t xml:space="preserve"> (EJERCICIO ORAL)</w:t>
      </w:r>
    </w:p>
    <w:p w:rsidR="00DD053B" w:rsidRPr="00DB1126" w:rsidRDefault="00DD053B" w:rsidP="00DB1126">
      <w:pPr>
        <w:rPr>
          <w:rFonts w:ascii="Comic Sans MS" w:hAnsi="Comic Sans MS"/>
          <w:b/>
        </w:rPr>
      </w:pPr>
    </w:p>
    <w:p w:rsidR="00DB1126" w:rsidRPr="00DB1126" w:rsidRDefault="00DD053B" w:rsidP="00DB112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400040" cy="3781425"/>
            <wp:effectExtent l="19050" t="0" r="0" b="0"/>
            <wp:docPr id="3" name="2 Imagen" descr="espagn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gne20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126" w:rsidRPr="00DB1126" w:rsidRDefault="00DB1126" w:rsidP="00DB1126">
      <w:pPr>
        <w:rPr>
          <w:rFonts w:ascii="Comic Sans MS" w:hAnsi="Comic Sans MS"/>
        </w:rPr>
      </w:pPr>
    </w:p>
    <w:p w:rsidR="00F01306" w:rsidRDefault="00F01306" w:rsidP="00B849C1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LTStd-Roman"/>
          <w:sz w:val="24"/>
          <w:szCs w:val="24"/>
        </w:rPr>
      </w:pPr>
    </w:p>
    <w:p w:rsidR="008E2267" w:rsidRDefault="008E2267" w:rsidP="008E2267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HelveticaLTStd-Roman"/>
          <w:sz w:val="24"/>
          <w:szCs w:val="24"/>
        </w:rPr>
      </w:pPr>
      <w:r>
        <w:rPr>
          <w:rFonts w:ascii="Comic Sans MS" w:hAnsi="Comic Sans MS" w:cs="HelveticaLTStd-Roman"/>
          <w:sz w:val="24"/>
          <w:szCs w:val="24"/>
        </w:rPr>
        <w:t>7.</w:t>
      </w:r>
      <w:r>
        <w:rPr>
          <w:rFonts w:ascii="Comic Sans MS" w:hAnsi="Comic Sans MS" w:cs="HelveticaLTStd-Roman"/>
          <w:sz w:val="24"/>
          <w:szCs w:val="24"/>
        </w:rPr>
        <w:tab/>
        <w:t>Coloca en cada casilla las lenguas que provienen del latín y que anteriormente has situado en el mapa: (0,5)</w:t>
      </w:r>
    </w:p>
    <w:p w:rsidR="008E2267" w:rsidRPr="00DB1126" w:rsidRDefault="008E2267" w:rsidP="008E2267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8E2267" w:rsidRPr="00DB1126" w:rsidTr="007601D6">
        <w:tc>
          <w:tcPr>
            <w:tcW w:w="2881" w:type="dxa"/>
          </w:tcPr>
          <w:p w:rsidR="008E2267" w:rsidRPr="00DB1126" w:rsidRDefault="008E2267" w:rsidP="007601D6">
            <w:pPr>
              <w:rPr>
                <w:rFonts w:ascii="Comic Sans MS" w:hAnsi="Comic Sans MS"/>
              </w:rPr>
            </w:pPr>
            <w:r w:rsidRPr="00DB1126">
              <w:rPr>
                <w:rFonts w:ascii="Comic Sans MS" w:hAnsi="Comic Sans MS"/>
              </w:rPr>
              <w:t>Romances centrales</w:t>
            </w:r>
          </w:p>
        </w:tc>
        <w:tc>
          <w:tcPr>
            <w:tcW w:w="2881" w:type="dxa"/>
          </w:tcPr>
          <w:p w:rsidR="008E2267" w:rsidRPr="00DB1126" w:rsidRDefault="008E2267" w:rsidP="007601D6">
            <w:pPr>
              <w:rPr>
                <w:rFonts w:ascii="Comic Sans MS" w:hAnsi="Comic Sans MS"/>
              </w:rPr>
            </w:pPr>
            <w:r w:rsidRPr="00DB1126">
              <w:rPr>
                <w:rFonts w:ascii="Comic Sans MS" w:hAnsi="Comic Sans MS"/>
              </w:rPr>
              <w:t>Romance</w:t>
            </w:r>
            <w:r w:rsidR="005E304D">
              <w:rPr>
                <w:rFonts w:ascii="Comic Sans MS" w:hAnsi="Comic Sans MS"/>
              </w:rPr>
              <w:t>s</w:t>
            </w:r>
            <w:r w:rsidRPr="00DB1126">
              <w:rPr>
                <w:rFonts w:ascii="Comic Sans MS" w:hAnsi="Comic Sans MS"/>
              </w:rPr>
              <w:t xml:space="preserve"> occidental</w:t>
            </w:r>
            <w:r w:rsidR="005E304D">
              <w:rPr>
                <w:rFonts w:ascii="Comic Sans MS" w:hAnsi="Comic Sans MS"/>
              </w:rPr>
              <w:t>es</w:t>
            </w:r>
          </w:p>
        </w:tc>
        <w:tc>
          <w:tcPr>
            <w:tcW w:w="2882" w:type="dxa"/>
          </w:tcPr>
          <w:p w:rsidR="008E2267" w:rsidRPr="00DB1126" w:rsidRDefault="008E2267" w:rsidP="007601D6">
            <w:pPr>
              <w:rPr>
                <w:rFonts w:ascii="Comic Sans MS" w:hAnsi="Comic Sans MS"/>
              </w:rPr>
            </w:pPr>
            <w:r w:rsidRPr="00DB1126">
              <w:rPr>
                <w:rFonts w:ascii="Comic Sans MS" w:hAnsi="Comic Sans MS"/>
              </w:rPr>
              <w:t>Romances orientales</w:t>
            </w:r>
          </w:p>
        </w:tc>
      </w:tr>
      <w:tr w:rsidR="008E2267" w:rsidRPr="00DB1126" w:rsidTr="007601D6">
        <w:tc>
          <w:tcPr>
            <w:tcW w:w="2881" w:type="dxa"/>
          </w:tcPr>
          <w:sdt>
            <w:sdtPr>
              <w:rPr>
                <w:rFonts w:ascii="Comic Sans MS" w:hAnsi="Comic Sans MS"/>
              </w:rPr>
              <w:id w:val="6078876"/>
              <w:placeholder>
                <w:docPart w:val="D0989F712C2C48F3AB142CD2BCF9E318"/>
              </w:placeholder>
              <w:showingPlcHdr/>
              <w:dropDownList>
                <w:listItem w:value="Elija un elemento."/>
                <w:listItem w:displayText="gallego" w:value="gallego"/>
                <w:listItem w:displayText="castellano" w:value="castellano"/>
                <w:listItem w:displayText="mozárabe" w:value="mozárabe"/>
                <w:listItem w:displayText="navarroaragonés" w:value="navarroaragonés"/>
                <w:listItem w:displayText="catalán" w:value="catalán"/>
              </w:dropDownList>
            </w:sdtPr>
            <w:sdtContent>
              <w:p w:rsidR="008E2267" w:rsidRPr="00DB1126" w:rsidRDefault="005E304D" w:rsidP="007601D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Elija un elemento.</w:t>
                </w:r>
              </w:p>
            </w:sdtContent>
          </w:sdt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  <w:p w:rsidR="008E2267" w:rsidRPr="00DB1126" w:rsidRDefault="008E2267" w:rsidP="007601D6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</w:rPr>
            <w:id w:val="6078878"/>
            <w:placeholder>
              <w:docPart w:val="C571D4117CAF4338BFB99FA99A0AD06E"/>
            </w:placeholder>
            <w:showingPlcHdr/>
            <w:dropDownList>
              <w:listItem w:value="Elija un elemento."/>
              <w:listItem w:displayText="castellano" w:value="castellano"/>
              <w:listItem w:displayText="gallego" w:value="gallego"/>
              <w:listItem w:displayText="vasco" w:value="vasco"/>
              <w:listItem w:displayText="catalán" w:value="catalán"/>
            </w:dropDownList>
          </w:sdtPr>
          <w:sdtContent>
            <w:tc>
              <w:tcPr>
                <w:tcW w:w="2881" w:type="dxa"/>
              </w:tcPr>
              <w:p w:rsidR="008E2267" w:rsidRPr="00DB1126" w:rsidRDefault="005E304D" w:rsidP="007601D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Comic Sans MS" w:hAnsi="Comic Sans MS"/>
            </w:rPr>
            <w:id w:val="6078880"/>
            <w:placeholder>
              <w:docPart w:val="BD491B99E2894CEA804BFA4A91BD07B5"/>
            </w:placeholder>
            <w:showingPlcHdr/>
            <w:dropDownList>
              <w:listItem w:value="Elija un elemento."/>
              <w:listItem w:displayText="castellano" w:value="castellano"/>
              <w:listItem w:displayText="catalán" w:value="catalán"/>
            </w:dropDownList>
          </w:sdtPr>
          <w:sdtContent>
            <w:tc>
              <w:tcPr>
                <w:tcW w:w="2882" w:type="dxa"/>
              </w:tcPr>
              <w:p w:rsidR="008E2267" w:rsidRPr="00DB1126" w:rsidRDefault="005E304D" w:rsidP="007601D6">
                <w:pPr>
                  <w:rPr>
                    <w:rFonts w:ascii="Comic Sans MS" w:hAnsi="Comic Sans MS"/>
                  </w:rPr>
                </w:pPr>
                <w:r w:rsidRPr="00CB316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8E2267" w:rsidRPr="00DB1126" w:rsidRDefault="008E2267" w:rsidP="00B849C1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LTStd-Roman"/>
          <w:sz w:val="24"/>
          <w:szCs w:val="24"/>
        </w:rPr>
      </w:pPr>
    </w:p>
    <w:sectPr w:rsidR="008E2267" w:rsidRPr="00DB1126" w:rsidSect="00627D6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6F" w:rsidRDefault="00B87F6F" w:rsidP="00B87F6F">
      <w:pPr>
        <w:spacing w:after="0" w:line="240" w:lineRule="auto"/>
      </w:pPr>
      <w:r>
        <w:separator/>
      </w:r>
    </w:p>
  </w:endnote>
  <w:endnote w:type="continuationSeparator" w:id="0">
    <w:p w:rsidR="00B87F6F" w:rsidRDefault="00B87F6F" w:rsidP="00B8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Aveni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vaja">
    <w:altName w:val="Navaj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6F" w:rsidRDefault="00B87F6F" w:rsidP="00B87F6F">
      <w:pPr>
        <w:spacing w:after="0" w:line="240" w:lineRule="auto"/>
      </w:pPr>
      <w:r>
        <w:separator/>
      </w:r>
    </w:p>
  </w:footnote>
  <w:footnote w:type="continuationSeparator" w:id="0">
    <w:p w:rsidR="00B87F6F" w:rsidRDefault="00B87F6F" w:rsidP="00B8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568"/>
      <w:gridCol w:w="1152"/>
    </w:tblGrid>
    <w:tr w:rsidR="00CC5D3B">
      <w:tc>
        <w:tcPr>
          <w:tcW w:w="0" w:type="auto"/>
          <w:tcBorders>
            <w:right w:val="single" w:sz="6" w:space="0" w:color="000000" w:themeColor="text1"/>
          </w:tcBorders>
        </w:tcPr>
        <w:p w:rsidR="00CC5D3B" w:rsidRDefault="003D2799" w:rsidP="00B87F6F">
          <w:pPr>
            <w:pStyle w:val="Encabezado"/>
            <w:rPr>
              <w:b/>
              <w:bCs/>
            </w:rPr>
          </w:pPr>
          <w:r>
            <w:rPr>
              <w:b/>
              <w:bCs/>
            </w:rPr>
            <w:t>El examen puntú</w:t>
          </w:r>
          <w:r w:rsidR="00053084">
            <w:rPr>
              <w:b/>
              <w:bCs/>
            </w:rPr>
            <w:t xml:space="preserve">a sobre </w:t>
          </w:r>
          <w:r w:rsidR="00DB1126">
            <w:rPr>
              <w:b/>
              <w:bCs/>
            </w:rPr>
            <w:t>4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CC5D3B" w:rsidRDefault="00CC4688">
          <w:pPr>
            <w:pStyle w:val="Encabezado"/>
            <w:rPr>
              <w:b/>
            </w:rPr>
          </w:pPr>
          <w:r>
            <w:fldChar w:fldCharType="begin"/>
          </w:r>
          <w:r w:rsidR="00B96914">
            <w:instrText xml:space="preserve"> PAGE   \* MERGEFORMAT </w:instrText>
          </w:r>
          <w:r>
            <w:fldChar w:fldCharType="separate"/>
          </w:r>
          <w:r w:rsidR="00C73223">
            <w:rPr>
              <w:noProof/>
            </w:rPr>
            <w:t>1</w:t>
          </w:r>
          <w:r>
            <w:fldChar w:fldCharType="end"/>
          </w:r>
        </w:p>
      </w:tc>
    </w:tr>
  </w:tbl>
  <w:p w:rsidR="00CC5D3B" w:rsidRDefault="00B87F6F">
    <w:pPr>
      <w:pStyle w:val="Encabezado"/>
    </w:pPr>
    <w:r>
      <w:t>Nombre y Apellidos______________________________________________Fecha__________</w:t>
    </w:r>
  </w:p>
  <w:p w:rsidR="00136B75" w:rsidRDefault="00136B7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F60B"/>
    <w:multiLevelType w:val="hybridMultilevel"/>
    <w:tmpl w:val="BFE6840C"/>
    <w:lvl w:ilvl="0" w:tplc="580A0B18">
      <w:start w:val="1"/>
      <w:numFmt w:val="lowerLetter"/>
      <w:lvlText w:val="%1)"/>
      <w:lvlJc w:val="left"/>
      <w:rPr>
        <w:rFonts w:ascii="Avenir LT Std 45 Book" w:eastAsiaTheme="minorHAnsi" w:hAnsi="Avenir LT Std 45 Book" w:cs="Avenir LT Std 45 Book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7157B8"/>
    <w:multiLevelType w:val="hybridMultilevel"/>
    <w:tmpl w:val="D478AC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7ADC"/>
    <w:multiLevelType w:val="hybridMultilevel"/>
    <w:tmpl w:val="D7BCD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2A4F"/>
    <w:multiLevelType w:val="hybridMultilevel"/>
    <w:tmpl w:val="2F08C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D498E"/>
    <w:multiLevelType w:val="hybridMultilevel"/>
    <w:tmpl w:val="402070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15A1"/>
    <w:multiLevelType w:val="hybridMultilevel"/>
    <w:tmpl w:val="09B22F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D7EB7"/>
    <w:multiLevelType w:val="hybridMultilevel"/>
    <w:tmpl w:val="677EC3E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D2B1B"/>
    <w:multiLevelType w:val="hybridMultilevel"/>
    <w:tmpl w:val="BE401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72593"/>
    <w:multiLevelType w:val="hybridMultilevel"/>
    <w:tmpl w:val="DDA0F04A"/>
    <w:lvl w:ilvl="0" w:tplc="D81411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E52150"/>
    <w:multiLevelType w:val="hybridMultilevel"/>
    <w:tmpl w:val="25C8E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B4E5C"/>
    <w:multiLevelType w:val="hybridMultilevel"/>
    <w:tmpl w:val="BA7496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A0DB9"/>
    <w:multiLevelType w:val="hybridMultilevel"/>
    <w:tmpl w:val="49E08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F6F"/>
    <w:rsid w:val="00053084"/>
    <w:rsid w:val="000B25EF"/>
    <w:rsid w:val="000F49D2"/>
    <w:rsid w:val="00136B75"/>
    <w:rsid w:val="001B3AA6"/>
    <w:rsid w:val="002A2F0F"/>
    <w:rsid w:val="00354654"/>
    <w:rsid w:val="00361826"/>
    <w:rsid w:val="003C39E1"/>
    <w:rsid w:val="003D2799"/>
    <w:rsid w:val="00404B31"/>
    <w:rsid w:val="00406914"/>
    <w:rsid w:val="004203F8"/>
    <w:rsid w:val="004304EC"/>
    <w:rsid w:val="00460EE6"/>
    <w:rsid w:val="00477B19"/>
    <w:rsid w:val="0052048E"/>
    <w:rsid w:val="00594DE6"/>
    <w:rsid w:val="005C4E57"/>
    <w:rsid w:val="005E304D"/>
    <w:rsid w:val="00627D6C"/>
    <w:rsid w:val="00715B87"/>
    <w:rsid w:val="008301DC"/>
    <w:rsid w:val="00842B2D"/>
    <w:rsid w:val="00884832"/>
    <w:rsid w:val="008E2267"/>
    <w:rsid w:val="008F2825"/>
    <w:rsid w:val="009E25FC"/>
    <w:rsid w:val="00AF06E2"/>
    <w:rsid w:val="00B57EDA"/>
    <w:rsid w:val="00B849C1"/>
    <w:rsid w:val="00B87F6F"/>
    <w:rsid w:val="00B96914"/>
    <w:rsid w:val="00BB25F1"/>
    <w:rsid w:val="00C00929"/>
    <w:rsid w:val="00C73223"/>
    <w:rsid w:val="00C86D36"/>
    <w:rsid w:val="00CB7B36"/>
    <w:rsid w:val="00CC4688"/>
    <w:rsid w:val="00CE08A3"/>
    <w:rsid w:val="00D708D5"/>
    <w:rsid w:val="00D804D1"/>
    <w:rsid w:val="00DB1126"/>
    <w:rsid w:val="00DD053B"/>
    <w:rsid w:val="00DD208C"/>
    <w:rsid w:val="00F01306"/>
    <w:rsid w:val="00F8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F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87F6F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7F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7F6F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B87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6F"/>
  </w:style>
  <w:style w:type="paragraph" w:styleId="Piedepgina">
    <w:name w:val="footer"/>
    <w:basedOn w:val="Normal"/>
    <w:link w:val="PiedepginaCar"/>
    <w:uiPriority w:val="99"/>
    <w:semiHidden/>
    <w:unhideWhenUsed/>
    <w:rsid w:val="00B87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7F6F"/>
  </w:style>
  <w:style w:type="paragraph" w:customStyle="1" w:styleId="Default">
    <w:name w:val="Default"/>
    <w:rsid w:val="00B87F6F"/>
    <w:pPr>
      <w:autoSpaceDE w:val="0"/>
      <w:autoSpaceDN w:val="0"/>
      <w:adjustRightInd w:val="0"/>
      <w:spacing w:after="0" w:line="240" w:lineRule="auto"/>
    </w:pPr>
    <w:rPr>
      <w:rFonts w:ascii="Avenir LT Std 55 Roman" w:hAnsi="Avenir LT Std 55 Roman" w:cs="Avenir LT Std 55 Roman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B87F6F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B87F6F"/>
    <w:rPr>
      <w:rFonts w:ascii="ITC Garamond Std Lt" w:hAnsi="ITC Garamond Std Lt" w:cs="ITC Garamond Std Lt"/>
      <w:color w:val="000000"/>
      <w:sz w:val="11"/>
      <w:szCs w:val="11"/>
    </w:rPr>
  </w:style>
  <w:style w:type="paragraph" w:customStyle="1" w:styleId="Pa11">
    <w:name w:val="Pa11"/>
    <w:basedOn w:val="Default"/>
    <w:next w:val="Default"/>
    <w:uiPriority w:val="99"/>
    <w:rsid w:val="00B87F6F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B87F6F"/>
    <w:pPr>
      <w:spacing w:line="18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B87F6F"/>
    <w:rPr>
      <w:rFonts w:ascii="Avenir LT Std 45 Book" w:hAnsi="Avenir LT Std 45 Book" w:cs="Avenir LT Std 45 Book"/>
      <w:color w:val="000000"/>
      <w:sz w:val="10"/>
      <w:szCs w:val="10"/>
    </w:rPr>
  </w:style>
  <w:style w:type="paragraph" w:customStyle="1" w:styleId="Pa10">
    <w:name w:val="Pa10"/>
    <w:basedOn w:val="Default"/>
    <w:next w:val="Default"/>
    <w:uiPriority w:val="99"/>
    <w:rsid w:val="00B87F6F"/>
    <w:pPr>
      <w:spacing w:line="201" w:lineRule="atLeast"/>
    </w:pPr>
    <w:rPr>
      <w:rFonts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F6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C4E57"/>
    <w:rPr>
      <w:color w:val="808080"/>
    </w:rPr>
  </w:style>
  <w:style w:type="character" w:customStyle="1" w:styleId="A23">
    <w:name w:val="A23"/>
    <w:uiPriority w:val="99"/>
    <w:rsid w:val="00DB1126"/>
    <w:rPr>
      <w:rFonts w:cs="Navaja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3F7A-E0F6-44FD-A581-3D6AB0BF523F}"/>
      </w:docPartPr>
      <w:docPartBody>
        <w:p w:rsidR="00000000" w:rsidRDefault="00991B47"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D0989F712C2C48F3AB142CD2BCF9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9E03-DCB9-45DF-A4EE-753EC75DE41C}"/>
      </w:docPartPr>
      <w:docPartBody>
        <w:p w:rsidR="00000000" w:rsidRDefault="00991B47" w:rsidP="00991B47">
          <w:pPr>
            <w:pStyle w:val="D0989F712C2C48F3AB142CD2BCF9E318"/>
          </w:pPr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C571D4117CAF4338BFB99FA99A0AD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9372-F8DC-439E-8DD4-00402D4C7F2D}"/>
      </w:docPartPr>
      <w:docPartBody>
        <w:p w:rsidR="00000000" w:rsidRDefault="00991B47" w:rsidP="00991B47">
          <w:pPr>
            <w:pStyle w:val="C571D4117CAF4338BFB99FA99A0AD06E"/>
          </w:pPr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BD491B99E2894CEA804BFA4A91BD0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F30A-7F81-4CBD-8F4F-F67E5EDE544E}"/>
      </w:docPartPr>
      <w:docPartBody>
        <w:p w:rsidR="00000000" w:rsidRDefault="00991B47" w:rsidP="00991B47">
          <w:pPr>
            <w:pStyle w:val="BD491B99E2894CEA804BFA4A91BD07B5"/>
          </w:pPr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0728-EC0E-4556-8D16-8835214165AE}"/>
      </w:docPartPr>
      <w:docPartBody>
        <w:p w:rsidR="00000000" w:rsidRDefault="00991B47">
          <w:r w:rsidRPr="00CB316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14A6FE8D9741B6992A3D171778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86FD-85F2-452F-91B9-B1F3D0847319}"/>
      </w:docPartPr>
      <w:docPartBody>
        <w:p w:rsidR="00000000" w:rsidRDefault="00991B47" w:rsidP="00991B47">
          <w:pPr>
            <w:pStyle w:val="AB14A6FE8D9741B6992A3D1717781EB3"/>
          </w:pPr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4A6EABE0836344ED9200797E2E1B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C522-57E6-433A-93B8-3807D5E560D0}"/>
      </w:docPartPr>
      <w:docPartBody>
        <w:p w:rsidR="00000000" w:rsidRDefault="00991B47" w:rsidP="00991B47">
          <w:pPr>
            <w:pStyle w:val="4A6EABE0836344ED9200797E2E1B2B71"/>
          </w:pPr>
          <w:r w:rsidRPr="00CB3168">
            <w:rPr>
              <w:rStyle w:val="Textodelmarcadordeposicin"/>
            </w:rPr>
            <w:t>Elija un elemento.</w:t>
          </w:r>
        </w:p>
      </w:docPartBody>
    </w:docPart>
    <w:docPart>
      <w:docPartPr>
        <w:name w:val="E9453F59FA184579A19B94B4AD0F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97EB-53BC-4804-8E23-66B1B4F4E97F}"/>
      </w:docPartPr>
      <w:docPartBody>
        <w:p w:rsidR="00000000" w:rsidRDefault="00991B47" w:rsidP="00991B47">
          <w:pPr>
            <w:pStyle w:val="E9453F59FA184579A19B94B4AD0F3A9B"/>
          </w:pPr>
          <w:r w:rsidRPr="00CB316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Aveni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vaja">
    <w:altName w:val="Navaj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1B47"/>
    <w:rsid w:val="0099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1B47"/>
    <w:rPr>
      <w:color w:val="808080"/>
    </w:rPr>
  </w:style>
  <w:style w:type="paragraph" w:customStyle="1" w:styleId="D0989F712C2C48F3AB142CD2BCF9E318">
    <w:name w:val="D0989F712C2C48F3AB142CD2BCF9E318"/>
    <w:rsid w:val="00991B47"/>
    <w:rPr>
      <w:rFonts w:eastAsiaTheme="minorHAnsi"/>
      <w:lang w:eastAsia="en-US"/>
    </w:rPr>
  </w:style>
  <w:style w:type="paragraph" w:customStyle="1" w:styleId="C571D4117CAF4338BFB99FA99A0AD06E">
    <w:name w:val="C571D4117CAF4338BFB99FA99A0AD06E"/>
    <w:rsid w:val="00991B47"/>
    <w:rPr>
      <w:rFonts w:eastAsiaTheme="minorHAnsi"/>
      <w:lang w:eastAsia="en-US"/>
    </w:rPr>
  </w:style>
  <w:style w:type="paragraph" w:customStyle="1" w:styleId="BD491B99E2894CEA804BFA4A91BD07B5">
    <w:name w:val="BD491B99E2894CEA804BFA4A91BD07B5"/>
    <w:rsid w:val="00991B47"/>
    <w:rPr>
      <w:rFonts w:eastAsiaTheme="minorHAnsi"/>
      <w:lang w:eastAsia="en-US"/>
    </w:rPr>
  </w:style>
  <w:style w:type="paragraph" w:customStyle="1" w:styleId="AB14A6FE8D9741B6992A3D1717781EB3">
    <w:name w:val="AB14A6FE8D9741B6992A3D1717781EB3"/>
    <w:rsid w:val="00991B47"/>
  </w:style>
  <w:style w:type="paragraph" w:customStyle="1" w:styleId="4A6EABE0836344ED9200797E2E1B2B71">
    <w:name w:val="4A6EABE0836344ED9200797E2E1B2B71"/>
    <w:rsid w:val="00991B47"/>
  </w:style>
  <w:style w:type="paragraph" w:customStyle="1" w:styleId="E9453F59FA184579A19B94B4AD0F3A9B">
    <w:name w:val="E9453F59FA184579A19B94B4AD0F3A9B"/>
    <w:rsid w:val="00991B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6A41D-4CDB-432B-9A70-F0B0104D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Mayte</cp:lastModifiedBy>
  <cp:revision>5</cp:revision>
  <cp:lastPrinted>2016-11-22T11:47:00Z</cp:lastPrinted>
  <dcterms:created xsi:type="dcterms:W3CDTF">2016-12-12T17:42:00Z</dcterms:created>
  <dcterms:modified xsi:type="dcterms:W3CDTF">2016-12-12T18:14:00Z</dcterms:modified>
</cp:coreProperties>
</file>