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lang w:eastAsia="en-US"/>
        </w:rPr>
        <w:id w:val="-79061299"/>
        <w:docPartObj>
          <w:docPartGallery w:val="Cover Pages"/>
          <w:docPartUnique/>
        </w:docPartObj>
      </w:sdtPr>
      <w:sdtEndPr>
        <w:rPr>
          <w:color w:val="auto"/>
          <w:sz w:val="28"/>
          <w:szCs w:val="28"/>
        </w:rPr>
      </w:sdtEndPr>
      <w:sdtContent>
        <w:p w14:paraId="39DC201A" w14:textId="3BDA1EFE" w:rsidR="002D21DB" w:rsidRDefault="007E4FBD" w:rsidP="00D07A29">
          <w:pPr>
            <w:pStyle w:val="Sinespaciado"/>
            <w:spacing w:before="1540" w:after="240"/>
            <w:rPr>
              <w:rFonts w:eastAsiaTheme="minorHAnsi"/>
              <w:color w:val="4472C4" w:themeColor="accent1"/>
              <w:lang w:eastAsia="en-US"/>
            </w:rPr>
          </w:pPr>
          <w:r>
            <w:rPr>
              <w:rFonts w:eastAsiaTheme="minorHAnsi"/>
              <w:color w:val="4472C4" w:themeColor="accent1"/>
              <w:lang w:eastAsia="en-US"/>
            </w:rPr>
            <w:t xml:space="preserve">                                                                                                  </w:t>
          </w:r>
        </w:p>
        <w:p w14:paraId="4F99F215" w14:textId="07BE86D3" w:rsidR="007F3435" w:rsidRDefault="007F3435">
          <w:pPr>
            <w:pStyle w:val="Sinespaciado"/>
            <w:spacing w:before="1540" w:after="240"/>
            <w:jc w:val="center"/>
            <w:rPr>
              <w:color w:val="4472C4" w:themeColor="accent1"/>
            </w:rPr>
          </w:pPr>
          <w:r>
            <w:rPr>
              <w:noProof/>
              <w:color w:val="4472C4" w:themeColor="accent1"/>
            </w:rPr>
            <w:drawing>
              <wp:inline distT="0" distB="0" distL="0" distR="0" wp14:anchorId="3F003578" wp14:editId="06101935">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ítulo"/>
            <w:tag w:val=""/>
            <w:id w:val="1735040861"/>
            <w:placeholder>
              <w:docPart w:val="2C70985BA5434F5FACCFDB21165D35E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FE8F5C1" w14:textId="1936C5B2" w:rsidR="007F3435" w:rsidRDefault="007F3435">
              <w:pPr>
                <w:pStyle w:val="Sinespaciado"/>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PROYECTO DE ESTRUCTURACIÓN ESPACIO AMBIENTAL</w:t>
              </w:r>
            </w:p>
          </w:sdtContent>
        </w:sdt>
        <w:sdt>
          <w:sdtPr>
            <w:rPr>
              <w:color w:val="4472C4" w:themeColor="accent1"/>
              <w:sz w:val="28"/>
              <w:szCs w:val="28"/>
            </w:rPr>
            <w:alias w:val="Subtítulo"/>
            <w:tag w:val=""/>
            <w:id w:val="328029620"/>
            <w:placeholder>
              <w:docPart w:val="AF9452777FFD432C9FABF240E17FD9D4"/>
            </w:placeholder>
            <w:dataBinding w:prefixMappings="xmlns:ns0='http://purl.org/dc/elements/1.1/' xmlns:ns1='http://schemas.openxmlformats.org/package/2006/metadata/core-properties' " w:xpath="/ns1:coreProperties[1]/ns0:subject[1]" w:storeItemID="{6C3C8BC8-F283-45AE-878A-BAB7291924A1}"/>
            <w:text/>
          </w:sdtPr>
          <w:sdtEndPr/>
          <w:sdtContent>
            <w:p w14:paraId="0728E886" w14:textId="3109DAD0" w:rsidR="007F3435" w:rsidRDefault="00785CC7">
              <w:pPr>
                <w:pStyle w:val="Sinespaciado"/>
                <w:jc w:val="center"/>
                <w:rPr>
                  <w:color w:val="4472C4" w:themeColor="accent1"/>
                  <w:sz w:val="28"/>
                  <w:szCs w:val="28"/>
                </w:rPr>
              </w:pPr>
              <w:r>
                <w:rPr>
                  <w:color w:val="4472C4" w:themeColor="accent1"/>
                  <w:sz w:val="28"/>
                  <w:szCs w:val="28"/>
                </w:rPr>
                <w:t>CEIP MIGUEL HERNÁNDEZ</w:t>
              </w:r>
            </w:p>
          </w:sdtContent>
        </w:sdt>
        <w:p w14:paraId="476D1660" w14:textId="77777777" w:rsidR="007F3435" w:rsidRDefault="007F3435">
          <w:pPr>
            <w:pStyle w:val="Sinespaciado"/>
            <w:spacing w:before="480"/>
            <w:jc w:val="center"/>
            <w:rPr>
              <w:color w:val="4472C4" w:themeColor="accent1"/>
            </w:rPr>
          </w:pPr>
          <w:r>
            <w:rPr>
              <w:noProof/>
              <w:color w:val="4472C4" w:themeColor="accent1"/>
            </w:rPr>
            <mc:AlternateContent>
              <mc:Choice Requires="wps">
                <w:drawing>
                  <wp:anchor distT="0" distB="0" distL="114300" distR="114300" simplePos="0" relativeHeight="251674624" behindDoc="0" locked="0" layoutInCell="1" allowOverlap="1" wp14:anchorId="32A3CD36" wp14:editId="51046AFB">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8F862" w14:textId="13547DD5" w:rsidR="007F3435" w:rsidRDefault="007F3435">
                                <w:pPr>
                                  <w:pStyle w:val="Sinespaciado"/>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oel="http://schemas.microsoft.com/office/2019/extlst">
                <w:pict>
                  <v:shapetype w14:anchorId="32A3CD36"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7462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6608F862" w14:textId="13547DD5" w:rsidR="007F3435" w:rsidRDefault="007F3435">
                          <w:pPr>
                            <w:pStyle w:val="Sinespaciado"/>
                            <w:jc w:val="center"/>
                            <w:rPr>
                              <w:color w:val="4472C4" w:themeColor="accent1"/>
                            </w:rPr>
                          </w:pPr>
                        </w:p>
                      </w:txbxContent>
                    </v:textbox>
                    <w10:wrap anchorx="margin" anchory="page"/>
                  </v:shape>
                </w:pict>
              </mc:Fallback>
            </mc:AlternateContent>
          </w:r>
          <w:r>
            <w:rPr>
              <w:noProof/>
              <w:color w:val="4472C4" w:themeColor="accent1"/>
            </w:rPr>
            <w:drawing>
              <wp:inline distT="0" distB="0" distL="0" distR="0" wp14:anchorId="3188FB46" wp14:editId="6F1C68F8">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EA9E44B" w14:textId="0ED68A29" w:rsidR="00C70246" w:rsidRPr="002F5D01" w:rsidRDefault="007F3435" w:rsidP="002F5D01">
          <w:pPr>
            <w:rPr>
              <w:sz w:val="28"/>
              <w:szCs w:val="28"/>
            </w:rPr>
          </w:pPr>
          <w:r>
            <w:rPr>
              <w:sz w:val="28"/>
              <w:szCs w:val="28"/>
            </w:rPr>
            <w:br w:type="page"/>
          </w:r>
        </w:p>
      </w:sdtContent>
    </w:sdt>
    <w:p w14:paraId="7466ECD9" w14:textId="47C9DF3A" w:rsidR="00C70246" w:rsidRDefault="00C70246" w:rsidP="00C70246">
      <w:pPr>
        <w:jc w:val="both"/>
        <w:rPr>
          <w:b/>
          <w:bCs/>
          <w:sz w:val="28"/>
          <w:szCs w:val="28"/>
        </w:rPr>
      </w:pPr>
      <w:r w:rsidRPr="00C70246">
        <w:rPr>
          <w:b/>
          <w:bCs/>
          <w:sz w:val="28"/>
          <w:szCs w:val="28"/>
        </w:rPr>
        <w:t>INTRODUCCIÓN:</w:t>
      </w:r>
      <w:r>
        <w:rPr>
          <w:b/>
          <w:bCs/>
          <w:sz w:val="28"/>
          <w:szCs w:val="28"/>
        </w:rPr>
        <w:t xml:space="preserve"> </w:t>
      </w:r>
    </w:p>
    <w:p w14:paraId="268591A8" w14:textId="648E10A5" w:rsidR="00777559" w:rsidRPr="00982482" w:rsidRDefault="00982482" w:rsidP="00C70246">
      <w:pPr>
        <w:jc w:val="both"/>
        <w:rPr>
          <w:sz w:val="28"/>
          <w:szCs w:val="28"/>
        </w:rPr>
      </w:pPr>
      <w:r w:rsidRPr="00982482">
        <w:rPr>
          <w:sz w:val="28"/>
          <w:szCs w:val="28"/>
        </w:rPr>
        <w:t xml:space="preserve">El centro está situado en la localidad de Arganda del Rey, al Sureste de la </w:t>
      </w:r>
      <w:r w:rsidRPr="00710D62">
        <w:rPr>
          <w:sz w:val="28"/>
          <w:szCs w:val="28"/>
        </w:rPr>
        <w:t>comunidad</w:t>
      </w:r>
      <w:r w:rsidRPr="00982482">
        <w:rPr>
          <w:sz w:val="28"/>
          <w:szCs w:val="28"/>
        </w:rPr>
        <w:t xml:space="preserve"> de Madrid.</w:t>
      </w:r>
    </w:p>
    <w:p w14:paraId="79F5E3B0" w14:textId="07A39CF3" w:rsidR="00777559" w:rsidRDefault="00777559" w:rsidP="00C70246">
      <w:pPr>
        <w:jc w:val="both"/>
        <w:rPr>
          <w:sz w:val="28"/>
          <w:szCs w:val="28"/>
        </w:rPr>
      </w:pPr>
      <w:r w:rsidRPr="00982482">
        <w:rPr>
          <w:sz w:val="28"/>
          <w:szCs w:val="28"/>
        </w:rPr>
        <w:t xml:space="preserve">Nuestro colegio </w:t>
      </w:r>
      <w:r w:rsidR="00982482">
        <w:rPr>
          <w:sz w:val="28"/>
          <w:szCs w:val="28"/>
        </w:rPr>
        <w:t>es de titularidad pública, albergando las etapas de Educación Infantil y Primaria</w:t>
      </w:r>
      <w:r w:rsidR="00042050">
        <w:rPr>
          <w:sz w:val="28"/>
          <w:szCs w:val="28"/>
        </w:rPr>
        <w:t>, convertido en centro preferente de alumnado con trastorno del espectro del autismo desde el curso 2018-2019.</w:t>
      </w:r>
      <w:r w:rsidR="00982482">
        <w:rPr>
          <w:sz w:val="28"/>
          <w:szCs w:val="28"/>
        </w:rPr>
        <w:t xml:space="preserve"> E</w:t>
      </w:r>
      <w:r w:rsidRPr="00982482">
        <w:rPr>
          <w:sz w:val="28"/>
          <w:szCs w:val="28"/>
        </w:rPr>
        <w:t>s de línea dos</w:t>
      </w:r>
      <w:r w:rsidR="00982482">
        <w:rPr>
          <w:sz w:val="28"/>
          <w:szCs w:val="28"/>
        </w:rPr>
        <w:t>,</w:t>
      </w:r>
      <w:r w:rsidRPr="00982482">
        <w:rPr>
          <w:sz w:val="28"/>
          <w:szCs w:val="28"/>
        </w:rPr>
        <w:t xml:space="preserve"> pero con varias aulas habilitadas</w:t>
      </w:r>
      <w:r w:rsidR="00042050">
        <w:rPr>
          <w:sz w:val="28"/>
          <w:szCs w:val="28"/>
        </w:rPr>
        <w:t xml:space="preserve"> en diferentes niveles</w:t>
      </w:r>
      <w:r w:rsidR="00982482">
        <w:rPr>
          <w:sz w:val="28"/>
          <w:szCs w:val="28"/>
        </w:rPr>
        <w:t>,</w:t>
      </w:r>
      <w:r w:rsidRPr="00982482">
        <w:rPr>
          <w:sz w:val="28"/>
          <w:szCs w:val="28"/>
        </w:rPr>
        <w:t xml:space="preserve"> debido a las necesidades de escolarización de la localidad.</w:t>
      </w:r>
    </w:p>
    <w:p w14:paraId="3215DFF2" w14:textId="7F2A49EF" w:rsidR="00C70246" w:rsidRDefault="00982482" w:rsidP="00C70246">
      <w:pPr>
        <w:jc w:val="both"/>
        <w:rPr>
          <w:rFonts w:cstheme="minorHAnsi"/>
          <w:sz w:val="28"/>
          <w:szCs w:val="28"/>
        </w:rPr>
      </w:pPr>
      <w:r w:rsidRPr="00982482">
        <w:rPr>
          <w:rFonts w:cstheme="minorHAnsi"/>
          <w:sz w:val="28"/>
          <w:szCs w:val="28"/>
        </w:rPr>
        <w:t>El centro presenta una alta matrícula de alumnado extranjero, que oscila entre el 30 % y el 40 %, similar al de otros centros del municipio</w:t>
      </w:r>
      <w:r>
        <w:rPr>
          <w:rFonts w:cstheme="minorHAnsi"/>
          <w:sz w:val="28"/>
          <w:szCs w:val="28"/>
        </w:rPr>
        <w:t>.</w:t>
      </w:r>
    </w:p>
    <w:p w14:paraId="1463502F" w14:textId="6A44B83E" w:rsidR="00710D62" w:rsidRDefault="00710D62" w:rsidP="00C70246">
      <w:pPr>
        <w:jc w:val="both"/>
        <w:rPr>
          <w:sz w:val="28"/>
          <w:szCs w:val="28"/>
        </w:rPr>
      </w:pPr>
      <w:r w:rsidRPr="00710D62">
        <w:rPr>
          <w:sz w:val="28"/>
          <w:szCs w:val="28"/>
        </w:rPr>
        <w:t xml:space="preserve">Las barriadas que circundan el colegio tienen una marcada diferencia en cuanto a su aspecto socioeconómico. En general, </w:t>
      </w:r>
      <w:r w:rsidR="00143347">
        <w:rPr>
          <w:sz w:val="28"/>
          <w:szCs w:val="28"/>
        </w:rPr>
        <w:t>el análisis</w:t>
      </w:r>
      <w:r w:rsidRPr="00710D62">
        <w:rPr>
          <w:sz w:val="28"/>
          <w:szCs w:val="28"/>
        </w:rPr>
        <w:t xml:space="preserve"> </w:t>
      </w:r>
      <w:proofErr w:type="spellStart"/>
      <w:r w:rsidRPr="00710D62">
        <w:rPr>
          <w:sz w:val="28"/>
          <w:szCs w:val="28"/>
        </w:rPr>
        <w:t>sociofamiliar</w:t>
      </w:r>
      <w:proofErr w:type="spellEnd"/>
      <w:r w:rsidRPr="00710D62">
        <w:rPr>
          <w:sz w:val="28"/>
          <w:szCs w:val="28"/>
        </w:rPr>
        <w:t xml:space="preserve"> del colegio abarca distintos niveles cultural y económico. </w:t>
      </w:r>
    </w:p>
    <w:p w14:paraId="08E41DB1" w14:textId="10ACABCB" w:rsidR="00710D62" w:rsidRDefault="007D5D88" w:rsidP="00C70246">
      <w:pPr>
        <w:jc w:val="both"/>
        <w:rPr>
          <w:sz w:val="28"/>
          <w:szCs w:val="28"/>
        </w:rPr>
      </w:pPr>
      <w:r>
        <w:rPr>
          <w:noProof/>
          <w:sz w:val="28"/>
          <w:szCs w:val="28"/>
        </w:rPr>
        <mc:AlternateContent>
          <mc:Choice Requires="wpi">
            <w:drawing>
              <wp:anchor distT="0" distB="0" distL="114300" distR="114300" simplePos="0" relativeHeight="251665408" behindDoc="0" locked="0" layoutInCell="1" allowOverlap="1" wp14:anchorId="1DDF6FE4" wp14:editId="4B47415E">
                <wp:simplePos x="0" y="0"/>
                <wp:positionH relativeFrom="column">
                  <wp:posOffset>8790674</wp:posOffset>
                </wp:positionH>
                <wp:positionV relativeFrom="paragraph">
                  <wp:posOffset>1204658</wp:posOffset>
                </wp:positionV>
                <wp:extent cx="360" cy="2520"/>
                <wp:effectExtent l="38100" t="57150" r="57150" b="55245"/>
                <wp:wrapNone/>
                <wp:docPr id="7" name="Entrada de lápiz 7"/>
                <wp:cNvGraphicFramePr/>
                <a:graphic xmlns:a="http://schemas.openxmlformats.org/drawingml/2006/main">
                  <a:graphicData uri="http://schemas.microsoft.com/office/word/2010/wordprocessingInk">
                    <w14:contentPart bwMode="auto" r:id="rId9">
                      <w14:nvContentPartPr>
                        <w14:cNvContentPartPr/>
                      </w14:nvContentPartPr>
                      <w14:xfrm>
                        <a:off x="0" y="0"/>
                        <a:ext cx="360" cy="2520"/>
                      </w14:xfrm>
                    </w14:contentPart>
                  </a:graphicData>
                </a:graphic>
              </wp:anchor>
            </w:drawing>
          </mc:Choice>
          <mc:Fallback xmlns:oel="http://schemas.microsoft.com/office/2019/extlst">
            <w:pict>
              <v:shapetype w14:anchorId="574C28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7" o:spid="_x0000_s1026" type="#_x0000_t75" style="position:absolute;margin-left:691.5pt;margin-top:94.15pt;width:1.45pt;height:1.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">
                <v:imagedata r:id="rId11" o:title=""/>
              </v:shape>
            </w:pict>
          </mc:Fallback>
        </mc:AlternateContent>
      </w:r>
      <w:r>
        <w:rPr>
          <w:noProof/>
          <w:sz w:val="28"/>
          <w:szCs w:val="28"/>
        </w:rPr>
        <mc:AlternateContent>
          <mc:Choice Requires="wpi">
            <w:drawing>
              <wp:anchor distT="0" distB="0" distL="114300" distR="114300" simplePos="0" relativeHeight="251664384" behindDoc="0" locked="0" layoutInCell="1" allowOverlap="1" wp14:anchorId="6D837F59" wp14:editId="5D255BA7">
                <wp:simplePos x="0" y="0"/>
                <wp:positionH relativeFrom="column">
                  <wp:posOffset>8802075</wp:posOffset>
                </wp:positionH>
                <wp:positionV relativeFrom="paragraph">
                  <wp:posOffset>226035</wp:posOffset>
                </wp:positionV>
                <wp:extent cx="22680" cy="248400"/>
                <wp:effectExtent l="38100" t="38100" r="53975" b="56515"/>
                <wp:wrapNone/>
                <wp:docPr id="6" name="Entrada de lápiz 6"/>
                <wp:cNvGraphicFramePr/>
                <a:graphic xmlns:a="http://schemas.openxmlformats.org/drawingml/2006/main">
                  <a:graphicData uri="http://schemas.microsoft.com/office/word/2010/wordprocessingInk">
                    <w14:contentPart bwMode="auto" r:id="rId12">
                      <w14:nvContentPartPr>
                        <w14:cNvContentPartPr/>
                      </w14:nvContentPartPr>
                      <w14:xfrm>
                        <a:off x="0" y="0"/>
                        <a:ext cx="22680" cy="248400"/>
                      </w14:xfrm>
                    </w14:contentPart>
                  </a:graphicData>
                </a:graphic>
              </wp:anchor>
            </w:drawing>
          </mc:Choice>
          <mc:Fallback xmlns:oel="http://schemas.microsoft.com/office/2019/extlst">
            <w:pict>
              <v:shape w14:anchorId="0F1FBDA1" id="Entrada de lápiz 6" o:spid="_x0000_s1026" type="#_x0000_t75" style="position:absolute;margin-left:692.4pt;margin-top:17.1pt;width:3.2pt;height:20.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">
                <v:imagedata r:id="rId13" o:title=""/>
              </v:shape>
            </w:pict>
          </mc:Fallback>
        </mc:AlternateContent>
      </w:r>
      <w:r>
        <w:rPr>
          <w:noProof/>
          <w:sz w:val="28"/>
          <w:szCs w:val="28"/>
        </w:rPr>
        <mc:AlternateContent>
          <mc:Choice Requires="wpi">
            <w:drawing>
              <wp:anchor distT="0" distB="0" distL="114300" distR="114300" simplePos="0" relativeHeight="251661312" behindDoc="0" locked="0" layoutInCell="1" allowOverlap="1" wp14:anchorId="51910F8C" wp14:editId="061A650D">
                <wp:simplePos x="0" y="0"/>
                <wp:positionH relativeFrom="column">
                  <wp:posOffset>8182155</wp:posOffset>
                </wp:positionH>
                <wp:positionV relativeFrom="paragraph">
                  <wp:posOffset>1896075</wp:posOffset>
                </wp:positionV>
                <wp:extent cx="360" cy="360"/>
                <wp:effectExtent l="38100" t="38100" r="57150" b="57150"/>
                <wp:wrapNone/>
                <wp:docPr id="3" name="Entrada de lápiz 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oel="http://schemas.microsoft.com/office/2019/extlst">
            <w:pict>
              <v:shape w14:anchorId="244012CF" id="Entrada de lápiz 3" o:spid="_x0000_s1026" type="#_x0000_t75" style="position:absolute;margin-left:643.55pt;margin-top:148.6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">
                <v:imagedata r:id="rId11" o:title=""/>
              </v:shape>
            </w:pict>
          </mc:Fallback>
        </mc:AlternateContent>
      </w:r>
      <w:r w:rsidR="005A1980" w:rsidRPr="005A1980">
        <w:rPr>
          <w:sz w:val="28"/>
          <w:szCs w:val="28"/>
        </w:rPr>
        <w:t>El colegio consta de un edificio de tres plantas construido adaptándose al desnivel del terreno y en forma de U</w:t>
      </w:r>
      <w:r w:rsidR="00143347">
        <w:rPr>
          <w:sz w:val="28"/>
          <w:szCs w:val="28"/>
        </w:rPr>
        <w:t>,</w:t>
      </w:r>
      <w:r w:rsidR="005A1980" w:rsidRPr="005A1980">
        <w:rPr>
          <w:sz w:val="28"/>
          <w:szCs w:val="28"/>
        </w:rPr>
        <w:t xml:space="preserve"> cuyas instalaciones se reparten desde un recibidor central y a través de escaleras. En cuanto al edificio, este dispone de 25 aulas amplias, sala de psicomotricidad, gimnasio (sala polivalente), biblioteca, sala de informática, aulas reducidas de Compensatoria, Audición y Lenguaje y Pedagogía Terapéutica, tutorías de Equipo de orientación, inglés, Educación Física y Educación Infantil. Además, cuenta con un archivo, varios aseos y pequeños almacenes, sala de caldera, despacho de AMPA, vestuario de personal de limpieza, sala de profesores, dirección y secretaría. Anexo al edificio principal están el comedor escolar y la </w:t>
      </w:r>
      <w:r w:rsidR="00143347">
        <w:rPr>
          <w:sz w:val="28"/>
          <w:szCs w:val="28"/>
        </w:rPr>
        <w:t>anterior casa del conserje.</w:t>
      </w:r>
    </w:p>
    <w:p w14:paraId="089821E8" w14:textId="76F47770" w:rsidR="005A1980" w:rsidRDefault="00524E59" w:rsidP="00C70246">
      <w:pPr>
        <w:jc w:val="both"/>
        <w:rPr>
          <w:sz w:val="28"/>
          <w:szCs w:val="28"/>
        </w:rPr>
      </w:pPr>
      <w:r>
        <w:rPr>
          <w:sz w:val="28"/>
          <w:szCs w:val="28"/>
        </w:rPr>
        <w:t>En la planta baja se encuentran: el gimnasio, el aula de música, el comedor y despachos, así como la sala de profesores.</w:t>
      </w:r>
    </w:p>
    <w:p w14:paraId="1B96ECD0" w14:textId="31B6F4CD" w:rsidR="00524E59" w:rsidRDefault="007D5D88" w:rsidP="00C70246">
      <w:pPr>
        <w:jc w:val="both"/>
        <w:rPr>
          <w:sz w:val="28"/>
          <w:szCs w:val="28"/>
        </w:rPr>
      </w:pPr>
      <w:r>
        <w:rPr>
          <w:noProof/>
          <w:sz w:val="28"/>
          <w:szCs w:val="28"/>
        </w:rPr>
        <mc:AlternateContent>
          <mc:Choice Requires="wpi">
            <w:drawing>
              <wp:anchor distT="0" distB="0" distL="114300" distR="114300" simplePos="0" relativeHeight="251660288" behindDoc="0" locked="0" layoutInCell="1" allowOverlap="1" wp14:anchorId="52DA2AEC" wp14:editId="12D4F5ED">
                <wp:simplePos x="0" y="0"/>
                <wp:positionH relativeFrom="column">
                  <wp:posOffset>5905875</wp:posOffset>
                </wp:positionH>
                <wp:positionV relativeFrom="paragraph">
                  <wp:posOffset>214050</wp:posOffset>
                </wp:positionV>
                <wp:extent cx="360" cy="360"/>
                <wp:effectExtent l="38100" t="38100" r="57150" b="57150"/>
                <wp:wrapNone/>
                <wp:docPr id="2" name="Entrada de lápiz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oel="http://schemas.microsoft.com/office/2019/extlst">
            <w:pict>
              <v:shape w14:anchorId="22D55F3D" id="Entrada de lápiz 2" o:spid="_x0000_s1026" type="#_x0000_t75" style="position:absolute;margin-left:464.35pt;margin-top:16.1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">
                <v:imagedata r:id="rId11" o:title=""/>
              </v:shape>
            </w:pict>
          </mc:Fallback>
        </mc:AlternateContent>
      </w:r>
      <w:r w:rsidR="00524E59">
        <w:rPr>
          <w:sz w:val="28"/>
          <w:szCs w:val="28"/>
        </w:rPr>
        <w:t xml:space="preserve">En la primera planta: </w:t>
      </w:r>
      <w:r w:rsidR="00143347">
        <w:rPr>
          <w:sz w:val="28"/>
          <w:szCs w:val="28"/>
        </w:rPr>
        <w:t>en el ala izquierda</w:t>
      </w:r>
      <w:r w:rsidR="00524E59">
        <w:rPr>
          <w:sz w:val="28"/>
          <w:szCs w:val="28"/>
        </w:rPr>
        <w:t xml:space="preserve"> se encuentran las aulas de educación infantil, y </w:t>
      </w:r>
      <w:r w:rsidR="00143347">
        <w:rPr>
          <w:sz w:val="28"/>
          <w:szCs w:val="28"/>
        </w:rPr>
        <w:t>en el ala</w:t>
      </w:r>
      <w:r w:rsidR="00524E59">
        <w:rPr>
          <w:sz w:val="28"/>
          <w:szCs w:val="28"/>
        </w:rPr>
        <w:t xml:space="preserve"> derech</w:t>
      </w:r>
      <w:r w:rsidR="001850EC">
        <w:rPr>
          <w:sz w:val="28"/>
          <w:szCs w:val="28"/>
        </w:rPr>
        <w:t>a</w:t>
      </w:r>
      <w:r w:rsidR="00524E59">
        <w:rPr>
          <w:sz w:val="28"/>
          <w:szCs w:val="28"/>
        </w:rPr>
        <w:t xml:space="preserve"> las de 1º y 2º de primaria, así como el aula específica de apoyo educativo.</w:t>
      </w:r>
    </w:p>
    <w:p w14:paraId="472745CF" w14:textId="51B18691" w:rsidR="00524E59" w:rsidRDefault="007D5D88" w:rsidP="00C70246">
      <w:pPr>
        <w:jc w:val="both"/>
        <w:rPr>
          <w:sz w:val="28"/>
          <w:szCs w:val="28"/>
        </w:rPr>
      </w:pPr>
      <w:r>
        <w:rPr>
          <w:noProof/>
          <w:sz w:val="28"/>
          <w:szCs w:val="28"/>
        </w:rPr>
        <mc:AlternateContent>
          <mc:Choice Requires="wpi">
            <w:drawing>
              <wp:anchor distT="0" distB="0" distL="114300" distR="114300" simplePos="0" relativeHeight="251668480" behindDoc="0" locked="0" layoutInCell="1" allowOverlap="1" wp14:anchorId="228441D8" wp14:editId="3BEA2625">
                <wp:simplePos x="0" y="0"/>
                <wp:positionH relativeFrom="column">
                  <wp:posOffset>7449314</wp:posOffset>
                </wp:positionH>
                <wp:positionV relativeFrom="paragraph">
                  <wp:posOffset>285191</wp:posOffset>
                </wp:positionV>
                <wp:extent cx="360" cy="360"/>
                <wp:effectExtent l="38100" t="38100" r="57150" b="57150"/>
                <wp:wrapNone/>
                <wp:docPr id="10" name="Entrada de lápiz 10"/>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oel="http://schemas.microsoft.com/office/2019/extlst">
            <w:pict>
              <v:shape w14:anchorId="7969CD37" id="Entrada de lápiz 10" o:spid="_x0000_s1026" type="#_x0000_t75" style="position:absolute;margin-left:585.85pt;margin-top:21.7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">
                <v:imagedata r:id="rId11" o:title=""/>
              </v:shape>
            </w:pict>
          </mc:Fallback>
        </mc:AlternateContent>
      </w:r>
      <w:r w:rsidR="00524E59">
        <w:rPr>
          <w:sz w:val="28"/>
          <w:szCs w:val="28"/>
        </w:rPr>
        <w:t xml:space="preserve">En la segunda planta: </w:t>
      </w:r>
      <w:r w:rsidR="001850EC">
        <w:rPr>
          <w:sz w:val="28"/>
          <w:szCs w:val="28"/>
        </w:rPr>
        <w:t>en el ala</w:t>
      </w:r>
      <w:r w:rsidR="00524E59">
        <w:rPr>
          <w:sz w:val="28"/>
          <w:szCs w:val="28"/>
        </w:rPr>
        <w:t xml:space="preserve"> izquierd</w:t>
      </w:r>
      <w:r w:rsidR="001850EC">
        <w:rPr>
          <w:sz w:val="28"/>
          <w:szCs w:val="28"/>
        </w:rPr>
        <w:t>a</w:t>
      </w:r>
      <w:r w:rsidR="00524E59">
        <w:rPr>
          <w:sz w:val="28"/>
          <w:szCs w:val="28"/>
        </w:rPr>
        <w:t xml:space="preserve"> están las aulas de 5º y 6º y </w:t>
      </w:r>
      <w:r w:rsidR="001850EC">
        <w:rPr>
          <w:sz w:val="28"/>
          <w:szCs w:val="28"/>
        </w:rPr>
        <w:t>en el ala</w:t>
      </w:r>
      <w:r w:rsidR="00524E59">
        <w:rPr>
          <w:sz w:val="28"/>
          <w:szCs w:val="28"/>
        </w:rPr>
        <w:t xml:space="preserve"> derech</w:t>
      </w:r>
      <w:r w:rsidR="001850EC">
        <w:rPr>
          <w:sz w:val="28"/>
          <w:szCs w:val="28"/>
        </w:rPr>
        <w:t>a</w:t>
      </w:r>
      <w:r w:rsidR="00524E59">
        <w:rPr>
          <w:sz w:val="28"/>
          <w:szCs w:val="28"/>
        </w:rPr>
        <w:t xml:space="preserve"> las de 3º y 4º.</w:t>
      </w:r>
    </w:p>
    <w:p w14:paraId="76A48F10" w14:textId="6BA205BE" w:rsidR="00524E59" w:rsidRDefault="007D5D88" w:rsidP="00C70246">
      <w:pPr>
        <w:jc w:val="both"/>
        <w:rPr>
          <w:sz w:val="28"/>
          <w:szCs w:val="28"/>
        </w:rPr>
      </w:pPr>
      <w:r>
        <w:rPr>
          <w:noProof/>
          <w:sz w:val="28"/>
          <w:szCs w:val="28"/>
        </w:rPr>
        <mc:AlternateContent>
          <mc:Choice Requires="wpi">
            <w:drawing>
              <wp:anchor distT="0" distB="0" distL="114300" distR="114300" simplePos="0" relativeHeight="251669504" behindDoc="0" locked="0" layoutInCell="1" allowOverlap="1" wp14:anchorId="41C349ED" wp14:editId="20AFF098">
                <wp:simplePos x="0" y="0"/>
                <wp:positionH relativeFrom="column">
                  <wp:posOffset>8099474</wp:posOffset>
                </wp:positionH>
                <wp:positionV relativeFrom="paragraph">
                  <wp:posOffset>-247421</wp:posOffset>
                </wp:positionV>
                <wp:extent cx="17280" cy="122400"/>
                <wp:effectExtent l="38100" t="38100" r="40005" b="49530"/>
                <wp:wrapNone/>
                <wp:docPr id="11" name="Entrada de lápiz 11"/>
                <wp:cNvGraphicFramePr/>
                <a:graphic xmlns:a="http://schemas.openxmlformats.org/drawingml/2006/main">
                  <a:graphicData uri="http://schemas.microsoft.com/office/word/2010/wordprocessingInk">
                    <w14:contentPart bwMode="auto" r:id="rId17">
                      <w14:nvContentPartPr>
                        <w14:cNvContentPartPr/>
                      </w14:nvContentPartPr>
                      <w14:xfrm>
                        <a:off x="0" y="0"/>
                        <a:ext cx="17280" cy="122400"/>
                      </w14:xfrm>
                    </w14:contentPart>
                  </a:graphicData>
                </a:graphic>
              </wp:anchor>
            </w:drawing>
          </mc:Choice>
          <mc:Fallback xmlns:oel="http://schemas.microsoft.com/office/2019/extlst">
            <w:pict>
              <v:shape w14:anchorId="77F07A96" id="Entrada de lápiz 11" o:spid="_x0000_s1026" type="#_x0000_t75" style="position:absolute;margin-left:637.05pt;margin-top:-20.2pt;width:2.75pt;height:11.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">
                <v:imagedata r:id="rId18" o:title=""/>
              </v:shape>
            </w:pict>
          </mc:Fallback>
        </mc:AlternateContent>
      </w:r>
      <w:r w:rsidR="00524E59">
        <w:rPr>
          <w:sz w:val="28"/>
          <w:szCs w:val="28"/>
        </w:rPr>
        <w:t xml:space="preserve">Las aulas de apoyo están distribuidas en diferentes zonas, </w:t>
      </w:r>
      <w:r w:rsidR="00042050">
        <w:rPr>
          <w:sz w:val="28"/>
          <w:szCs w:val="28"/>
        </w:rPr>
        <w:t>en los pasillos que comunican ambas alas y algunos pequeños despachos.</w:t>
      </w:r>
    </w:p>
    <w:p w14:paraId="122A8820" w14:textId="064D085C" w:rsidR="001850EC" w:rsidRDefault="00042050" w:rsidP="00C70246">
      <w:pPr>
        <w:jc w:val="both"/>
        <w:rPr>
          <w:sz w:val="28"/>
          <w:szCs w:val="28"/>
        </w:rPr>
      </w:pPr>
      <w:r>
        <w:rPr>
          <w:sz w:val="28"/>
          <w:szCs w:val="28"/>
        </w:rPr>
        <w:lastRenderedPageBreak/>
        <w:t>En cada una de las plantas hay aseo</w:t>
      </w:r>
      <w:r w:rsidR="001850EC">
        <w:rPr>
          <w:sz w:val="28"/>
          <w:szCs w:val="28"/>
        </w:rPr>
        <w:t>s,</w:t>
      </w:r>
      <w:r>
        <w:rPr>
          <w:sz w:val="28"/>
          <w:szCs w:val="28"/>
        </w:rPr>
        <w:t xml:space="preserve"> tanto para alumnos como para profesores, pero ninguno de ellos adaptado a día de hoy.</w:t>
      </w:r>
    </w:p>
    <w:p w14:paraId="270EC656" w14:textId="5D4B945D" w:rsidR="00353489" w:rsidRDefault="007D5D88" w:rsidP="00C70246">
      <w:pPr>
        <w:jc w:val="both"/>
        <w:rPr>
          <w:sz w:val="28"/>
          <w:szCs w:val="28"/>
        </w:rPr>
      </w:pPr>
      <w:r>
        <w:rPr>
          <w:noProof/>
          <w:sz w:val="28"/>
          <w:szCs w:val="28"/>
        </w:rPr>
        <mc:AlternateContent>
          <mc:Choice Requires="wpi">
            <w:drawing>
              <wp:anchor distT="0" distB="0" distL="114300" distR="114300" simplePos="0" relativeHeight="251670528" behindDoc="0" locked="0" layoutInCell="1" allowOverlap="1" wp14:anchorId="37879F75" wp14:editId="2D828825">
                <wp:simplePos x="0" y="0"/>
                <wp:positionH relativeFrom="column">
                  <wp:posOffset>8616434</wp:posOffset>
                </wp:positionH>
                <wp:positionV relativeFrom="paragraph">
                  <wp:posOffset>356532</wp:posOffset>
                </wp:positionV>
                <wp:extent cx="17280" cy="39240"/>
                <wp:effectExtent l="38100" t="38100" r="40005" b="56515"/>
                <wp:wrapNone/>
                <wp:docPr id="12" name="Entrada de lápiz 12"/>
                <wp:cNvGraphicFramePr/>
                <a:graphic xmlns:a="http://schemas.openxmlformats.org/drawingml/2006/main">
                  <a:graphicData uri="http://schemas.microsoft.com/office/word/2010/wordprocessingInk">
                    <w14:contentPart bwMode="auto" r:id="rId19">
                      <w14:nvContentPartPr>
                        <w14:cNvContentPartPr/>
                      </w14:nvContentPartPr>
                      <w14:xfrm>
                        <a:off x="0" y="0"/>
                        <a:ext cx="17280" cy="39240"/>
                      </w14:xfrm>
                    </w14:contentPart>
                  </a:graphicData>
                </a:graphic>
              </wp:anchor>
            </w:drawing>
          </mc:Choice>
          <mc:Fallback xmlns:oel="http://schemas.microsoft.com/office/2019/extlst">
            <w:pict>
              <v:shape w14:anchorId="1FF69DD6" id="Entrada de lápiz 12" o:spid="_x0000_s1026" type="#_x0000_t75" style="position:absolute;margin-left:677.75pt;margin-top:27.35pt;width:2.75pt;height:4.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">
                <v:imagedata r:id="rId20" o:title=""/>
              </v:shape>
            </w:pict>
          </mc:Fallback>
        </mc:AlternateContent>
      </w:r>
      <w:r w:rsidR="001850EC" w:rsidRPr="001850EC">
        <w:rPr>
          <w:sz w:val="28"/>
          <w:szCs w:val="28"/>
        </w:rPr>
        <w:t>Todas las aulas disponen de al menos una pizarra de tiza o blanca tipo “</w:t>
      </w:r>
      <w:proofErr w:type="spellStart"/>
      <w:r w:rsidR="001850EC" w:rsidRPr="001850EC">
        <w:rPr>
          <w:sz w:val="28"/>
          <w:szCs w:val="28"/>
        </w:rPr>
        <w:t>vileda</w:t>
      </w:r>
      <w:proofErr w:type="spellEnd"/>
      <w:r w:rsidR="001850EC" w:rsidRPr="001850EC">
        <w:rPr>
          <w:sz w:val="28"/>
          <w:szCs w:val="28"/>
        </w:rPr>
        <w:t xml:space="preserve">” (en Primaria grande y en Infantil según el espacio disponible). Todas las aulas disponen de un </w:t>
      </w:r>
      <w:proofErr w:type="spellStart"/>
      <w:r w:rsidR="001850EC" w:rsidRPr="001850EC">
        <w:rPr>
          <w:sz w:val="28"/>
          <w:szCs w:val="28"/>
        </w:rPr>
        <w:t>corchograma</w:t>
      </w:r>
      <w:proofErr w:type="spellEnd"/>
      <w:r w:rsidR="005E51B1">
        <w:rPr>
          <w:sz w:val="28"/>
          <w:szCs w:val="28"/>
        </w:rPr>
        <w:t>,</w:t>
      </w:r>
      <w:r w:rsidR="001850EC" w:rsidRPr="001850EC">
        <w:rPr>
          <w:sz w:val="28"/>
          <w:szCs w:val="28"/>
        </w:rPr>
        <w:t xml:space="preserve"> un ordenador conectado a internet, con monitor, teclado, ratón y altavoces con un proyector y con una Pizarra Digital Interactiva</w:t>
      </w:r>
      <w:r w:rsidR="005E51B1">
        <w:rPr>
          <w:sz w:val="28"/>
          <w:szCs w:val="28"/>
        </w:rPr>
        <w:t>.</w:t>
      </w:r>
    </w:p>
    <w:p w14:paraId="4CBC095A" w14:textId="3C8C81A2" w:rsidR="004C1D02" w:rsidRPr="004C1D02" w:rsidRDefault="007D5D88" w:rsidP="00C70246">
      <w:pPr>
        <w:jc w:val="both"/>
        <w:rPr>
          <w:sz w:val="28"/>
          <w:szCs w:val="28"/>
        </w:rPr>
      </w:pPr>
      <w:r>
        <w:rPr>
          <w:noProof/>
          <w:sz w:val="28"/>
          <w:szCs w:val="28"/>
        </w:rPr>
        <mc:AlternateContent>
          <mc:Choice Requires="wpi">
            <w:drawing>
              <wp:anchor distT="0" distB="0" distL="114300" distR="114300" simplePos="0" relativeHeight="251671552" behindDoc="0" locked="0" layoutInCell="1" allowOverlap="1" wp14:anchorId="7555EF3A" wp14:editId="1A418EC0">
                <wp:simplePos x="0" y="0"/>
                <wp:positionH relativeFrom="column">
                  <wp:posOffset>7871594</wp:posOffset>
                </wp:positionH>
                <wp:positionV relativeFrom="paragraph">
                  <wp:posOffset>196676</wp:posOffset>
                </wp:positionV>
                <wp:extent cx="322920" cy="715320"/>
                <wp:effectExtent l="38100" t="38100" r="58420" b="46990"/>
                <wp:wrapNone/>
                <wp:docPr id="13" name="Entrada de lápiz 13"/>
                <wp:cNvGraphicFramePr/>
                <a:graphic xmlns:a="http://schemas.openxmlformats.org/drawingml/2006/main">
                  <a:graphicData uri="http://schemas.microsoft.com/office/word/2010/wordprocessingInk">
                    <w14:contentPart bwMode="auto" r:id="rId21">
                      <w14:nvContentPartPr>
                        <w14:cNvContentPartPr/>
                      </w14:nvContentPartPr>
                      <w14:xfrm>
                        <a:off x="0" y="0"/>
                        <a:ext cx="322920" cy="715320"/>
                      </w14:xfrm>
                    </w14:contentPart>
                  </a:graphicData>
                </a:graphic>
              </wp:anchor>
            </w:drawing>
          </mc:Choice>
          <mc:Fallback xmlns:oel="http://schemas.microsoft.com/office/2019/extlst">
            <w:pict>
              <v:shape w14:anchorId="7F444474" id="Entrada de lápiz 13" o:spid="_x0000_s1026" type="#_x0000_t75" style="position:absolute;margin-left:619.1pt;margin-top:14.8pt;width:26.85pt;height:57.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">
                <v:imagedata r:id="rId22" o:title=""/>
              </v:shape>
            </w:pict>
          </mc:Fallback>
        </mc:AlternateContent>
      </w:r>
      <w:r w:rsidR="004C1D02">
        <w:rPr>
          <w:sz w:val="28"/>
          <w:szCs w:val="28"/>
        </w:rPr>
        <w:t>El centro tiene un total de 557 alumnos, de los cuales</w:t>
      </w:r>
      <w:r w:rsidR="00BA7322">
        <w:rPr>
          <w:sz w:val="28"/>
          <w:szCs w:val="28"/>
        </w:rPr>
        <w:t xml:space="preserve"> hay 22 ACNEAES, y</w:t>
      </w:r>
      <w:r w:rsidR="004C1D02">
        <w:rPr>
          <w:sz w:val="28"/>
          <w:szCs w:val="28"/>
        </w:rPr>
        <w:t xml:space="preserve"> 33 </w:t>
      </w:r>
      <w:r w:rsidR="00BA7322">
        <w:rPr>
          <w:sz w:val="28"/>
          <w:szCs w:val="28"/>
        </w:rPr>
        <w:t>ACNEES, siendo 5 de ellos de Residencia de menores por sus circunstancias familiares.</w:t>
      </w:r>
    </w:p>
    <w:p w14:paraId="2CCD2F64" w14:textId="577EF460" w:rsidR="001850EC" w:rsidRDefault="001850EC" w:rsidP="00C70246">
      <w:pPr>
        <w:jc w:val="both"/>
        <w:rPr>
          <w:sz w:val="28"/>
          <w:szCs w:val="28"/>
        </w:rPr>
      </w:pPr>
    </w:p>
    <w:p w14:paraId="3C71EA88" w14:textId="793F2D35" w:rsidR="002F5D01" w:rsidRDefault="002F5D01" w:rsidP="00C70246">
      <w:pPr>
        <w:jc w:val="both"/>
        <w:rPr>
          <w:sz w:val="28"/>
          <w:szCs w:val="28"/>
        </w:rPr>
      </w:pPr>
    </w:p>
    <w:p w14:paraId="07B6473D" w14:textId="76D7A1BC" w:rsidR="002F5D01" w:rsidRDefault="002F5D01" w:rsidP="00C70246">
      <w:pPr>
        <w:jc w:val="both"/>
        <w:rPr>
          <w:sz w:val="28"/>
          <w:szCs w:val="28"/>
        </w:rPr>
      </w:pPr>
    </w:p>
    <w:p w14:paraId="49649A70" w14:textId="33859F51" w:rsidR="002F5D01" w:rsidRDefault="002F5D01" w:rsidP="00C70246">
      <w:pPr>
        <w:jc w:val="both"/>
        <w:rPr>
          <w:sz w:val="28"/>
          <w:szCs w:val="28"/>
        </w:rPr>
      </w:pPr>
    </w:p>
    <w:p w14:paraId="283DBE18" w14:textId="63B26620" w:rsidR="002F5D01" w:rsidRDefault="002F5D01" w:rsidP="00C70246">
      <w:pPr>
        <w:jc w:val="both"/>
        <w:rPr>
          <w:sz w:val="28"/>
          <w:szCs w:val="28"/>
        </w:rPr>
      </w:pPr>
    </w:p>
    <w:p w14:paraId="4E04B76F" w14:textId="25FE070D" w:rsidR="002F5D01" w:rsidRDefault="002F5D01" w:rsidP="00C70246">
      <w:pPr>
        <w:jc w:val="both"/>
        <w:rPr>
          <w:sz w:val="28"/>
          <w:szCs w:val="28"/>
        </w:rPr>
      </w:pPr>
    </w:p>
    <w:p w14:paraId="1D613C84" w14:textId="365B4FAC" w:rsidR="002F5D01" w:rsidRDefault="002F5D01" w:rsidP="00C70246">
      <w:pPr>
        <w:jc w:val="both"/>
        <w:rPr>
          <w:sz w:val="28"/>
          <w:szCs w:val="28"/>
        </w:rPr>
      </w:pPr>
    </w:p>
    <w:p w14:paraId="680C4A68" w14:textId="3A8F5837" w:rsidR="002F5D01" w:rsidRDefault="002F5D01" w:rsidP="00C70246">
      <w:pPr>
        <w:jc w:val="both"/>
        <w:rPr>
          <w:sz w:val="28"/>
          <w:szCs w:val="28"/>
        </w:rPr>
      </w:pPr>
    </w:p>
    <w:p w14:paraId="2838070E" w14:textId="08736C19" w:rsidR="002F5D01" w:rsidRDefault="002F5D01" w:rsidP="00C70246">
      <w:pPr>
        <w:jc w:val="both"/>
        <w:rPr>
          <w:sz w:val="28"/>
          <w:szCs w:val="28"/>
        </w:rPr>
      </w:pPr>
    </w:p>
    <w:p w14:paraId="4F069D8C" w14:textId="4BD6F2FA" w:rsidR="002F5D01" w:rsidRDefault="002F5D01" w:rsidP="00C70246">
      <w:pPr>
        <w:jc w:val="both"/>
        <w:rPr>
          <w:sz w:val="28"/>
          <w:szCs w:val="28"/>
        </w:rPr>
      </w:pPr>
    </w:p>
    <w:p w14:paraId="103448F9" w14:textId="40E03E5E" w:rsidR="002F5D01" w:rsidRDefault="002F5D01" w:rsidP="00C70246">
      <w:pPr>
        <w:jc w:val="both"/>
        <w:rPr>
          <w:sz w:val="28"/>
          <w:szCs w:val="28"/>
        </w:rPr>
      </w:pPr>
    </w:p>
    <w:p w14:paraId="75C561AE" w14:textId="30413FA1" w:rsidR="002F5D01" w:rsidRDefault="002F5D01" w:rsidP="00C70246">
      <w:pPr>
        <w:jc w:val="both"/>
        <w:rPr>
          <w:sz w:val="28"/>
          <w:szCs w:val="28"/>
        </w:rPr>
      </w:pPr>
    </w:p>
    <w:p w14:paraId="5232E139" w14:textId="04F72A77" w:rsidR="002F5D01" w:rsidRDefault="002F5D01" w:rsidP="00C70246">
      <w:pPr>
        <w:jc w:val="both"/>
        <w:rPr>
          <w:sz w:val="28"/>
          <w:szCs w:val="28"/>
        </w:rPr>
      </w:pPr>
    </w:p>
    <w:p w14:paraId="62EDF457" w14:textId="5F871ADC" w:rsidR="002F5D01" w:rsidRDefault="002F5D01" w:rsidP="00C70246">
      <w:pPr>
        <w:jc w:val="both"/>
        <w:rPr>
          <w:sz w:val="28"/>
          <w:szCs w:val="28"/>
        </w:rPr>
      </w:pPr>
    </w:p>
    <w:p w14:paraId="5D1E5059" w14:textId="77777777" w:rsidR="00FF52CD" w:rsidRPr="00710D62" w:rsidRDefault="00FF52CD" w:rsidP="00C70246">
      <w:pPr>
        <w:jc w:val="both"/>
        <w:rPr>
          <w:sz w:val="28"/>
          <w:szCs w:val="28"/>
        </w:rPr>
      </w:pPr>
    </w:p>
    <w:p w14:paraId="730F2B92" w14:textId="37BC67F8" w:rsidR="009E305A" w:rsidRDefault="00C70246" w:rsidP="00C70246">
      <w:pPr>
        <w:jc w:val="both"/>
        <w:rPr>
          <w:b/>
          <w:bCs/>
          <w:sz w:val="28"/>
          <w:szCs w:val="28"/>
        </w:rPr>
      </w:pPr>
      <w:r>
        <w:rPr>
          <w:b/>
          <w:bCs/>
          <w:sz w:val="28"/>
          <w:szCs w:val="28"/>
        </w:rPr>
        <w:lastRenderedPageBreak/>
        <w:t>JUSTIFICACIÓN:</w:t>
      </w:r>
    </w:p>
    <w:p w14:paraId="51ED6C16" w14:textId="1795E84C" w:rsidR="00806057" w:rsidRPr="00806057" w:rsidRDefault="007D5D88" w:rsidP="00C70246">
      <w:pPr>
        <w:jc w:val="both"/>
        <w:rPr>
          <w:sz w:val="28"/>
          <w:szCs w:val="28"/>
        </w:rPr>
      </w:pPr>
      <w:r>
        <w:rPr>
          <w:noProof/>
          <w:sz w:val="28"/>
          <w:szCs w:val="28"/>
        </w:rPr>
        <mc:AlternateContent>
          <mc:Choice Requires="wpi">
            <w:drawing>
              <wp:anchor distT="0" distB="0" distL="114300" distR="114300" simplePos="0" relativeHeight="251672576" behindDoc="0" locked="0" layoutInCell="1" allowOverlap="1" wp14:anchorId="6CFD580A" wp14:editId="1B21B4FA">
                <wp:simplePos x="0" y="0"/>
                <wp:positionH relativeFrom="column">
                  <wp:posOffset>7597994</wp:posOffset>
                </wp:positionH>
                <wp:positionV relativeFrom="paragraph">
                  <wp:posOffset>-322030</wp:posOffset>
                </wp:positionV>
                <wp:extent cx="660960" cy="1688040"/>
                <wp:effectExtent l="38100" t="38100" r="0" b="45720"/>
                <wp:wrapNone/>
                <wp:docPr id="14" name="Entrada de lápiz 14"/>
                <wp:cNvGraphicFramePr/>
                <a:graphic xmlns:a="http://schemas.openxmlformats.org/drawingml/2006/main">
                  <a:graphicData uri="http://schemas.microsoft.com/office/word/2010/wordprocessingInk">
                    <w14:contentPart bwMode="auto" r:id="rId23">
                      <w14:nvContentPartPr>
                        <w14:cNvContentPartPr/>
                      </w14:nvContentPartPr>
                      <w14:xfrm>
                        <a:off x="0" y="0"/>
                        <a:ext cx="660960" cy="1688040"/>
                      </w14:xfrm>
                    </w14:contentPart>
                  </a:graphicData>
                </a:graphic>
              </wp:anchor>
            </w:drawing>
          </mc:Choice>
          <mc:Fallback xmlns:oel="http://schemas.microsoft.com/office/2019/extlst">
            <w:pict>
              <v:shape w14:anchorId="7C58DDB7" id="Entrada de lápiz 14" o:spid="_x0000_s1026" type="#_x0000_t75" style="position:absolute;margin-left:597.55pt;margin-top:-26.05pt;width:53.5pt;height:134.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">
                <v:imagedata r:id="rId24" o:title=""/>
              </v:shape>
            </w:pict>
          </mc:Fallback>
        </mc:AlternateContent>
      </w:r>
      <w:r w:rsidR="00806057">
        <w:rPr>
          <w:sz w:val="28"/>
          <w:szCs w:val="28"/>
        </w:rPr>
        <w:t>Dada la realidad de los centros de hoy en día basada en las características del alumnado que encontramos en nuestro día a día en la educación pública, vemos la necesidad de llevar a cabo un proyecto común, que se ajuste a las características personales, familiares, sociales y emocionales del alumnado con el que trabajamos.</w:t>
      </w:r>
    </w:p>
    <w:p w14:paraId="1AB56402" w14:textId="7AE6057A" w:rsidR="00C70246" w:rsidRDefault="00AD4DD1" w:rsidP="00C70246">
      <w:pPr>
        <w:jc w:val="both"/>
        <w:rPr>
          <w:sz w:val="28"/>
          <w:szCs w:val="28"/>
        </w:rPr>
      </w:pPr>
      <w:r>
        <w:rPr>
          <w:sz w:val="28"/>
          <w:szCs w:val="28"/>
        </w:rPr>
        <w:t xml:space="preserve">Debido a la gran cantidad de alumnado con necesidades que tenemos en el centro, surge la necesidad de elaborar una línea común de </w:t>
      </w:r>
      <w:r w:rsidR="001D519D">
        <w:rPr>
          <w:sz w:val="28"/>
          <w:szCs w:val="28"/>
        </w:rPr>
        <w:t>actuación</w:t>
      </w:r>
      <w:r>
        <w:rPr>
          <w:sz w:val="28"/>
          <w:szCs w:val="28"/>
        </w:rPr>
        <w:t xml:space="preserve">, accesible a todo tipo de alumnado con </w:t>
      </w:r>
      <w:proofErr w:type="spellStart"/>
      <w:r>
        <w:rPr>
          <w:sz w:val="28"/>
          <w:szCs w:val="28"/>
        </w:rPr>
        <w:t>neurodiversidad</w:t>
      </w:r>
      <w:proofErr w:type="spellEnd"/>
      <w:r>
        <w:rPr>
          <w:sz w:val="28"/>
          <w:szCs w:val="28"/>
        </w:rPr>
        <w:t xml:space="preserve"> funcional</w:t>
      </w:r>
      <w:r w:rsidR="00144FF2">
        <w:rPr>
          <w:sz w:val="28"/>
          <w:szCs w:val="28"/>
        </w:rPr>
        <w:t>, que garantice el derecho a la igualdad de oportunidades en el ámbito educativo.</w:t>
      </w:r>
    </w:p>
    <w:p w14:paraId="5336543B" w14:textId="39B8EA14" w:rsidR="009E305A" w:rsidRDefault="00AD4DD1" w:rsidP="00C70246">
      <w:pPr>
        <w:jc w:val="both"/>
        <w:rPr>
          <w:sz w:val="28"/>
          <w:szCs w:val="28"/>
        </w:rPr>
      </w:pPr>
      <w:r>
        <w:rPr>
          <w:sz w:val="28"/>
          <w:szCs w:val="28"/>
        </w:rPr>
        <w:t>Por ello, vamos a elaborar un proyecto que atañe</w:t>
      </w:r>
      <w:r w:rsidR="001D519D">
        <w:rPr>
          <w:sz w:val="28"/>
          <w:szCs w:val="28"/>
        </w:rPr>
        <w:t>, tanto a la accesibilidad de los recursos de aula, como de los distintos espacios del centro</w:t>
      </w:r>
      <w:r w:rsidR="00144FF2">
        <w:rPr>
          <w:sz w:val="28"/>
          <w:szCs w:val="28"/>
        </w:rPr>
        <w:t xml:space="preserve">, recalcando la necesidad de darlo a conocer a toda la </w:t>
      </w:r>
      <w:r w:rsidR="009E305A">
        <w:rPr>
          <w:sz w:val="28"/>
          <w:szCs w:val="28"/>
        </w:rPr>
        <w:t>C</w:t>
      </w:r>
      <w:r w:rsidR="00144FF2">
        <w:rPr>
          <w:sz w:val="28"/>
          <w:szCs w:val="28"/>
        </w:rPr>
        <w:t xml:space="preserve">omunidad </w:t>
      </w:r>
      <w:r w:rsidR="009E305A">
        <w:rPr>
          <w:sz w:val="28"/>
          <w:szCs w:val="28"/>
        </w:rPr>
        <w:t>E</w:t>
      </w:r>
      <w:r w:rsidR="00144FF2">
        <w:rPr>
          <w:sz w:val="28"/>
          <w:szCs w:val="28"/>
        </w:rPr>
        <w:t>ducativa desde el inicio de curso</w:t>
      </w:r>
      <w:r w:rsidR="009E305A">
        <w:rPr>
          <w:sz w:val="28"/>
          <w:szCs w:val="28"/>
        </w:rPr>
        <w:t>, entendiendo por Comunidad Educativa el conjunto del profesorado, los padres y madres, los alumnos y alumnas, y personal de administración y servicios, que comparten el mismo objetivo común.</w:t>
      </w:r>
    </w:p>
    <w:p w14:paraId="656A445C" w14:textId="1CC26012" w:rsidR="009405BE" w:rsidRDefault="009405BE" w:rsidP="009405BE">
      <w:pPr>
        <w:jc w:val="both"/>
        <w:rPr>
          <w:sz w:val="28"/>
          <w:szCs w:val="28"/>
        </w:rPr>
      </w:pPr>
      <w:r>
        <w:rPr>
          <w:sz w:val="28"/>
          <w:szCs w:val="28"/>
        </w:rPr>
        <w:t>Esta metodología se empezó a llevar a cabo con personas con Trastorno del Espectro del Autismo (en adelante TEA), pero somos conscientes y se ha demostrado que este tipo de enseñanza estructurada y visual favorece y beneficia a todo tipo de alumnado.</w:t>
      </w:r>
    </w:p>
    <w:p w14:paraId="38CD5EC1" w14:textId="6E581859" w:rsidR="009405BE" w:rsidRPr="0071241A" w:rsidRDefault="009405BE" w:rsidP="009405BE">
      <w:pPr>
        <w:jc w:val="both"/>
        <w:rPr>
          <w:sz w:val="28"/>
          <w:szCs w:val="28"/>
        </w:rPr>
      </w:pPr>
      <w:r>
        <w:rPr>
          <w:sz w:val="28"/>
          <w:szCs w:val="28"/>
        </w:rPr>
        <w:t xml:space="preserve">Por un lado, a toda la comunidad educativa les aporta información clara y visible, al estar estructurada toda la rutina del aula. </w:t>
      </w:r>
      <w:proofErr w:type="gramStart"/>
      <w:r>
        <w:rPr>
          <w:sz w:val="28"/>
          <w:szCs w:val="28"/>
        </w:rPr>
        <w:t>Y</w:t>
      </w:r>
      <w:proofErr w:type="gramEnd"/>
      <w:r>
        <w:rPr>
          <w:sz w:val="28"/>
          <w:szCs w:val="28"/>
        </w:rPr>
        <w:t xml:space="preserve"> por otro lado, favorece al resto de alumnos con diversidad funcional a su mayor inclusión en el centro educativo. </w:t>
      </w:r>
    </w:p>
    <w:p w14:paraId="50AD5E57" w14:textId="26090A0C" w:rsidR="00806057" w:rsidRDefault="00806057" w:rsidP="00C70246">
      <w:pPr>
        <w:jc w:val="both"/>
        <w:rPr>
          <w:sz w:val="28"/>
          <w:szCs w:val="28"/>
        </w:rPr>
      </w:pPr>
    </w:p>
    <w:p w14:paraId="2B7278E9" w14:textId="457CE84A" w:rsidR="002F5D01" w:rsidRDefault="002F5D01" w:rsidP="00C70246">
      <w:pPr>
        <w:jc w:val="both"/>
        <w:rPr>
          <w:sz w:val="28"/>
          <w:szCs w:val="28"/>
        </w:rPr>
      </w:pPr>
    </w:p>
    <w:p w14:paraId="63E83D5E" w14:textId="6EFD4BC8" w:rsidR="00FF52CD" w:rsidRDefault="00FF52CD" w:rsidP="00C70246">
      <w:pPr>
        <w:jc w:val="both"/>
        <w:rPr>
          <w:sz w:val="28"/>
          <w:szCs w:val="28"/>
        </w:rPr>
      </w:pPr>
    </w:p>
    <w:p w14:paraId="0651359D" w14:textId="7482888C" w:rsidR="00FF52CD" w:rsidRDefault="00FF52CD" w:rsidP="00C70246">
      <w:pPr>
        <w:jc w:val="both"/>
        <w:rPr>
          <w:sz w:val="28"/>
          <w:szCs w:val="28"/>
        </w:rPr>
      </w:pPr>
    </w:p>
    <w:p w14:paraId="4EBD4BC2" w14:textId="4F1036B4" w:rsidR="00FF52CD" w:rsidRDefault="00FF52CD" w:rsidP="00C70246">
      <w:pPr>
        <w:jc w:val="both"/>
        <w:rPr>
          <w:sz w:val="28"/>
          <w:szCs w:val="28"/>
        </w:rPr>
      </w:pPr>
    </w:p>
    <w:p w14:paraId="3C0F8071" w14:textId="77777777" w:rsidR="00FF52CD" w:rsidRPr="009E305A" w:rsidRDefault="00FF52CD" w:rsidP="00C70246">
      <w:pPr>
        <w:jc w:val="both"/>
        <w:rPr>
          <w:sz w:val="28"/>
          <w:szCs w:val="28"/>
        </w:rPr>
      </w:pPr>
    </w:p>
    <w:p w14:paraId="387C7F45" w14:textId="51A2BFFF" w:rsidR="00C70246" w:rsidRDefault="00C70246" w:rsidP="00C70246">
      <w:pPr>
        <w:jc w:val="both"/>
        <w:rPr>
          <w:b/>
          <w:bCs/>
          <w:sz w:val="28"/>
          <w:szCs w:val="28"/>
        </w:rPr>
      </w:pPr>
      <w:r>
        <w:rPr>
          <w:b/>
          <w:bCs/>
          <w:sz w:val="28"/>
          <w:szCs w:val="28"/>
        </w:rPr>
        <w:lastRenderedPageBreak/>
        <w:t>ALUMNADO AL QUE VA DIRIGIDO EL PROYECTO:</w:t>
      </w:r>
    </w:p>
    <w:p w14:paraId="65F84D53" w14:textId="543C8B03" w:rsidR="00C70246" w:rsidRDefault="00C85756" w:rsidP="00C70246">
      <w:pPr>
        <w:jc w:val="both"/>
        <w:rPr>
          <w:sz w:val="28"/>
          <w:szCs w:val="28"/>
        </w:rPr>
      </w:pPr>
      <w:r>
        <w:rPr>
          <w:sz w:val="28"/>
          <w:szCs w:val="28"/>
        </w:rPr>
        <w:t>Concretando el alumnado al que va dirigido este proyecto y las necesidades educativas especiales o específicas de cada uno de ellos, los agrupamos en:</w:t>
      </w:r>
    </w:p>
    <w:p w14:paraId="31ADD812" w14:textId="277A9B4E" w:rsidR="00C85756" w:rsidRPr="00AE7D67" w:rsidRDefault="00C85756" w:rsidP="00C85756">
      <w:pPr>
        <w:pStyle w:val="Prrafodelista"/>
        <w:numPr>
          <w:ilvl w:val="0"/>
          <w:numId w:val="1"/>
        </w:numPr>
        <w:jc w:val="both"/>
        <w:rPr>
          <w:b/>
          <w:bCs/>
          <w:sz w:val="28"/>
          <w:szCs w:val="28"/>
        </w:rPr>
      </w:pPr>
      <w:r>
        <w:rPr>
          <w:b/>
          <w:bCs/>
          <w:sz w:val="28"/>
          <w:szCs w:val="28"/>
        </w:rPr>
        <w:t>ACNEAES</w:t>
      </w:r>
      <w:r w:rsidR="00284D30">
        <w:rPr>
          <w:b/>
          <w:bCs/>
          <w:sz w:val="28"/>
          <w:szCs w:val="28"/>
        </w:rPr>
        <w:t xml:space="preserve">: </w:t>
      </w:r>
      <w:r w:rsidR="00284D30">
        <w:rPr>
          <w:sz w:val="28"/>
          <w:szCs w:val="28"/>
        </w:rPr>
        <w:t>Tendremos en cuenta a aquellos con TDAH, dislexia, dificultades de aprendizaje, incorporación tardía al sistema educativo, condiciones personales o de historia escolar. Presentando unas necesidades derivadas de: desfases curriculares, situaciones familiares desfavorecidas o necesidades de un estilo de aprendizaje adaptado a ellos.</w:t>
      </w:r>
    </w:p>
    <w:p w14:paraId="25A4CA31" w14:textId="00F03927" w:rsidR="00AE7D67" w:rsidRPr="00AA4B92" w:rsidRDefault="00AE7D67" w:rsidP="00C85756">
      <w:pPr>
        <w:pStyle w:val="Prrafodelista"/>
        <w:numPr>
          <w:ilvl w:val="0"/>
          <w:numId w:val="1"/>
        </w:numPr>
        <w:jc w:val="both"/>
        <w:rPr>
          <w:b/>
          <w:bCs/>
          <w:sz w:val="28"/>
          <w:szCs w:val="28"/>
        </w:rPr>
      </w:pPr>
      <w:r>
        <w:rPr>
          <w:b/>
          <w:bCs/>
          <w:sz w:val="28"/>
          <w:szCs w:val="28"/>
        </w:rPr>
        <w:t xml:space="preserve">ACNEES: </w:t>
      </w:r>
      <w:r>
        <w:rPr>
          <w:sz w:val="28"/>
          <w:szCs w:val="28"/>
        </w:rPr>
        <w:t>Incluyendo a los alumnos con retraso madurativo, discapacidad auditiva, visual, cognitiva, trastorno específico del lenguaje, trastorno del comportamiento y las emociones y alumnos con TEA.</w:t>
      </w:r>
    </w:p>
    <w:p w14:paraId="5A589379" w14:textId="082AA024"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En relación a este tipo de alumnado con TEA, vamos a ver una serie de características comunes del trastorno.</w:t>
      </w:r>
    </w:p>
    <w:p w14:paraId="131E6FC3" w14:textId="73837FDE"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 xml:space="preserve">El autismo se encuadra dentro de un </w:t>
      </w:r>
      <w:proofErr w:type="spellStart"/>
      <w:r w:rsidRPr="00AA4B92">
        <w:rPr>
          <w:rFonts w:ascii="Calibri" w:eastAsia="Calibri" w:hAnsi="Calibri" w:cs="Tahoma"/>
          <w:sz w:val="28"/>
          <w:szCs w:val="28"/>
        </w:rPr>
        <w:t>especto</w:t>
      </w:r>
      <w:proofErr w:type="spellEnd"/>
      <w:r w:rsidRPr="00AA4B92">
        <w:rPr>
          <w:rFonts w:ascii="Calibri" w:eastAsia="Calibri" w:hAnsi="Calibri" w:cs="Tahoma"/>
          <w:sz w:val="28"/>
          <w:szCs w:val="28"/>
        </w:rPr>
        <w:t xml:space="preserve">, lo que significa que el grado de </w:t>
      </w:r>
      <w:r w:rsidR="007D5D88">
        <w:rPr>
          <w:rFonts w:ascii="Calibri" w:eastAsia="Calibri" w:hAnsi="Calibri" w:cs="Tahoma"/>
          <w:sz w:val="28"/>
          <w:szCs w:val="28"/>
        </w:rPr>
        <w:t xml:space="preserve">necesidad </w:t>
      </w:r>
      <w:r w:rsidRPr="00AA4B92">
        <w:rPr>
          <w:rFonts w:ascii="Calibri" w:eastAsia="Calibri" w:hAnsi="Calibri" w:cs="Tahoma"/>
          <w:sz w:val="28"/>
          <w:szCs w:val="28"/>
        </w:rPr>
        <w:t>puede variar mucho de una</w:t>
      </w:r>
      <w:r w:rsidR="007D5D88">
        <w:rPr>
          <w:rFonts w:ascii="Calibri" w:eastAsia="Calibri" w:hAnsi="Calibri" w:cs="Tahoma"/>
          <w:sz w:val="28"/>
          <w:szCs w:val="28"/>
        </w:rPr>
        <w:t>s</w:t>
      </w:r>
      <w:r w:rsidRPr="00AA4B92">
        <w:rPr>
          <w:rFonts w:ascii="Calibri" w:eastAsia="Calibri" w:hAnsi="Calibri" w:cs="Tahoma"/>
          <w:sz w:val="28"/>
          <w:szCs w:val="28"/>
        </w:rPr>
        <w:t xml:space="preserve"> personas a otra</w:t>
      </w:r>
      <w:r w:rsidR="007D5D88">
        <w:rPr>
          <w:rFonts w:ascii="Calibri" w:eastAsia="Calibri" w:hAnsi="Calibri" w:cs="Tahoma"/>
          <w:sz w:val="28"/>
          <w:szCs w:val="28"/>
        </w:rPr>
        <w:t>s</w:t>
      </w:r>
      <w:r w:rsidRPr="00AA4B92">
        <w:rPr>
          <w:rFonts w:ascii="Calibri" w:eastAsia="Calibri" w:hAnsi="Calibri" w:cs="Tahoma"/>
          <w:sz w:val="28"/>
          <w:szCs w:val="28"/>
        </w:rPr>
        <w:t xml:space="preserve">, sin </w:t>
      </w:r>
      <w:proofErr w:type="gramStart"/>
      <w:r w:rsidRPr="00AA4B92">
        <w:rPr>
          <w:rFonts w:ascii="Calibri" w:eastAsia="Calibri" w:hAnsi="Calibri" w:cs="Tahoma"/>
          <w:sz w:val="28"/>
          <w:szCs w:val="28"/>
        </w:rPr>
        <w:t>embargo</w:t>
      </w:r>
      <w:proofErr w:type="gramEnd"/>
      <w:r w:rsidRPr="00AA4B92">
        <w:rPr>
          <w:rFonts w:ascii="Calibri" w:eastAsia="Calibri" w:hAnsi="Calibri" w:cs="Tahoma"/>
          <w:sz w:val="28"/>
          <w:szCs w:val="28"/>
        </w:rPr>
        <w:t xml:space="preserve"> existen unas áreas afectadas que son comunes, y las vamos a detallar a continuación:</w:t>
      </w:r>
    </w:p>
    <w:p w14:paraId="11B24769"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p>
    <w:p w14:paraId="7F6A4A20"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ab/>
        <w:t>- Alteración en la coherencia central</w:t>
      </w:r>
    </w:p>
    <w:p w14:paraId="2BAABCAA"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La coherencia central es la capacidad que tiene el cerebro para integrar la información que llega desde los diferentes sentidos, de una forma global, contextualizada y coherente.</w:t>
      </w:r>
    </w:p>
    <w:p w14:paraId="50149628" w14:textId="16CD6C20"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 xml:space="preserve">Las personas con TEA, presentan dificultades para aplicar este mecanismo, por lo </w:t>
      </w:r>
      <w:proofErr w:type="gramStart"/>
      <w:r w:rsidRPr="00AA4B92">
        <w:rPr>
          <w:rFonts w:ascii="Calibri" w:eastAsia="Calibri" w:hAnsi="Calibri" w:cs="Tahoma"/>
          <w:sz w:val="28"/>
          <w:szCs w:val="28"/>
        </w:rPr>
        <w:t>que</w:t>
      </w:r>
      <w:proofErr w:type="gramEnd"/>
      <w:r w:rsidRPr="00AA4B92">
        <w:rPr>
          <w:rFonts w:ascii="Calibri" w:eastAsia="Calibri" w:hAnsi="Calibri" w:cs="Tahoma"/>
          <w:sz w:val="28"/>
          <w:szCs w:val="28"/>
        </w:rPr>
        <w:t xml:space="preserve"> según </w:t>
      </w:r>
      <w:proofErr w:type="spellStart"/>
      <w:r w:rsidRPr="00AA4B92">
        <w:rPr>
          <w:rFonts w:ascii="Calibri" w:eastAsia="Calibri" w:hAnsi="Calibri" w:cs="Tahoma"/>
          <w:sz w:val="28"/>
          <w:szCs w:val="28"/>
        </w:rPr>
        <w:t>Frith</w:t>
      </w:r>
      <w:proofErr w:type="spellEnd"/>
      <w:r w:rsidRPr="00AA4B92">
        <w:rPr>
          <w:rFonts w:ascii="Calibri" w:eastAsia="Calibri" w:hAnsi="Calibri" w:cs="Tahoma"/>
          <w:sz w:val="28"/>
          <w:szCs w:val="28"/>
        </w:rPr>
        <w:t>, las personas con TEA tienen una teoría de la Coherencia Central débil. Esto se traduce en que focalizan su atención en los detalles concretos de forma aislada y no en el conjunto de la realidad.</w:t>
      </w:r>
    </w:p>
    <w:p w14:paraId="40D1528D"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p>
    <w:p w14:paraId="3958B2C8"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ab/>
        <w:t>- Alteración en las funciones ejecutivas</w:t>
      </w:r>
    </w:p>
    <w:p w14:paraId="1ACF680B" w14:textId="61B9C07E"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 xml:space="preserve">Llamamos funciones ejecutivas a los procesos más evolucionados del cerebro que permiten controlar y regular el comportamiento. Las habilidades vinculadas a las funciones ejecutivas son la organización, la </w:t>
      </w:r>
      <w:r w:rsidRPr="00AA4B92">
        <w:rPr>
          <w:rFonts w:ascii="Calibri" w:eastAsia="Calibri" w:hAnsi="Calibri" w:cs="Tahoma"/>
          <w:sz w:val="28"/>
          <w:szCs w:val="28"/>
        </w:rPr>
        <w:lastRenderedPageBreak/>
        <w:t>planificación, la memoria de trabajo, la flexibilidad mental, la auto</w:t>
      </w:r>
      <w:r w:rsidR="007D5D88">
        <w:rPr>
          <w:rFonts w:ascii="Calibri" w:eastAsia="Calibri" w:hAnsi="Calibri" w:cs="Tahoma"/>
          <w:sz w:val="28"/>
          <w:szCs w:val="28"/>
        </w:rPr>
        <w:t>r</w:t>
      </w:r>
      <w:r w:rsidRPr="00AA4B92">
        <w:rPr>
          <w:rFonts w:ascii="Calibri" w:eastAsia="Calibri" w:hAnsi="Calibri" w:cs="Tahoma"/>
          <w:sz w:val="28"/>
          <w:szCs w:val="28"/>
        </w:rPr>
        <w:t>regulación, la inhibición y el control de la conducta.</w:t>
      </w:r>
    </w:p>
    <w:p w14:paraId="21D7291E" w14:textId="1EAAFB5A"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Las personas con TEA presentan</w:t>
      </w:r>
      <w:r w:rsidR="007D5D88">
        <w:rPr>
          <w:rFonts w:ascii="Calibri" w:eastAsia="Calibri" w:hAnsi="Calibri" w:cs="Tahoma"/>
          <w:sz w:val="28"/>
          <w:szCs w:val="28"/>
        </w:rPr>
        <w:t>, generalmente,</w:t>
      </w:r>
      <w:r w:rsidRPr="00AA4B92">
        <w:rPr>
          <w:rFonts w:ascii="Calibri" w:eastAsia="Calibri" w:hAnsi="Calibri" w:cs="Tahoma"/>
          <w:sz w:val="28"/>
          <w:szCs w:val="28"/>
        </w:rPr>
        <w:t xml:space="preserve"> déficit en una o varias de las funciones ejecutivas.</w:t>
      </w:r>
    </w:p>
    <w:p w14:paraId="56512370"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p>
    <w:p w14:paraId="01C95ABB"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ab/>
        <w:t>- Trastorno de las Relaciones Sociales</w:t>
      </w:r>
    </w:p>
    <w:p w14:paraId="24AA5FA6" w14:textId="4F0C96AC"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 xml:space="preserve">El trastorno de relaciones sociales puede hacerse patente desde </w:t>
      </w:r>
      <w:r w:rsidR="00DB0767">
        <w:rPr>
          <w:rFonts w:ascii="Calibri" w:eastAsia="Calibri" w:hAnsi="Calibri" w:cs="Tahoma"/>
          <w:sz w:val="28"/>
          <w:szCs w:val="28"/>
        </w:rPr>
        <w:t>la falta de interés</w:t>
      </w:r>
      <w:r w:rsidRPr="00AA4B92">
        <w:rPr>
          <w:rFonts w:ascii="Calibri" w:eastAsia="Calibri" w:hAnsi="Calibri" w:cs="Tahoma"/>
          <w:sz w:val="28"/>
          <w:szCs w:val="28"/>
        </w:rPr>
        <w:t xml:space="preserve"> por </w:t>
      </w:r>
      <w:r w:rsidR="00DB0767">
        <w:rPr>
          <w:rFonts w:ascii="Calibri" w:eastAsia="Calibri" w:hAnsi="Calibri" w:cs="Tahoma"/>
          <w:sz w:val="28"/>
          <w:szCs w:val="28"/>
        </w:rPr>
        <w:t xml:space="preserve">relacionarse con </w:t>
      </w:r>
      <w:r w:rsidRPr="00AA4B92">
        <w:rPr>
          <w:rFonts w:ascii="Calibri" w:eastAsia="Calibri" w:hAnsi="Calibri" w:cs="Tahoma"/>
          <w:sz w:val="28"/>
          <w:szCs w:val="28"/>
        </w:rPr>
        <w:t xml:space="preserve">otras personas hasta </w:t>
      </w:r>
      <w:r w:rsidR="00DB0767">
        <w:rPr>
          <w:rFonts w:ascii="Calibri" w:eastAsia="Calibri" w:hAnsi="Calibri" w:cs="Tahoma"/>
          <w:sz w:val="28"/>
          <w:szCs w:val="28"/>
        </w:rPr>
        <w:t xml:space="preserve">una intensa motivación por </w:t>
      </w:r>
      <w:r w:rsidRPr="00AA4B92">
        <w:rPr>
          <w:rFonts w:ascii="Calibri" w:eastAsia="Calibri" w:hAnsi="Calibri" w:cs="Tahoma"/>
          <w:sz w:val="28"/>
          <w:szCs w:val="28"/>
        </w:rPr>
        <w:t>interactuar con los iguales</w:t>
      </w:r>
      <w:r w:rsidR="00DB0767">
        <w:rPr>
          <w:rFonts w:ascii="Calibri" w:eastAsia="Calibri" w:hAnsi="Calibri" w:cs="Tahoma"/>
          <w:sz w:val="28"/>
          <w:szCs w:val="28"/>
        </w:rPr>
        <w:t xml:space="preserve">. </w:t>
      </w:r>
      <w:r w:rsidRPr="00AA4B92">
        <w:rPr>
          <w:rFonts w:ascii="Calibri" w:eastAsia="Calibri" w:hAnsi="Calibri" w:cs="Tahoma"/>
          <w:sz w:val="28"/>
          <w:szCs w:val="28"/>
        </w:rPr>
        <w:t>En estos casos, observaremos a niños que quieren relacionarse con los demás, pero son poco hábiles.</w:t>
      </w:r>
      <w:r w:rsidR="00DB0767">
        <w:rPr>
          <w:rFonts w:ascii="Calibri" w:eastAsia="Calibri" w:hAnsi="Calibri" w:cs="Tahoma"/>
          <w:sz w:val="28"/>
          <w:szCs w:val="28"/>
        </w:rPr>
        <w:t xml:space="preserve"> Muchas de estas necesidades vienen de las dificultades por comprender los entornos sociales.</w:t>
      </w:r>
    </w:p>
    <w:p w14:paraId="37242120"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p>
    <w:p w14:paraId="00178D7D" w14:textId="77777777" w:rsidR="00AA4B92" w:rsidRPr="00AA4B92" w:rsidRDefault="00AA4B92" w:rsidP="00AA4B92">
      <w:pPr>
        <w:widowControl w:val="0"/>
        <w:numPr>
          <w:ilvl w:val="0"/>
          <w:numId w:val="9"/>
        </w:numPr>
        <w:suppressAutoHyphens/>
        <w:autoSpaceDN w:val="0"/>
        <w:spacing w:after="0"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Trastorno de las capacidades de referencia conjunta.</w:t>
      </w:r>
    </w:p>
    <w:p w14:paraId="229BA51E" w14:textId="32035779"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Llamamos referencia o atención conjunta a la habilidad de coordinar la atención propia con la de un tercero y ambas centrarlas en un objeto o evento del entorno. Un ejemplo de ello, sería el niño que mira a su padre para que éste vea el avión que está en el cielo.</w:t>
      </w:r>
      <w:r w:rsidR="00DB0767">
        <w:rPr>
          <w:rFonts w:ascii="Calibri" w:eastAsia="Calibri" w:hAnsi="Calibri" w:cs="Tahoma"/>
          <w:sz w:val="28"/>
          <w:szCs w:val="28"/>
        </w:rPr>
        <w:t xml:space="preserve"> Lo cual también repercute en las relacione sociales.</w:t>
      </w:r>
    </w:p>
    <w:p w14:paraId="481A25EC"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p>
    <w:p w14:paraId="2E2DB4CA" w14:textId="77777777" w:rsidR="00AA4B92" w:rsidRPr="00AA4B92" w:rsidRDefault="00AA4B92" w:rsidP="00AA4B92">
      <w:pPr>
        <w:widowControl w:val="0"/>
        <w:numPr>
          <w:ilvl w:val="0"/>
          <w:numId w:val="8"/>
        </w:numPr>
        <w:suppressAutoHyphens/>
        <w:autoSpaceDN w:val="0"/>
        <w:spacing w:after="0"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Trastorno de las capacidades intersubjetivas y mentalistas.</w:t>
      </w:r>
    </w:p>
    <w:p w14:paraId="2A7D6BFF" w14:textId="3AC4D9EF" w:rsid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Nos referimos a la capacidad intersubjetiva y mentalista, a aquella que nos permite codificar y comprender las emociones de los demás y</w:t>
      </w:r>
      <w:r w:rsidR="00DB0767">
        <w:rPr>
          <w:rFonts w:ascii="Calibri" w:eastAsia="Calibri" w:hAnsi="Calibri" w:cs="Tahoma"/>
          <w:sz w:val="28"/>
          <w:szCs w:val="28"/>
        </w:rPr>
        <w:t>,</w:t>
      </w:r>
      <w:r w:rsidRPr="00AA4B92">
        <w:rPr>
          <w:rFonts w:ascii="Calibri" w:eastAsia="Calibri" w:hAnsi="Calibri" w:cs="Tahoma"/>
          <w:sz w:val="28"/>
          <w:szCs w:val="28"/>
        </w:rPr>
        <w:t xml:space="preserve"> por tanto, responder de forma empática a los otros. Es decir, nos permite saber que los demás tienen unas representaciones mentales y que éstas pueden ser iguales o diferentes a las propias.</w:t>
      </w:r>
    </w:p>
    <w:p w14:paraId="2CE98A4E" w14:textId="77777777" w:rsidR="00DB0767" w:rsidRPr="00AA4B92" w:rsidRDefault="00DB0767" w:rsidP="00AA4B92">
      <w:pPr>
        <w:suppressAutoHyphens/>
        <w:autoSpaceDN w:val="0"/>
        <w:spacing w:line="256" w:lineRule="auto"/>
        <w:jc w:val="both"/>
        <w:textAlignment w:val="baseline"/>
        <w:rPr>
          <w:rFonts w:ascii="Calibri" w:eastAsia="Calibri" w:hAnsi="Calibri" w:cs="Tahoma"/>
          <w:sz w:val="28"/>
          <w:szCs w:val="28"/>
        </w:rPr>
      </w:pPr>
    </w:p>
    <w:p w14:paraId="28A4DB79" w14:textId="77777777" w:rsidR="00AA4B92" w:rsidRPr="00AA4B92" w:rsidRDefault="00AA4B92" w:rsidP="00AA4B92">
      <w:pPr>
        <w:widowControl w:val="0"/>
        <w:numPr>
          <w:ilvl w:val="0"/>
          <w:numId w:val="8"/>
        </w:numPr>
        <w:suppressAutoHyphens/>
        <w:autoSpaceDN w:val="0"/>
        <w:spacing w:after="0"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Trastornos en las funciones comunicativas</w:t>
      </w:r>
    </w:p>
    <w:p w14:paraId="57846F85"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Abarca desde niños sin intención comunicativa, hasta niños con conductas comunicativas que hablan y comentan, pero con escasas cualificaciones subjetivas sobre su experiencia personal y de su mundo interior.</w:t>
      </w:r>
    </w:p>
    <w:p w14:paraId="0EB734DC"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p>
    <w:p w14:paraId="257392D9" w14:textId="77777777" w:rsidR="00AA4B92" w:rsidRPr="00AA4B92" w:rsidRDefault="00AA4B92" w:rsidP="00AA4B92">
      <w:pPr>
        <w:widowControl w:val="0"/>
        <w:numPr>
          <w:ilvl w:val="0"/>
          <w:numId w:val="8"/>
        </w:numPr>
        <w:suppressAutoHyphens/>
        <w:autoSpaceDN w:val="0"/>
        <w:spacing w:after="0"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Trastorno del lenguaje expresivo</w:t>
      </w:r>
    </w:p>
    <w:p w14:paraId="5DD547C7"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lastRenderedPageBreak/>
        <w:t>Abarca desde el mutismo total o funcional, con o sin verbalizaciones lingüísticas; hasta niños con discurso y conversación, pero que son poco flexibles en las conversaciones y/o éstas son limitadas a temas que son de su interés.</w:t>
      </w:r>
    </w:p>
    <w:p w14:paraId="5A2F78EE"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p>
    <w:p w14:paraId="6A3F21EB" w14:textId="77777777" w:rsidR="00AA4B92" w:rsidRPr="00AA4B92" w:rsidRDefault="00AA4B92" w:rsidP="00AA4B92">
      <w:pPr>
        <w:widowControl w:val="0"/>
        <w:numPr>
          <w:ilvl w:val="0"/>
          <w:numId w:val="8"/>
        </w:numPr>
        <w:suppressAutoHyphens/>
        <w:autoSpaceDN w:val="0"/>
        <w:spacing w:after="0"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Trastorno del lenguaje receptivo</w:t>
      </w:r>
    </w:p>
    <w:p w14:paraId="13051DF3"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 xml:space="preserve">El trastorno del lenguaje receptivo se puede manifestar desde un “sordera central” caracterizada por ignorar el lenguaje, donde el niño no da respuesta a las órdenes ni responde a su nombre, hasta el grado de menor afectación donde hay comprensión del </w:t>
      </w:r>
      <w:proofErr w:type="gramStart"/>
      <w:r w:rsidRPr="00AA4B92">
        <w:rPr>
          <w:rFonts w:ascii="Calibri" w:eastAsia="Calibri" w:hAnsi="Calibri" w:cs="Tahoma"/>
          <w:sz w:val="28"/>
          <w:szCs w:val="28"/>
        </w:rPr>
        <w:t>discurso</w:t>
      </w:r>
      <w:proofErr w:type="gramEnd"/>
      <w:r w:rsidRPr="00AA4B92">
        <w:rPr>
          <w:rFonts w:ascii="Calibri" w:eastAsia="Calibri" w:hAnsi="Calibri" w:cs="Tahoma"/>
          <w:sz w:val="28"/>
          <w:szCs w:val="28"/>
        </w:rPr>
        <w:t xml:space="preserve"> pero con dificultad para comprender los aspectos no literales como los dobles sentidos, las ironías, las bromas…</w:t>
      </w:r>
    </w:p>
    <w:p w14:paraId="465AA421"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p>
    <w:p w14:paraId="1E577050" w14:textId="77777777" w:rsidR="00AA4B92" w:rsidRPr="00AA4B92" w:rsidRDefault="00AA4B92" w:rsidP="00AA4B92">
      <w:pPr>
        <w:widowControl w:val="0"/>
        <w:numPr>
          <w:ilvl w:val="0"/>
          <w:numId w:val="8"/>
        </w:numPr>
        <w:suppressAutoHyphens/>
        <w:autoSpaceDN w:val="0"/>
        <w:spacing w:after="0"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Trastorno en la anticipación</w:t>
      </w:r>
    </w:p>
    <w:p w14:paraId="1B7C7D3D"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 xml:space="preserve">Nos referimos a </w:t>
      </w:r>
      <w:proofErr w:type="gramStart"/>
      <w:r w:rsidRPr="00AA4B92">
        <w:rPr>
          <w:rFonts w:ascii="Calibri" w:eastAsia="Calibri" w:hAnsi="Calibri" w:cs="Tahoma"/>
          <w:sz w:val="28"/>
          <w:szCs w:val="28"/>
        </w:rPr>
        <w:t>este área</w:t>
      </w:r>
      <w:proofErr w:type="gramEnd"/>
      <w:r w:rsidRPr="00AA4B92">
        <w:rPr>
          <w:rFonts w:ascii="Calibri" w:eastAsia="Calibri" w:hAnsi="Calibri" w:cs="Tahoma"/>
          <w:sz w:val="28"/>
          <w:szCs w:val="28"/>
        </w:rPr>
        <w:t xml:space="preserve"> como la incapacidad o dificultad para predecir lo que ocurrirá después.</w:t>
      </w:r>
    </w:p>
    <w:p w14:paraId="11DD4E47" w14:textId="166B9C11" w:rsid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Su afectación se puede observar en niños con conductas que se oponen a los cambios y</w:t>
      </w:r>
      <w:r w:rsidR="00DB0767">
        <w:rPr>
          <w:rFonts w:ascii="Calibri" w:eastAsia="Calibri" w:hAnsi="Calibri" w:cs="Tahoma"/>
          <w:sz w:val="28"/>
          <w:szCs w:val="28"/>
        </w:rPr>
        <w:t>,</w:t>
      </w:r>
      <w:r w:rsidRPr="00AA4B92">
        <w:rPr>
          <w:rFonts w:ascii="Calibri" w:eastAsia="Calibri" w:hAnsi="Calibri" w:cs="Tahoma"/>
          <w:sz w:val="28"/>
          <w:szCs w:val="28"/>
        </w:rPr>
        <w:t xml:space="preserve"> por lo tanto, muestran una adherencia inflexible a aquellos estímulos que se repiten de forma idéntica (como ver siempre la misma película). En el caso de niños con poca afectación en la anticipación, observamos a niños </w:t>
      </w:r>
      <w:proofErr w:type="gramStart"/>
      <w:r w:rsidRPr="00AA4B92">
        <w:rPr>
          <w:rFonts w:ascii="Calibri" w:eastAsia="Calibri" w:hAnsi="Calibri" w:cs="Tahoma"/>
          <w:sz w:val="28"/>
          <w:szCs w:val="28"/>
        </w:rPr>
        <w:t>que</w:t>
      </w:r>
      <w:proofErr w:type="gramEnd"/>
      <w:r w:rsidRPr="00AA4B92">
        <w:rPr>
          <w:rFonts w:ascii="Calibri" w:eastAsia="Calibri" w:hAnsi="Calibri" w:cs="Tahoma"/>
          <w:sz w:val="28"/>
          <w:szCs w:val="28"/>
        </w:rPr>
        <w:t xml:space="preserve"> pese a que muestran una clara preferencia por un ambiente predecible y con orden claro, tienen cierta capacidad de regular el ambiente y manejar cambios.</w:t>
      </w:r>
    </w:p>
    <w:p w14:paraId="394F07D3" w14:textId="77777777" w:rsidR="00DB0767" w:rsidRPr="00AA4B92" w:rsidRDefault="00DB0767" w:rsidP="00AA4B92">
      <w:pPr>
        <w:suppressAutoHyphens/>
        <w:autoSpaceDN w:val="0"/>
        <w:spacing w:line="256" w:lineRule="auto"/>
        <w:jc w:val="both"/>
        <w:textAlignment w:val="baseline"/>
        <w:rPr>
          <w:rFonts w:ascii="Calibri" w:eastAsia="Calibri" w:hAnsi="Calibri" w:cs="Tahoma"/>
          <w:sz w:val="28"/>
          <w:szCs w:val="28"/>
        </w:rPr>
      </w:pPr>
    </w:p>
    <w:p w14:paraId="7210A759" w14:textId="77777777" w:rsidR="00AA4B92" w:rsidRPr="00AA4B92" w:rsidRDefault="00AA4B92" w:rsidP="00AA4B92">
      <w:pPr>
        <w:widowControl w:val="0"/>
        <w:numPr>
          <w:ilvl w:val="0"/>
          <w:numId w:val="8"/>
        </w:numPr>
        <w:suppressAutoHyphens/>
        <w:autoSpaceDN w:val="0"/>
        <w:spacing w:after="0"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Trastorno de la flexibilidad</w:t>
      </w:r>
    </w:p>
    <w:p w14:paraId="03F0EBF6"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La flexibilidad nos permite adaptarnos a situaciones nuevas teniendo en cuenta nuestras experiencias previas y la lectura del entorno.</w:t>
      </w:r>
    </w:p>
    <w:p w14:paraId="4C98DBC3" w14:textId="217240D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La alteración de la flexibilidad en las personas con TEA, abarca desde un perfeccionamiento rígido con intereses inflexibles y poco funcionales y/o pensamientos limitados y obsesivos; hasta la presencia de estereotipias motoras simples. Las estereotipias s</w:t>
      </w:r>
      <w:r w:rsidR="00DB0767">
        <w:rPr>
          <w:rFonts w:ascii="Calibri" w:eastAsia="Calibri" w:hAnsi="Calibri" w:cs="Tahoma"/>
          <w:sz w:val="28"/>
          <w:szCs w:val="28"/>
        </w:rPr>
        <w:t>o</w:t>
      </w:r>
      <w:r w:rsidRPr="00AA4B92">
        <w:rPr>
          <w:rFonts w:ascii="Calibri" w:eastAsia="Calibri" w:hAnsi="Calibri" w:cs="Tahoma"/>
          <w:sz w:val="28"/>
          <w:szCs w:val="28"/>
        </w:rPr>
        <w:t>n la repetición de un movimiento involuntario, coordinado y rítmico que se realiza de forma idéntica en cada repetición.</w:t>
      </w:r>
    </w:p>
    <w:p w14:paraId="1F33A5CD" w14:textId="04A35E44" w:rsidR="00AA4B92" w:rsidRDefault="00AA4B92" w:rsidP="00AA4B92">
      <w:pPr>
        <w:suppressAutoHyphens/>
        <w:autoSpaceDN w:val="0"/>
        <w:spacing w:line="256" w:lineRule="auto"/>
        <w:jc w:val="both"/>
        <w:textAlignment w:val="baseline"/>
        <w:rPr>
          <w:rFonts w:ascii="Calibri" w:eastAsia="Calibri" w:hAnsi="Calibri" w:cs="Tahoma"/>
          <w:sz w:val="28"/>
          <w:szCs w:val="28"/>
        </w:rPr>
      </w:pPr>
    </w:p>
    <w:p w14:paraId="1B6C7AC6" w14:textId="77777777" w:rsidR="00AA4B92" w:rsidRPr="00AA4B92" w:rsidRDefault="00AA4B92" w:rsidP="00AA4B92">
      <w:pPr>
        <w:widowControl w:val="0"/>
        <w:numPr>
          <w:ilvl w:val="0"/>
          <w:numId w:val="8"/>
        </w:numPr>
        <w:suppressAutoHyphens/>
        <w:autoSpaceDN w:val="0"/>
        <w:spacing w:after="0"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lastRenderedPageBreak/>
        <w:t>Trastorno del sentido de la actividad</w:t>
      </w:r>
    </w:p>
    <w:p w14:paraId="2BAEB47B" w14:textId="77777777" w:rsidR="00AA4B92" w:rsidRP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Calibri"/>
          <w:sz w:val="28"/>
          <w:szCs w:val="28"/>
          <w:shd w:val="clear" w:color="auto" w:fill="FFFFFF"/>
        </w:rPr>
        <w:t>Entendemos que una persona tiene sentido de la actividad cuando comprende la actividad o el juego que se está desarrollando.</w:t>
      </w:r>
    </w:p>
    <w:p w14:paraId="684E8F26" w14:textId="27EC06B7" w:rsid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En el TEA, podemos encontrar desde niños cuyos comportamientos no tienen una meta concreta por las dificultas para comprender las consignas externas que le dirigen la actividad; hasta casos de niños con capacidad de realizar actividades complejas con meta conocida, pero con dificultades en la organización para llegar a tal fin.</w:t>
      </w:r>
    </w:p>
    <w:p w14:paraId="24CA64E3" w14:textId="77777777" w:rsidR="00DB0767" w:rsidRPr="00AA4B92" w:rsidRDefault="00DB0767" w:rsidP="00AA4B92">
      <w:pPr>
        <w:suppressAutoHyphens/>
        <w:autoSpaceDN w:val="0"/>
        <w:spacing w:line="256" w:lineRule="auto"/>
        <w:jc w:val="both"/>
        <w:textAlignment w:val="baseline"/>
        <w:rPr>
          <w:rFonts w:ascii="Calibri" w:eastAsia="Calibri" w:hAnsi="Calibri" w:cs="Tahoma"/>
          <w:sz w:val="28"/>
          <w:szCs w:val="28"/>
        </w:rPr>
      </w:pPr>
    </w:p>
    <w:p w14:paraId="28D6950D" w14:textId="77777777" w:rsidR="00AA4B92" w:rsidRPr="00AA4B92" w:rsidRDefault="00AA4B92" w:rsidP="00AA4B92">
      <w:pPr>
        <w:widowControl w:val="0"/>
        <w:numPr>
          <w:ilvl w:val="0"/>
          <w:numId w:val="8"/>
        </w:numPr>
        <w:suppressAutoHyphens/>
        <w:autoSpaceDN w:val="0"/>
        <w:spacing w:after="0"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Trastorno de la ficción y la imaginación</w:t>
      </w:r>
    </w:p>
    <w:p w14:paraId="44167ABC" w14:textId="038D1A1B" w:rsidR="00AA4B92" w:rsidRDefault="00AA4B92" w:rsidP="00AA4B92">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Abarca desde la ausencia del juego funcional o simbólico, así como otras competencias de ficción, hasta niños que sí tienen ficción, pero es poco flexible o emplean ésta como recurso de aislamiento.</w:t>
      </w:r>
    </w:p>
    <w:p w14:paraId="572F35C7" w14:textId="77777777" w:rsidR="00DB0767" w:rsidRPr="00AA4B92" w:rsidRDefault="00DB0767" w:rsidP="00AA4B92">
      <w:pPr>
        <w:suppressAutoHyphens/>
        <w:autoSpaceDN w:val="0"/>
        <w:spacing w:line="256" w:lineRule="auto"/>
        <w:jc w:val="both"/>
        <w:textAlignment w:val="baseline"/>
        <w:rPr>
          <w:rFonts w:ascii="Calibri" w:eastAsia="Calibri" w:hAnsi="Calibri" w:cs="Tahoma"/>
          <w:sz w:val="28"/>
          <w:szCs w:val="28"/>
        </w:rPr>
      </w:pPr>
    </w:p>
    <w:p w14:paraId="2D6F4974" w14:textId="77777777" w:rsidR="00AA4B92" w:rsidRPr="00AA4B92" w:rsidRDefault="00AA4B92" w:rsidP="00AA4B92">
      <w:pPr>
        <w:widowControl w:val="0"/>
        <w:numPr>
          <w:ilvl w:val="0"/>
          <w:numId w:val="8"/>
        </w:numPr>
        <w:suppressAutoHyphens/>
        <w:autoSpaceDN w:val="0"/>
        <w:spacing w:after="0"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Trastorno de la imitación</w:t>
      </w:r>
    </w:p>
    <w:p w14:paraId="30988F2E" w14:textId="71B6CFA7" w:rsidR="00C70246" w:rsidRPr="007F3435" w:rsidRDefault="00AA4B92" w:rsidP="007F3435">
      <w:pPr>
        <w:suppressAutoHyphens/>
        <w:autoSpaceDN w:val="0"/>
        <w:spacing w:line="256" w:lineRule="auto"/>
        <w:jc w:val="both"/>
        <w:textAlignment w:val="baseline"/>
        <w:rPr>
          <w:rFonts w:ascii="Calibri" w:eastAsia="Calibri" w:hAnsi="Calibri" w:cs="Tahoma"/>
          <w:sz w:val="28"/>
          <w:szCs w:val="28"/>
        </w:rPr>
      </w:pPr>
      <w:r w:rsidRPr="00AA4B92">
        <w:rPr>
          <w:rFonts w:ascii="Calibri" w:eastAsia="Calibri" w:hAnsi="Calibri" w:cs="Tahoma"/>
          <w:sz w:val="28"/>
          <w:szCs w:val="28"/>
        </w:rPr>
        <w:t>Va desde niños con ausencia de conductas de imitación hasta niños que presentan una imitación establecida, pero rígida en su repertorio.</w:t>
      </w:r>
    </w:p>
    <w:p w14:paraId="280EE3DF" w14:textId="73EC36FA" w:rsidR="00105596" w:rsidRPr="007F3435" w:rsidRDefault="00105596" w:rsidP="00C70246">
      <w:pPr>
        <w:jc w:val="both"/>
        <w:rPr>
          <w:sz w:val="28"/>
          <w:szCs w:val="28"/>
        </w:rPr>
      </w:pPr>
      <w:r w:rsidRPr="007F3435">
        <w:rPr>
          <w:sz w:val="28"/>
          <w:szCs w:val="28"/>
        </w:rPr>
        <w:t>En concreto nuestro alumnado presenta diferentes niveles de competencia curricular, desde niveles de un año de edad, hasta un nivel de competencia que abarca a segundo o tercero de primaria.</w:t>
      </w:r>
    </w:p>
    <w:p w14:paraId="48060C8E" w14:textId="69E8B7DD" w:rsidR="00105596" w:rsidRPr="007F3435" w:rsidRDefault="00105596" w:rsidP="00C70246">
      <w:pPr>
        <w:jc w:val="both"/>
        <w:rPr>
          <w:sz w:val="28"/>
          <w:szCs w:val="28"/>
        </w:rPr>
      </w:pPr>
      <w:r w:rsidRPr="007F3435">
        <w:rPr>
          <w:sz w:val="28"/>
          <w:szCs w:val="28"/>
        </w:rPr>
        <w:t>La mayoría de los alumnos poseen lenguaje oral, y con los más pequeños se está trabajando mediante el sistema de intercambio de imágenes PECS, para llevar a cabo su comunicación y estimular así su lenguaje oral.</w:t>
      </w:r>
    </w:p>
    <w:p w14:paraId="1FE2894E" w14:textId="0A2E5A2E" w:rsidR="00105596" w:rsidRPr="007F3435" w:rsidRDefault="00105596" w:rsidP="00C70246">
      <w:pPr>
        <w:jc w:val="both"/>
        <w:rPr>
          <w:sz w:val="28"/>
          <w:szCs w:val="28"/>
        </w:rPr>
      </w:pPr>
      <w:r w:rsidRPr="007F3435">
        <w:rPr>
          <w:sz w:val="28"/>
          <w:szCs w:val="28"/>
        </w:rPr>
        <w:t>No destacamos problemas de conducta importantes</w:t>
      </w:r>
      <w:r w:rsidR="00AA3F99" w:rsidRPr="007F3435">
        <w:rPr>
          <w:sz w:val="28"/>
          <w:szCs w:val="28"/>
        </w:rPr>
        <w:t>, aunque en ocasiones aparecen algunas conductas disruptivas que entran dentro de la norma por su rigidez mental.</w:t>
      </w:r>
    </w:p>
    <w:p w14:paraId="2F46562D" w14:textId="7E91FA0E" w:rsidR="00AA3F99" w:rsidRPr="007F3435" w:rsidRDefault="00AA3F99" w:rsidP="00C70246">
      <w:pPr>
        <w:jc w:val="both"/>
        <w:rPr>
          <w:sz w:val="28"/>
          <w:szCs w:val="28"/>
        </w:rPr>
      </w:pPr>
      <w:r w:rsidRPr="007F3435">
        <w:rPr>
          <w:sz w:val="28"/>
          <w:szCs w:val="28"/>
        </w:rPr>
        <w:t>Los más pequeños tienen un nivel de autonomía en el que necesitan el apoyo y supervisión continua del adulto.</w:t>
      </w:r>
    </w:p>
    <w:p w14:paraId="4132E020" w14:textId="713DFA43" w:rsidR="00AA3F99" w:rsidRPr="007F3435" w:rsidRDefault="00AA3F99" w:rsidP="00C70246">
      <w:pPr>
        <w:jc w:val="both"/>
        <w:rPr>
          <w:sz w:val="28"/>
          <w:szCs w:val="28"/>
        </w:rPr>
      </w:pPr>
      <w:r w:rsidRPr="007F3435">
        <w:rPr>
          <w:sz w:val="28"/>
          <w:szCs w:val="28"/>
        </w:rPr>
        <w:t xml:space="preserve">Por todos estos motivos consideramos importante </w:t>
      </w:r>
      <w:r w:rsidR="007F3435" w:rsidRPr="007F3435">
        <w:rPr>
          <w:sz w:val="28"/>
          <w:szCs w:val="28"/>
        </w:rPr>
        <w:t>realizar un proyecto de accesibilidad cognitiva como el que se propone, y para ello lo enmarcamos dentro de las siguientes bases metodológicas.</w:t>
      </w:r>
    </w:p>
    <w:p w14:paraId="406BE9BC" w14:textId="61954029" w:rsidR="00A77E01" w:rsidRDefault="00A77E01" w:rsidP="00C70246">
      <w:pPr>
        <w:jc w:val="both"/>
        <w:rPr>
          <w:b/>
          <w:bCs/>
          <w:sz w:val="28"/>
          <w:szCs w:val="28"/>
        </w:rPr>
      </w:pPr>
    </w:p>
    <w:p w14:paraId="35CB439B" w14:textId="77777777" w:rsidR="002F5D01" w:rsidRDefault="002F5D01" w:rsidP="00C70246">
      <w:pPr>
        <w:jc w:val="both"/>
        <w:rPr>
          <w:b/>
          <w:bCs/>
          <w:sz w:val="28"/>
          <w:szCs w:val="28"/>
        </w:rPr>
      </w:pPr>
    </w:p>
    <w:p w14:paraId="56176B59" w14:textId="579032BB" w:rsidR="00C70246" w:rsidRDefault="00C70246" w:rsidP="00C70246">
      <w:pPr>
        <w:jc w:val="both"/>
        <w:rPr>
          <w:b/>
          <w:bCs/>
          <w:sz w:val="28"/>
          <w:szCs w:val="28"/>
        </w:rPr>
      </w:pPr>
      <w:r>
        <w:rPr>
          <w:b/>
          <w:bCs/>
          <w:sz w:val="28"/>
          <w:szCs w:val="28"/>
        </w:rPr>
        <w:lastRenderedPageBreak/>
        <w:t>BASES METODOLÓGICAS:</w:t>
      </w:r>
    </w:p>
    <w:p w14:paraId="2C1A607B" w14:textId="0AF4211C" w:rsidR="006209E9" w:rsidRDefault="00985EDF" w:rsidP="00C70246">
      <w:pPr>
        <w:jc w:val="both"/>
        <w:rPr>
          <w:sz w:val="28"/>
          <w:szCs w:val="28"/>
        </w:rPr>
      </w:pPr>
      <w:r>
        <w:rPr>
          <w:sz w:val="28"/>
          <w:szCs w:val="28"/>
        </w:rPr>
        <w:t xml:space="preserve">Basaremos nuestra metodología en el enfoque TEACCH. Para ello diremos que el Programa TEACCH es un programa de Carolina del Norte destinado a ayudar a las personas con TEA y sus familias. </w:t>
      </w:r>
      <w:r w:rsidR="006209E9">
        <w:rPr>
          <w:sz w:val="28"/>
          <w:szCs w:val="28"/>
        </w:rPr>
        <w:t xml:space="preserve">Las principales prioridades del programa son: </w:t>
      </w:r>
    </w:p>
    <w:p w14:paraId="52A6DB27" w14:textId="2CED03D9" w:rsidR="006209E9" w:rsidRPr="00B049C1" w:rsidRDefault="00B049C1" w:rsidP="00B049C1">
      <w:pPr>
        <w:ind w:left="708"/>
        <w:jc w:val="both"/>
        <w:rPr>
          <w:sz w:val="28"/>
          <w:szCs w:val="28"/>
        </w:rPr>
      </w:pPr>
      <w:r>
        <w:rPr>
          <w:sz w:val="28"/>
          <w:szCs w:val="28"/>
        </w:rPr>
        <w:t xml:space="preserve">1. </w:t>
      </w:r>
      <w:r w:rsidR="006209E9" w:rsidRPr="00B049C1">
        <w:rPr>
          <w:sz w:val="28"/>
          <w:szCs w:val="28"/>
        </w:rPr>
        <w:t xml:space="preserve">Permitir que las personas con TEA se desenvuelvan de la manera </w:t>
      </w:r>
      <w:r>
        <w:rPr>
          <w:sz w:val="28"/>
          <w:szCs w:val="28"/>
        </w:rPr>
        <w:t xml:space="preserve">   </w:t>
      </w:r>
      <w:r w:rsidR="006209E9" w:rsidRPr="00B049C1">
        <w:rPr>
          <w:sz w:val="28"/>
          <w:szCs w:val="28"/>
        </w:rPr>
        <w:t>más positiva y autónoma dentro de su entorno.</w:t>
      </w:r>
    </w:p>
    <w:p w14:paraId="564F75BB" w14:textId="6376E1C8" w:rsidR="006209E9" w:rsidRPr="00B049C1" w:rsidRDefault="00B049C1" w:rsidP="00B049C1">
      <w:pPr>
        <w:jc w:val="both"/>
        <w:rPr>
          <w:sz w:val="28"/>
          <w:szCs w:val="28"/>
        </w:rPr>
      </w:pPr>
      <w:r>
        <w:rPr>
          <w:sz w:val="28"/>
          <w:szCs w:val="28"/>
        </w:rPr>
        <w:t xml:space="preserve"> </w:t>
      </w:r>
      <w:r>
        <w:rPr>
          <w:sz w:val="28"/>
          <w:szCs w:val="28"/>
        </w:rPr>
        <w:tab/>
        <w:t xml:space="preserve">2. </w:t>
      </w:r>
      <w:r w:rsidR="006209E9" w:rsidRPr="00B049C1">
        <w:rPr>
          <w:sz w:val="28"/>
          <w:szCs w:val="28"/>
        </w:rPr>
        <w:t>Ofrecer servicios de calidad a las personas con TEA y sus familias.</w:t>
      </w:r>
    </w:p>
    <w:p w14:paraId="0EE81E77" w14:textId="7CA6C39F" w:rsidR="006209E9" w:rsidRPr="00B049C1" w:rsidRDefault="006209E9" w:rsidP="00B049C1">
      <w:pPr>
        <w:pStyle w:val="Prrafodelista"/>
        <w:numPr>
          <w:ilvl w:val="0"/>
          <w:numId w:val="7"/>
        </w:numPr>
        <w:jc w:val="both"/>
        <w:rPr>
          <w:sz w:val="28"/>
          <w:szCs w:val="28"/>
        </w:rPr>
      </w:pPr>
      <w:r w:rsidRPr="00B049C1">
        <w:rPr>
          <w:sz w:val="28"/>
          <w:szCs w:val="28"/>
        </w:rPr>
        <w:t>Difundir la teoría y la práctica del sistema.</w:t>
      </w:r>
    </w:p>
    <w:p w14:paraId="51F70AAC" w14:textId="00A091C1" w:rsidR="00985EDF" w:rsidRDefault="006209E9" w:rsidP="00C70246">
      <w:pPr>
        <w:jc w:val="both"/>
        <w:rPr>
          <w:sz w:val="28"/>
          <w:szCs w:val="28"/>
        </w:rPr>
      </w:pPr>
      <w:r>
        <w:rPr>
          <w:sz w:val="28"/>
          <w:szCs w:val="28"/>
        </w:rPr>
        <w:t>TEACCH ha desarrollado su propia estrategia y enfoque a nivel mundial para el trabajo con las personas con TEA y sus familias, siendo este sistema el llamado Enseñanza Estructurada.</w:t>
      </w:r>
      <w:r w:rsidR="00985EDF">
        <w:rPr>
          <w:sz w:val="28"/>
          <w:szCs w:val="28"/>
        </w:rPr>
        <w:t xml:space="preserve"> </w:t>
      </w:r>
    </w:p>
    <w:p w14:paraId="2B0450C9" w14:textId="5B350E35" w:rsidR="005571C9" w:rsidRDefault="005571C9" w:rsidP="00C70246">
      <w:pPr>
        <w:jc w:val="both"/>
        <w:rPr>
          <w:sz w:val="28"/>
          <w:szCs w:val="28"/>
        </w:rPr>
      </w:pPr>
      <w:r>
        <w:rPr>
          <w:sz w:val="28"/>
          <w:szCs w:val="28"/>
        </w:rPr>
        <w:t>La Enseñanza Estructurada está diseñada para abordar las principales diferencias neurológicas que se dan en el autismo</w:t>
      </w:r>
      <w:r w:rsidR="00254C42">
        <w:rPr>
          <w:sz w:val="28"/>
          <w:szCs w:val="28"/>
        </w:rPr>
        <w:t>. E</w:t>
      </w:r>
      <w:r>
        <w:rPr>
          <w:sz w:val="28"/>
          <w:szCs w:val="28"/>
        </w:rPr>
        <w:t>s un sistema para organizar el aula</w:t>
      </w:r>
      <w:r w:rsidR="00A77E01">
        <w:rPr>
          <w:sz w:val="28"/>
          <w:szCs w:val="28"/>
        </w:rPr>
        <w:t>, el centro, incluso otros contextos sociales</w:t>
      </w:r>
      <w:r>
        <w:rPr>
          <w:sz w:val="28"/>
          <w:szCs w:val="28"/>
        </w:rPr>
        <w:t xml:space="preserve"> y hacer que los procesos y estilos de enseñanza estén orientados a los trastornos del espectro del autismo, poniendo especial énfasis en la comprensión y la satisfacción de las necesidades individuales</w:t>
      </w:r>
      <w:r w:rsidR="00254C42">
        <w:rPr>
          <w:sz w:val="28"/>
          <w:szCs w:val="28"/>
        </w:rPr>
        <w:t>, presentando la información en formato visual, teniendo así un mayor significado para ellos.</w:t>
      </w:r>
    </w:p>
    <w:p w14:paraId="2175AE1E" w14:textId="76F962AC" w:rsidR="00254C42" w:rsidRDefault="00254C42" w:rsidP="00C70246">
      <w:pPr>
        <w:jc w:val="both"/>
        <w:rPr>
          <w:sz w:val="28"/>
          <w:szCs w:val="28"/>
        </w:rPr>
      </w:pPr>
      <w:r>
        <w:rPr>
          <w:sz w:val="28"/>
          <w:szCs w:val="28"/>
        </w:rPr>
        <w:t>La finalidad principal es aumentar el grado de autonomía y el control sobre la conducta, al tener en cuenta las habilidades cognitivas, las necesidades y los intereses de las personas con TEA, y ajustar el entorno en consecuencia.</w:t>
      </w:r>
      <w:r w:rsidR="0022156C">
        <w:rPr>
          <w:sz w:val="28"/>
          <w:szCs w:val="28"/>
        </w:rPr>
        <w:t xml:space="preserve"> Y con todo ello desarrollar el pleno potencial de cada persona y su felicidad.</w:t>
      </w:r>
    </w:p>
    <w:p w14:paraId="59520197" w14:textId="3D7A0372" w:rsidR="00254C42" w:rsidRDefault="00254C42" w:rsidP="00C70246">
      <w:pPr>
        <w:jc w:val="both"/>
        <w:rPr>
          <w:sz w:val="28"/>
          <w:szCs w:val="28"/>
        </w:rPr>
      </w:pPr>
      <w:r>
        <w:rPr>
          <w:sz w:val="28"/>
          <w:szCs w:val="28"/>
        </w:rPr>
        <w:t xml:space="preserve">Existen cuatro componentes de la Enseñanza </w:t>
      </w:r>
      <w:proofErr w:type="gramStart"/>
      <w:r>
        <w:rPr>
          <w:sz w:val="28"/>
          <w:szCs w:val="28"/>
        </w:rPr>
        <w:t>Estructurada :</w:t>
      </w:r>
      <w:proofErr w:type="gramEnd"/>
    </w:p>
    <w:p w14:paraId="0CE30642" w14:textId="67D80C87" w:rsidR="00254C42" w:rsidRDefault="00254C42" w:rsidP="00254C42">
      <w:pPr>
        <w:pStyle w:val="Prrafodelista"/>
        <w:numPr>
          <w:ilvl w:val="0"/>
          <w:numId w:val="2"/>
        </w:numPr>
        <w:jc w:val="both"/>
        <w:rPr>
          <w:sz w:val="28"/>
          <w:szCs w:val="28"/>
        </w:rPr>
      </w:pPr>
      <w:r>
        <w:rPr>
          <w:sz w:val="28"/>
          <w:szCs w:val="28"/>
        </w:rPr>
        <w:t>Estructuración física.</w:t>
      </w:r>
    </w:p>
    <w:p w14:paraId="66658749" w14:textId="7F0D8966" w:rsidR="00254C42" w:rsidRDefault="00254C42" w:rsidP="00254C42">
      <w:pPr>
        <w:pStyle w:val="Prrafodelista"/>
        <w:numPr>
          <w:ilvl w:val="0"/>
          <w:numId w:val="2"/>
        </w:numPr>
        <w:jc w:val="both"/>
        <w:rPr>
          <w:sz w:val="28"/>
          <w:szCs w:val="28"/>
        </w:rPr>
      </w:pPr>
      <w:r>
        <w:rPr>
          <w:sz w:val="28"/>
          <w:szCs w:val="28"/>
        </w:rPr>
        <w:t>Horarios.</w:t>
      </w:r>
    </w:p>
    <w:p w14:paraId="455D075D" w14:textId="5007AD98" w:rsidR="00254C42" w:rsidRDefault="00254C42" w:rsidP="00254C42">
      <w:pPr>
        <w:pStyle w:val="Prrafodelista"/>
        <w:numPr>
          <w:ilvl w:val="0"/>
          <w:numId w:val="2"/>
        </w:numPr>
        <w:jc w:val="both"/>
        <w:rPr>
          <w:sz w:val="28"/>
          <w:szCs w:val="28"/>
        </w:rPr>
      </w:pPr>
      <w:r>
        <w:rPr>
          <w:sz w:val="28"/>
          <w:szCs w:val="28"/>
        </w:rPr>
        <w:t>Sistemas de trabajo.</w:t>
      </w:r>
    </w:p>
    <w:p w14:paraId="519B8AD7" w14:textId="72BF85BB" w:rsidR="00254C42" w:rsidRDefault="00254C42" w:rsidP="00254C42">
      <w:pPr>
        <w:pStyle w:val="Prrafodelista"/>
        <w:numPr>
          <w:ilvl w:val="0"/>
          <w:numId w:val="2"/>
        </w:numPr>
        <w:jc w:val="both"/>
        <w:rPr>
          <w:sz w:val="28"/>
          <w:szCs w:val="28"/>
        </w:rPr>
      </w:pPr>
      <w:r>
        <w:rPr>
          <w:sz w:val="28"/>
          <w:szCs w:val="28"/>
        </w:rPr>
        <w:t>Estructura e información visuales.</w:t>
      </w:r>
    </w:p>
    <w:p w14:paraId="02169BE6" w14:textId="38678A37" w:rsidR="00600149" w:rsidRDefault="00600149" w:rsidP="00600149">
      <w:pPr>
        <w:ind w:left="360"/>
        <w:jc w:val="both"/>
        <w:rPr>
          <w:sz w:val="28"/>
          <w:szCs w:val="28"/>
        </w:rPr>
      </w:pPr>
    </w:p>
    <w:p w14:paraId="772E3AA5" w14:textId="557B76EE" w:rsidR="00600149" w:rsidRPr="00742066" w:rsidRDefault="00742066" w:rsidP="00600149">
      <w:pPr>
        <w:pStyle w:val="Prrafodelista"/>
        <w:numPr>
          <w:ilvl w:val="0"/>
          <w:numId w:val="4"/>
        </w:numPr>
        <w:jc w:val="both"/>
        <w:rPr>
          <w:sz w:val="28"/>
          <w:szCs w:val="28"/>
          <w:u w:val="single"/>
        </w:rPr>
      </w:pPr>
      <w:r w:rsidRPr="00742066">
        <w:rPr>
          <w:b/>
          <w:bCs/>
          <w:sz w:val="28"/>
          <w:szCs w:val="28"/>
          <w:u w:val="single"/>
        </w:rPr>
        <w:t>La estructuración física</w:t>
      </w:r>
      <w:r>
        <w:rPr>
          <w:b/>
          <w:bCs/>
          <w:sz w:val="28"/>
          <w:szCs w:val="28"/>
        </w:rPr>
        <w:t>:</w:t>
      </w:r>
    </w:p>
    <w:p w14:paraId="7C8E66A4" w14:textId="4A3DFFE3" w:rsidR="00742066" w:rsidRDefault="00742066" w:rsidP="00742066">
      <w:pPr>
        <w:pStyle w:val="Prrafodelista"/>
        <w:jc w:val="both"/>
        <w:rPr>
          <w:sz w:val="28"/>
          <w:szCs w:val="28"/>
        </w:rPr>
      </w:pPr>
      <w:r>
        <w:rPr>
          <w:sz w:val="28"/>
          <w:szCs w:val="28"/>
        </w:rPr>
        <w:t xml:space="preserve">Hace que el aula sea interesante, clara y accesible para los alumnos con TEA. Una información </w:t>
      </w:r>
      <w:r w:rsidR="0016476A">
        <w:rPr>
          <w:sz w:val="28"/>
          <w:szCs w:val="28"/>
        </w:rPr>
        <w:t>visual clara puede reducir la ansiedad y fomentar la autonomía.</w:t>
      </w:r>
    </w:p>
    <w:p w14:paraId="7EB6B532" w14:textId="2A462A35" w:rsidR="0016476A" w:rsidRDefault="0016476A" w:rsidP="0016476A">
      <w:pPr>
        <w:pStyle w:val="Prrafodelista"/>
        <w:jc w:val="both"/>
        <w:rPr>
          <w:sz w:val="28"/>
          <w:szCs w:val="28"/>
        </w:rPr>
      </w:pPr>
      <w:r>
        <w:rPr>
          <w:sz w:val="28"/>
          <w:szCs w:val="28"/>
        </w:rPr>
        <w:lastRenderedPageBreak/>
        <w:t>Los alumnos necesitan distintos grados de estructuración y la edad de cada uno también influye a la hora de estructurar físicamente el aula.</w:t>
      </w:r>
    </w:p>
    <w:p w14:paraId="60CE04ED" w14:textId="1CA3C1CF" w:rsidR="0016476A" w:rsidRDefault="0016476A" w:rsidP="0016476A">
      <w:pPr>
        <w:pStyle w:val="Prrafodelista"/>
        <w:jc w:val="both"/>
        <w:rPr>
          <w:sz w:val="28"/>
          <w:szCs w:val="28"/>
        </w:rPr>
      </w:pPr>
      <w:r>
        <w:rPr>
          <w:sz w:val="28"/>
          <w:szCs w:val="28"/>
        </w:rPr>
        <w:t>No importa el nivel de capacidad, los materiales tienen que estar claramente marcados y dispuestos según el nivel de comprensión de cada alumno.</w:t>
      </w:r>
    </w:p>
    <w:p w14:paraId="419CF98C" w14:textId="6E65B417" w:rsidR="00A2601A" w:rsidRDefault="0016476A" w:rsidP="00A2601A">
      <w:pPr>
        <w:pStyle w:val="Prrafodelista"/>
        <w:jc w:val="both"/>
        <w:rPr>
          <w:sz w:val="28"/>
          <w:szCs w:val="28"/>
        </w:rPr>
      </w:pPr>
      <w:r>
        <w:rPr>
          <w:sz w:val="28"/>
          <w:szCs w:val="28"/>
        </w:rPr>
        <w:t>Las áreas de trabajo es recomendable que estén en las zonas menos estimulantes del aula, lejos de otros alumnos, y en lugares donde las distracciones sean mínimas.</w:t>
      </w:r>
      <w:r w:rsidR="00A2601A">
        <w:rPr>
          <w:sz w:val="28"/>
          <w:szCs w:val="28"/>
        </w:rPr>
        <w:t xml:space="preserve"> Debe haber áreas claramente marcadas en las que colocar el trabajo terminado, y los materiales tienen que estar fácilmente accesibles.</w:t>
      </w:r>
    </w:p>
    <w:p w14:paraId="4EBABE95" w14:textId="6D2E2714" w:rsidR="00A2601A" w:rsidRDefault="00A2601A" w:rsidP="00A2601A">
      <w:pPr>
        <w:pStyle w:val="Prrafodelista"/>
        <w:jc w:val="both"/>
        <w:rPr>
          <w:sz w:val="28"/>
          <w:szCs w:val="28"/>
        </w:rPr>
      </w:pPr>
    </w:p>
    <w:p w14:paraId="1E9E1903" w14:textId="1D2D688D" w:rsidR="00A2601A" w:rsidRPr="00A2601A" w:rsidRDefault="00A2601A" w:rsidP="00A2601A">
      <w:pPr>
        <w:pStyle w:val="Prrafodelista"/>
        <w:numPr>
          <w:ilvl w:val="0"/>
          <w:numId w:val="4"/>
        </w:numPr>
        <w:jc w:val="both"/>
        <w:rPr>
          <w:sz w:val="28"/>
          <w:szCs w:val="28"/>
        </w:rPr>
      </w:pPr>
      <w:r>
        <w:rPr>
          <w:b/>
          <w:bCs/>
          <w:sz w:val="28"/>
          <w:szCs w:val="28"/>
          <w:u w:val="single"/>
        </w:rPr>
        <w:t>El horario</w:t>
      </w:r>
      <w:r>
        <w:rPr>
          <w:b/>
          <w:bCs/>
          <w:sz w:val="28"/>
          <w:szCs w:val="28"/>
        </w:rPr>
        <w:t>:</w:t>
      </w:r>
    </w:p>
    <w:p w14:paraId="7210BD37" w14:textId="14D33938" w:rsidR="00A2601A" w:rsidRDefault="00A2601A" w:rsidP="00A2601A">
      <w:pPr>
        <w:pStyle w:val="Prrafodelista"/>
        <w:jc w:val="both"/>
        <w:rPr>
          <w:sz w:val="28"/>
          <w:szCs w:val="28"/>
        </w:rPr>
      </w:pPr>
      <w:r>
        <w:rPr>
          <w:sz w:val="28"/>
          <w:szCs w:val="28"/>
        </w:rPr>
        <w:t>Los alumnos con TEA necesitan predictibilidad y claridad. Cuando esto es así, su conducta es más tranquila y colaboradora, porque comprenden exactamente qué es aquello que tienen que hacer</w:t>
      </w:r>
      <w:r w:rsidR="007121B1">
        <w:rPr>
          <w:sz w:val="28"/>
          <w:szCs w:val="28"/>
        </w:rPr>
        <w:t xml:space="preserve"> y les da mayor autonomía. </w:t>
      </w:r>
      <w:r w:rsidR="0022156C">
        <w:rPr>
          <w:sz w:val="28"/>
          <w:szCs w:val="28"/>
        </w:rPr>
        <w:t>En él quedan reflejadas las actividades del día.</w:t>
      </w:r>
    </w:p>
    <w:p w14:paraId="3AF3327C" w14:textId="650BA749" w:rsidR="007121B1" w:rsidRDefault="007121B1" w:rsidP="00A2601A">
      <w:pPr>
        <w:pStyle w:val="Prrafodelista"/>
        <w:jc w:val="both"/>
        <w:rPr>
          <w:sz w:val="28"/>
          <w:szCs w:val="28"/>
        </w:rPr>
      </w:pPr>
      <w:r>
        <w:rPr>
          <w:sz w:val="28"/>
          <w:szCs w:val="28"/>
        </w:rPr>
        <w:t>Es muy importante que el horario esté adaptado a su nivel de comprensión, ya que sino no tendría sentido.</w:t>
      </w:r>
      <w:r w:rsidR="0022156C">
        <w:rPr>
          <w:sz w:val="28"/>
          <w:szCs w:val="28"/>
        </w:rPr>
        <w:t xml:space="preserve"> Y se va ampliando la longitud de forma gradual.</w:t>
      </w:r>
    </w:p>
    <w:p w14:paraId="0B0BBEF1" w14:textId="5CA8E7E2" w:rsidR="002C0340" w:rsidRDefault="002C0340" w:rsidP="00A2601A">
      <w:pPr>
        <w:pStyle w:val="Prrafodelista"/>
        <w:jc w:val="both"/>
        <w:rPr>
          <w:sz w:val="28"/>
          <w:szCs w:val="28"/>
        </w:rPr>
      </w:pPr>
    </w:p>
    <w:p w14:paraId="56D4BC1E" w14:textId="52029623" w:rsidR="002C0340" w:rsidRPr="002C0340" w:rsidRDefault="002C0340" w:rsidP="002C0340">
      <w:pPr>
        <w:pStyle w:val="Prrafodelista"/>
        <w:numPr>
          <w:ilvl w:val="0"/>
          <w:numId w:val="4"/>
        </w:numPr>
        <w:jc w:val="both"/>
        <w:rPr>
          <w:sz w:val="28"/>
          <w:szCs w:val="28"/>
        </w:rPr>
      </w:pPr>
      <w:r>
        <w:rPr>
          <w:b/>
          <w:bCs/>
          <w:sz w:val="28"/>
          <w:szCs w:val="28"/>
          <w:u w:val="single"/>
        </w:rPr>
        <w:t>El sistema de trabajo</w:t>
      </w:r>
      <w:r>
        <w:rPr>
          <w:b/>
          <w:bCs/>
          <w:sz w:val="28"/>
          <w:szCs w:val="28"/>
        </w:rPr>
        <w:t>:</w:t>
      </w:r>
    </w:p>
    <w:p w14:paraId="4846B13A" w14:textId="75401BE4" w:rsidR="002C0340" w:rsidRDefault="002C0340" w:rsidP="002C0340">
      <w:pPr>
        <w:pStyle w:val="Prrafodelista"/>
        <w:jc w:val="both"/>
        <w:rPr>
          <w:sz w:val="28"/>
          <w:szCs w:val="28"/>
        </w:rPr>
      </w:pPr>
      <w:r>
        <w:rPr>
          <w:sz w:val="28"/>
          <w:szCs w:val="28"/>
        </w:rPr>
        <w:t>Les ayuda a organizar cada actividad específica en la que están involucrados.</w:t>
      </w:r>
    </w:p>
    <w:p w14:paraId="377ADED5" w14:textId="3050C501" w:rsidR="002C0340" w:rsidRDefault="002C0340" w:rsidP="002C0340">
      <w:pPr>
        <w:pStyle w:val="Prrafodelista"/>
        <w:jc w:val="both"/>
        <w:rPr>
          <w:sz w:val="28"/>
          <w:szCs w:val="28"/>
        </w:rPr>
      </w:pPr>
      <w:r>
        <w:rPr>
          <w:sz w:val="28"/>
          <w:szCs w:val="28"/>
        </w:rPr>
        <w:t>Ayuda a saber a los alumnos qué se espera de ellos en cada una de sus actividades de trabajo específicas, de forma que puedan organizarse y realizar sus tareas sin depender de la ayuda de un adulto.</w:t>
      </w:r>
    </w:p>
    <w:p w14:paraId="5C7D8E40" w14:textId="03C02025" w:rsidR="002C0340" w:rsidRDefault="002C0340" w:rsidP="002C0340">
      <w:pPr>
        <w:pStyle w:val="Prrafodelista"/>
        <w:jc w:val="both"/>
        <w:rPr>
          <w:sz w:val="28"/>
          <w:szCs w:val="28"/>
        </w:rPr>
      </w:pPr>
      <w:r>
        <w:rPr>
          <w:sz w:val="28"/>
          <w:szCs w:val="28"/>
        </w:rPr>
        <w:t>Los sistemas de trabajo comunican al alumno cuatro tipos de información:</w:t>
      </w:r>
    </w:p>
    <w:p w14:paraId="7C9DE522" w14:textId="41E9D9BD" w:rsidR="002C0340" w:rsidRDefault="00ED3815" w:rsidP="00ED3815">
      <w:pPr>
        <w:pStyle w:val="Prrafodelista"/>
        <w:numPr>
          <w:ilvl w:val="0"/>
          <w:numId w:val="5"/>
        </w:numPr>
        <w:jc w:val="both"/>
        <w:rPr>
          <w:sz w:val="28"/>
          <w:szCs w:val="28"/>
        </w:rPr>
      </w:pPr>
      <w:r>
        <w:rPr>
          <w:sz w:val="28"/>
          <w:szCs w:val="28"/>
        </w:rPr>
        <w:t>Qué trabajo se supone que tienen que hacer.</w:t>
      </w:r>
    </w:p>
    <w:p w14:paraId="4352FAE8" w14:textId="0D49FECC" w:rsidR="00ED3815" w:rsidRDefault="00ED3815" w:rsidP="00ED3815">
      <w:pPr>
        <w:pStyle w:val="Prrafodelista"/>
        <w:numPr>
          <w:ilvl w:val="0"/>
          <w:numId w:val="5"/>
        </w:numPr>
        <w:jc w:val="both"/>
        <w:rPr>
          <w:sz w:val="28"/>
          <w:szCs w:val="28"/>
        </w:rPr>
      </w:pPr>
      <w:proofErr w:type="gramStart"/>
      <w:r>
        <w:rPr>
          <w:sz w:val="28"/>
          <w:szCs w:val="28"/>
        </w:rPr>
        <w:t>Cuánto trabajo tienen</w:t>
      </w:r>
      <w:proofErr w:type="gramEnd"/>
      <w:r>
        <w:rPr>
          <w:sz w:val="28"/>
          <w:szCs w:val="28"/>
        </w:rPr>
        <w:t xml:space="preserve"> que hacer.</w:t>
      </w:r>
    </w:p>
    <w:p w14:paraId="6AC088E3" w14:textId="18FB8F60" w:rsidR="00ED3815" w:rsidRDefault="00ED3815" w:rsidP="00ED3815">
      <w:pPr>
        <w:pStyle w:val="Prrafodelista"/>
        <w:numPr>
          <w:ilvl w:val="0"/>
          <w:numId w:val="5"/>
        </w:numPr>
        <w:jc w:val="both"/>
        <w:rPr>
          <w:sz w:val="28"/>
          <w:szCs w:val="28"/>
        </w:rPr>
      </w:pPr>
      <w:r>
        <w:rPr>
          <w:sz w:val="28"/>
          <w:szCs w:val="28"/>
        </w:rPr>
        <w:t>Como saben cuándo han terminado.</w:t>
      </w:r>
    </w:p>
    <w:p w14:paraId="05B82022" w14:textId="4A0842FC" w:rsidR="00ED3815" w:rsidRDefault="00ED3815" w:rsidP="00ED3815">
      <w:pPr>
        <w:pStyle w:val="Prrafodelista"/>
        <w:numPr>
          <w:ilvl w:val="0"/>
          <w:numId w:val="5"/>
        </w:numPr>
        <w:jc w:val="both"/>
        <w:rPr>
          <w:sz w:val="28"/>
          <w:szCs w:val="28"/>
        </w:rPr>
      </w:pPr>
      <w:r>
        <w:rPr>
          <w:sz w:val="28"/>
          <w:szCs w:val="28"/>
        </w:rPr>
        <w:t>Qué sucederá cuando finalizan el trabajo.</w:t>
      </w:r>
    </w:p>
    <w:p w14:paraId="39FE9451" w14:textId="371938CB" w:rsidR="00ED3815" w:rsidRDefault="00ED3815" w:rsidP="00ED3815">
      <w:pPr>
        <w:pStyle w:val="Prrafodelista"/>
        <w:ind w:left="1780"/>
        <w:jc w:val="both"/>
        <w:rPr>
          <w:sz w:val="28"/>
          <w:szCs w:val="28"/>
        </w:rPr>
      </w:pPr>
    </w:p>
    <w:p w14:paraId="5DA48C6D" w14:textId="0CAC12C8" w:rsidR="008A1A0B" w:rsidRDefault="008A1A0B" w:rsidP="00ED3815">
      <w:pPr>
        <w:pStyle w:val="Prrafodelista"/>
        <w:ind w:left="1780"/>
        <w:jc w:val="both"/>
        <w:rPr>
          <w:sz w:val="28"/>
          <w:szCs w:val="28"/>
        </w:rPr>
      </w:pPr>
    </w:p>
    <w:p w14:paraId="40594CB0" w14:textId="3CDFC119" w:rsidR="008A1A0B" w:rsidRDefault="008A1A0B" w:rsidP="00ED3815">
      <w:pPr>
        <w:pStyle w:val="Prrafodelista"/>
        <w:ind w:left="1780"/>
        <w:jc w:val="both"/>
        <w:rPr>
          <w:sz w:val="28"/>
          <w:szCs w:val="28"/>
        </w:rPr>
      </w:pPr>
    </w:p>
    <w:p w14:paraId="6EFFA8A8" w14:textId="77777777" w:rsidR="008A1A0B" w:rsidRDefault="008A1A0B" w:rsidP="00ED3815">
      <w:pPr>
        <w:pStyle w:val="Prrafodelista"/>
        <w:ind w:left="1780"/>
        <w:jc w:val="both"/>
        <w:rPr>
          <w:sz w:val="28"/>
          <w:szCs w:val="28"/>
        </w:rPr>
      </w:pPr>
    </w:p>
    <w:p w14:paraId="20487FF8" w14:textId="768CA7F0" w:rsidR="00ED3815" w:rsidRPr="00ED3815" w:rsidRDefault="00ED3815" w:rsidP="00ED3815">
      <w:pPr>
        <w:pStyle w:val="Prrafodelista"/>
        <w:numPr>
          <w:ilvl w:val="0"/>
          <w:numId w:val="4"/>
        </w:numPr>
        <w:jc w:val="both"/>
        <w:rPr>
          <w:sz w:val="28"/>
          <w:szCs w:val="28"/>
        </w:rPr>
      </w:pPr>
      <w:r>
        <w:rPr>
          <w:b/>
          <w:bCs/>
          <w:sz w:val="28"/>
          <w:szCs w:val="28"/>
          <w:u w:val="single"/>
        </w:rPr>
        <w:lastRenderedPageBreak/>
        <w:t>Estructura e información visuales:</w:t>
      </w:r>
    </w:p>
    <w:p w14:paraId="0D138B17" w14:textId="14D8408B" w:rsidR="00ED3815" w:rsidRDefault="00ED3815" w:rsidP="00ED3815">
      <w:pPr>
        <w:pStyle w:val="Prrafodelista"/>
        <w:jc w:val="both"/>
        <w:rPr>
          <w:sz w:val="28"/>
          <w:szCs w:val="28"/>
        </w:rPr>
      </w:pPr>
      <w:r>
        <w:rPr>
          <w:sz w:val="28"/>
          <w:szCs w:val="28"/>
        </w:rPr>
        <w:t>Cada actividad o tarea debería estar organizada y estructurada visualmente para reducir al mínimo la ansiedad, al dar la máxima importancia a la claridad, la comprensión y los intereses.</w:t>
      </w:r>
    </w:p>
    <w:p w14:paraId="36E7C9BD" w14:textId="022EA451" w:rsidR="00ED3815" w:rsidRPr="00ED3815" w:rsidRDefault="00ED3815" w:rsidP="00ED3815">
      <w:pPr>
        <w:pStyle w:val="Prrafodelista"/>
        <w:jc w:val="both"/>
        <w:rPr>
          <w:sz w:val="28"/>
          <w:szCs w:val="28"/>
        </w:rPr>
      </w:pPr>
      <w:r>
        <w:rPr>
          <w:sz w:val="28"/>
          <w:szCs w:val="28"/>
        </w:rPr>
        <w:t>Las actividades deben basarse en tres componentes:</w:t>
      </w:r>
    </w:p>
    <w:p w14:paraId="3E5298F1" w14:textId="732CB412" w:rsidR="00ED3815" w:rsidRDefault="00ED3815" w:rsidP="00ED3815">
      <w:pPr>
        <w:pStyle w:val="Prrafodelista"/>
        <w:numPr>
          <w:ilvl w:val="0"/>
          <w:numId w:val="5"/>
        </w:numPr>
        <w:jc w:val="both"/>
        <w:rPr>
          <w:sz w:val="28"/>
          <w:szCs w:val="28"/>
        </w:rPr>
      </w:pPr>
      <w:r>
        <w:rPr>
          <w:sz w:val="28"/>
          <w:szCs w:val="28"/>
        </w:rPr>
        <w:t xml:space="preserve">La </w:t>
      </w:r>
      <w:r w:rsidRPr="00ED3815">
        <w:rPr>
          <w:b/>
          <w:bCs/>
          <w:sz w:val="28"/>
          <w:szCs w:val="28"/>
        </w:rPr>
        <w:t>claridad visual</w:t>
      </w:r>
      <w:r>
        <w:rPr>
          <w:sz w:val="28"/>
          <w:szCs w:val="28"/>
        </w:rPr>
        <w:t>, que puede mejorar enormemente su capacidad para completar satisfactoriamente una tarea con la mínima ansiedad.</w:t>
      </w:r>
    </w:p>
    <w:p w14:paraId="150517F1" w14:textId="41456BA5" w:rsidR="00ED3815" w:rsidRDefault="00B049C1" w:rsidP="00ED3815">
      <w:pPr>
        <w:pStyle w:val="Prrafodelista"/>
        <w:numPr>
          <w:ilvl w:val="0"/>
          <w:numId w:val="5"/>
        </w:numPr>
        <w:jc w:val="both"/>
        <w:rPr>
          <w:sz w:val="28"/>
          <w:szCs w:val="28"/>
        </w:rPr>
      </w:pPr>
      <w:r>
        <w:rPr>
          <w:sz w:val="28"/>
          <w:szCs w:val="28"/>
        </w:rPr>
        <w:t xml:space="preserve">La </w:t>
      </w:r>
      <w:r>
        <w:rPr>
          <w:b/>
          <w:bCs/>
          <w:sz w:val="28"/>
          <w:szCs w:val="28"/>
        </w:rPr>
        <w:t>organización visual</w:t>
      </w:r>
      <w:r>
        <w:rPr>
          <w:sz w:val="28"/>
          <w:szCs w:val="28"/>
        </w:rPr>
        <w:t>, que implica la distribución y la estabilidad de los materiales que los alumnos utilizan para completar las tareas.</w:t>
      </w:r>
    </w:p>
    <w:p w14:paraId="1F3F7FAC" w14:textId="43B774F0" w:rsidR="00B049C1" w:rsidRDefault="00B049C1" w:rsidP="00ED3815">
      <w:pPr>
        <w:pStyle w:val="Prrafodelista"/>
        <w:numPr>
          <w:ilvl w:val="0"/>
          <w:numId w:val="5"/>
        </w:numPr>
        <w:jc w:val="both"/>
        <w:rPr>
          <w:sz w:val="28"/>
          <w:szCs w:val="28"/>
        </w:rPr>
      </w:pPr>
      <w:r>
        <w:rPr>
          <w:sz w:val="28"/>
          <w:szCs w:val="28"/>
        </w:rPr>
        <w:t xml:space="preserve">Y las </w:t>
      </w:r>
      <w:r>
        <w:rPr>
          <w:b/>
          <w:bCs/>
          <w:sz w:val="28"/>
          <w:szCs w:val="28"/>
        </w:rPr>
        <w:t>instrucciones visuales</w:t>
      </w:r>
      <w:r>
        <w:rPr>
          <w:sz w:val="28"/>
          <w:szCs w:val="28"/>
        </w:rPr>
        <w:t>, que ayudan a los alumnos a comprender exactamente qué se supone que tiene que hacer y permiten un grado de flexibilidad que resulta difícil para las personas con TEA.</w:t>
      </w:r>
    </w:p>
    <w:p w14:paraId="39B2A106" w14:textId="00FD6E86" w:rsidR="00ED3815" w:rsidRDefault="00ED3815" w:rsidP="00ED3815">
      <w:pPr>
        <w:pStyle w:val="Prrafodelista"/>
        <w:jc w:val="both"/>
        <w:rPr>
          <w:sz w:val="28"/>
          <w:szCs w:val="28"/>
        </w:rPr>
      </w:pPr>
    </w:p>
    <w:p w14:paraId="1585BEAF" w14:textId="5CA8FB25" w:rsidR="0004584F" w:rsidRDefault="0004584F" w:rsidP="00ED3815">
      <w:pPr>
        <w:pStyle w:val="Prrafodelista"/>
        <w:jc w:val="both"/>
        <w:rPr>
          <w:sz w:val="28"/>
          <w:szCs w:val="28"/>
        </w:rPr>
      </w:pPr>
      <w:r>
        <w:rPr>
          <w:sz w:val="28"/>
          <w:szCs w:val="28"/>
        </w:rPr>
        <w:t>También tendremos en cuenta realizar todas las explicaciones en multinivel, para acceder mejor a todo el alumnado, poniendo éstas a través de vídeos subtitulados, diferentes actividades que sean accesibles a todos los alumnos, etc…).</w:t>
      </w:r>
    </w:p>
    <w:p w14:paraId="59B7A896" w14:textId="75CB5CC7" w:rsidR="0004584F" w:rsidRDefault="0004584F" w:rsidP="00ED3815">
      <w:pPr>
        <w:pStyle w:val="Prrafodelista"/>
        <w:jc w:val="both"/>
        <w:rPr>
          <w:sz w:val="28"/>
          <w:szCs w:val="28"/>
        </w:rPr>
      </w:pPr>
    </w:p>
    <w:p w14:paraId="15B339C7" w14:textId="39E59CCE" w:rsidR="0004584F" w:rsidRPr="00ED3815" w:rsidRDefault="0004584F" w:rsidP="00ED3815">
      <w:pPr>
        <w:pStyle w:val="Prrafodelista"/>
        <w:jc w:val="both"/>
        <w:rPr>
          <w:sz w:val="28"/>
          <w:szCs w:val="28"/>
        </w:rPr>
      </w:pPr>
      <w:r>
        <w:rPr>
          <w:sz w:val="28"/>
          <w:szCs w:val="28"/>
        </w:rPr>
        <w:t>Es importante tener en cuenta la estructura piramidal, desde lo que cada centro quiere a nivel general, para más tarde meternos en clases por niveles y llegar a cada aula en concreto finalmente. Para ello, cada centro tiene que valorar cómo está de adaptado su centro, desde que se entra hasta llegar al propio trabajo individual de aula. ¿Damos fácil y buena accesibilidad cognitiva a todos nuestros alumnos?</w:t>
      </w:r>
    </w:p>
    <w:p w14:paraId="06C8A24D" w14:textId="60F6274C" w:rsidR="009405BE" w:rsidRDefault="009405BE" w:rsidP="00C70246">
      <w:pPr>
        <w:jc w:val="both"/>
        <w:rPr>
          <w:color w:val="FF0000"/>
          <w:sz w:val="28"/>
          <w:szCs w:val="28"/>
        </w:rPr>
      </w:pPr>
    </w:p>
    <w:p w14:paraId="5E4E6899" w14:textId="77777777" w:rsidR="008A1A0B" w:rsidRDefault="008A1A0B" w:rsidP="00C70246">
      <w:pPr>
        <w:jc w:val="both"/>
        <w:rPr>
          <w:color w:val="FF0000"/>
          <w:sz w:val="28"/>
          <w:szCs w:val="28"/>
        </w:rPr>
      </w:pPr>
    </w:p>
    <w:p w14:paraId="262D2118" w14:textId="7A75D32F" w:rsidR="00107AEF" w:rsidRDefault="00107AEF" w:rsidP="00C70246">
      <w:pPr>
        <w:jc w:val="both"/>
        <w:rPr>
          <w:color w:val="FF0000"/>
          <w:sz w:val="28"/>
          <w:szCs w:val="28"/>
        </w:rPr>
      </w:pPr>
    </w:p>
    <w:p w14:paraId="1533B07B" w14:textId="77777777" w:rsidR="00107AEF" w:rsidRDefault="00107AEF" w:rsidP="00C70246">
      <w:pPr>
        <w:jc w:val="both"/>
        <w:rPr>
          <w:color w:val="FF0000"/>
          <w:sz w:val="28"/>
          <w:szCs w:val="28"/>
        </w:rPr>
      </w:pPr>
    </w:p>
    <w:p w14:paraId="47418740" w14:textId="37EE6A12" w:rsidR="00107AEF" w:rsidRDefault="00107AEF" w:rsidP="00C70246">
      <w:pPr>
        <w:jc w:val="both"/>
        <w:rPr>
          <w:color w:val="FF0000"/>
          <w:sz w:val="28"/>
          <w:szCs w:val="28"/>
        </w:rPr>
      </w:pPr>
    </w:p>
    <w:p w14:paraId="5067FF2B" w14:textId="40B4EB2A" w:rsidR="00107AEF" w:rsidRDefault="00107AEF" w:rsidP="00C70246">
      <w:pPr>
        <w:jc w:val="both"/>
        <w:rPr>
          <w:color w:val="FF0000"/>
          <w:sz w:val="28"/>
          <w:szCs w:val="28"/>
        </w:rPr>
      </w:pPr>
    </w:p>
    <w:p w14:paraId="77AE7C3A" w14:textId="39BF3BDA" w:rsidR="00107AEF" w:rsidRDefault="00107AEF" w:rsidP="00C70246">
      <w:pPr>
        <w:jc w:val="both"/>
        <w:rPr>
          <w:color w:val="FF0000"/>
          <w:sz w:val="28"/>
          <w:szCs w:val="28"/>
        </w:rPr>
      </w:pPr>
    </w:p>
    <w:p w14:paraId="7867FB00" w14:textId="481522EA" w:rsidR="00FF52CD" w:rsidRDefault="00FF52CD" w:rsidP="00C70246">
      <w:pPr>
        <w:jc w:val="both"/>
        <w:rPr>
          <w:color w:val="FF0000"/>
          <w:sz w:val="28"/>
          <w:szCs w:val="28"/>
        </w:rPr>
      </w:pPr>
    </w:p>
    <w:p w14:paraId="6DE944D8" w14:textId="29030A81" w:rsidR="00FF52CD" w:rsidRDefault="00FF52CD" w:rsidP="00C70246">
      <w:pPr>
        <w:jc w:val="both"/>
        <w:rPr>
          <w:color w:val="FF0000"/>
          <w:sz w:val="28"/>
          <w:szCs w:val="28"/>
        </w:rPr>
      </w:pPr>
    </w:p>
    <w:p w14:paraId="74B6D066" w14:textId="2465DB95" w:rsidR="00FF52CD" w:rsidRDefault="00FF52CD" w:rsidP="00C70246">
      <w:pPr>
        <w:jc w:val="both"/>
        <w:rPr>
          <w:color w:val="FF0000"/>
          <w:sz w:val="28"/>
          <w:szCs w:val="28"/>
        </w:rPr>
      </w:pPr>
    </w:p>
    <w:p w14:paraId="72A5A6C9" w14:textId="57FC6E0C" w:rsidR="00FF52CD" w:rsidRDefault="00FF52CD" w:rsidP="00C70246">
      <w:pPr>
        <w:jc w:val="both"/>
        <w:rPr>
          <w:color w:val="FF0000"/>
          <w:sz w:val="28"/>
          <w:szCs w:val="28"/>
        </w:rPr>
      </w:pPr>
    </w:p>
    <w:p w14:paraId="0A16941C" w14:textId="1F3CB02B" w:rsidR="00FF52CD" w:rsidRDefault="00FF52CD" w:rsidP="00C70246">
      <w:pPr>
        <w:jc w:val="both"/>
        <w:rPr>
          <w:color w:val="FF0000"/>
          <w:sz w:val="28"/>
          <w:szCs w:val="28"/>
        </w:rPr>
      </w:pPr>
    </w:p>
    <w:p w14:paraId="763F2BB9" w14:textId="707D4AB2" w:rsidR="00FF52CD" w:rsidRDefault="00FF52CD" w:rsidP="00C70246">
      <w:pPr>
        <w:jc w:val="both"/>
        <w:rPr>
          <w:color w:val="FF0000"/>
          <w:sz w:val="28"/>
          <w:szCs w:val="28"/>
        </w:rPr>
      </w:pPr>
    </w:p>
    <w:p w14:paraId="11A77D7C" w14:textId="6185CA66" w:rsidR="00FF52CD" w:rsidRDefault="00FF52CD" w:rsidP="00C70246">
      <w:pPr>
        <w:jc w:val="both"/>
        <w:rPr>
          <w:color w:val="FF0000"/>
          <w:sz w:val="28"/>
          <w:szCs w:val="28"/>
        </w:rPr>
      </w:pPr>
    </w:p>
    <w:p w14:paraId="64B2886A" w14:textId="302830C9" w:rsidR="00FF52CD" w:rsidRDefault="00FF52CD" w:rsidP="00C70246">
      <w:pPr>
        <w:jc w:val="both"/>
        <w:rPr>
          <w:color w:val="FF0000"/>
          <w:sz w:val="28"/>
          <w:szCs w:val="28"/>
        </w:rPr>
      </w:pPr>
    </w:p>
    <w:p w14:paraId="10E4668A" w14:textId="253E759B" w:rsidR="00FF52CD" w:rsidRDefault="00FF52CD" w:rsidP="00C70246">
      <w:pPr>
        <w:jc w:val="both"/>
        <w:rPr>
          <w:color w:val="FF0000"/>
          <w:sz w:val="28"/>
          <w:szCs w:val="28"/>
        </w:rPr>
      </w:pPr>
    </w:p>
    <w:p w14:paraId="68327AFF" w14:textId="73A5719C" w:rsidR="00FF52CD" w:rsidRDefault="00FF52CD" w:rsidP="00C70246">
      <w:pPr>
        <w:jc w:val="both"/>
        <w:rPr>
          <w:color w:val="FF0000"/>
          <w:sz w:val="28"/>
          <w:szCs w:val="28"/>
        </w:rPr>
      </w:pPr>
    </w:p>
    <w:p w14:paraId="2D0459DF" w14:textId="1AF87E94" w:rsidR="00FF52CD" w:rsidRDefault="00FF52CD" w:rsidP="00C70246">
      <w:pPr>
        <w:jc w:val="both"/>
        <w:rPr>
          <w:color w:val="FF0000"/>
          <w:sz w:val="28"/>
          <w:szCs w:val="28"/>
        </w:rPr>
      </w:pPr>
    </w:p>
    <w:p w14:paraId="4A1CC0F1" w14:textId="4C22BAD6" w:rsidR="00FF52CD" w:rsidRDefault="00FF52CD" w:rsidP="00C70246">
      <w:pPr>
        <w:jc w:val="both"/>
        <w:rPr>
          <w:color w:val="FF0000"/>
          <w:sz w:val="28"/>
          <w:szCs w:val="28"/>
        </w:rPr>
      </w:pPr>
    </w:p>
    <w:p w14:paraId="6B66830C" w14:textId="77777777" w:rsidR="00FF52CD" w:rsidRDefault="00FF52CD" w:rsidP="00C70246">
      <w:pPr>
        <w:jc w:val="both"/>
        <w:rPr>
          <w:color w:val="FF0000"/>
          <w:sz w:val="28"/>
          <w:szCs w:val="28"/>
        </w:rPr>
      </w:pPr>
    </w:p>
    <w:p w14:paraId="4DDB49F3" w14:textId="312AB76A" w:rsidR="008A1A0B" w:rsidRDefault="008A1A0B" w:rsidP="00C70246">
      <w:pPr>
        <w:jc w:val="both"/>
        <w:rPr>
          <w:b/>
          <w:bCs/>
          <w:sz w:val="28"/>
          <w:szCs w:val="28"/>
        </w:rPr>
      </w:pPr>
      <w:r>
        <w:rPr>
          <w:b/>
          <w:bCs/>
          <w:sz w:val="28"/>
          <w:szCs w:val="28"/>
        </w:rPr>
        <w:lastRenderedPageBreak/>
        <w:t>METODOLOGÍA EN BASE A LAS AULAS:</w:t>
      </w:r>
    </w:p>
    <w:p w14:paraId="4ECB3ACB" w14:textId="06545996" w:rsidR="00DE2E3F" w:rsidRPr="00DE2E3F" w:rsidRDefault="00DE2E3F" w:rsidP="00C70246">
      <w:pPr>
        <w:jc w:val="both"/>
        <w:rPr>
          <w:sz w:val="28"/>
          <w:szCs w:val="28"/>
        </w:rPr>
      </w:pPr>
      <w:r w:rsidRPr="00DE2E3F">
        <w:rPr>
          <w:sz w:val="28"/>
          <w:szCs w:val="28"/>
        </w:rPr>
        <w:t>Una vez señalizados los espacios comunes del centro (Anexo centro), pasaremos a cada aula.</w:t>
      </w:r>
    </w:p>
    <w:p w14:paraId="4933E561" w14:textId="2AE9EBA6" w:rsidR="008A1A0B" w:rsidRDefault="008A1A0B" w:rsidP="00C70246">
      <w:pPr>
        <w:jc w:val="both"/>
        <w:rPr>
          <w:sz w:val="28"/>
          <w:szCs w:val="28"/>
        </w:rPr>
      </w:pPr>
      <w:proofErr w:type="spellStart"/>
      <w:r>
        <w:rPr>
          <w:sz w:val="28"/>
          <w:szCs w:val="28"/>
        </w:rPr>
        <w:t>Dedicimos</w:t>
      </w:r>
      <w:proofErr w:type="spellEnd"/>
      <w:r>
        <w:rPr>
          <w:sz w:val="28"/>
          <w:szCs w:val="28"/>
        </w:rPr>
        <w:t xml:space="preserve"> llevar a cabo una señalización común en las aulas de todo el centro, empezando por una cartelería a la entrada de cada una de las aulas, en la que se indique el curso, así como una foto del </w:t>
      </w:r>
      <w:proofErr w:type="spellStart"/>
      <w:r>
        <w:rPr>
          <w:sz w:val="28"/>
          <w:szCs w:val="28"/>
        </w:rPr>
        <w:t>maestr</w:t>
      </w:r>
      <w:proofErr w:type="spellEnd"/>
      <w:r>
        <w:rPr>
          <w:sz w:val="28"/>
          <w:szCs w:val="28"/>
        </w:rPr>
        <w:t>@ que en ese momento sea tutor@. (Ver anexo 1)</w:t>
      </w:r>
      <w:r w:rsidR="00A67085">
        <w:rPr>
          <w:sz w:val="28"/>
          <w:szCs w:val="28"/>
        </w:rPr>
        <w:t>.</w:t>
      </w:r>
    </w:p>
    <w:p w14:paraId="6B021399" w14:textId="2B1D8C63" w:rsidR="00A67085" w:rsidRDefault="00A67085" w:rsidP="00C70246">
      <w:pPr>
        <w:jc w:val="both"/>
        <w:rPr>
          <w:sz w:val="28"/>
          <w:szCs w:val="28"/>
        </w:rPr>
      </w:pPr>
      <w:r>
        <w:rPr>
          <w:sz w:val="28"/>
          <w:szCs w:val="28"/>
        </w:rPr>
        <w:t xml:space="preserve">En cada aula se conservarán dos rincones comunes, desde la etapa de infantil hasta el último curso de primaria, adaptando éstos a las necesidades del </w:t>
      </w:r>
      <w:proofErr w:type="spellStart"/>
      <w:proofErr w:type="gramStart"/>
      <w:r>
        <w:rPr>
          <w:sz w:val="28"/>
          <w:szCs w:val="28"/>
        </w:rPr>
        <w:t>alumnado.En</w:t>
      </w:r>
      <w:proofErr w:type="spellEnd"/>
      <w:proofErr w:type="gramEnd"/>
      <w:r>
        <w:rPr>
          <w:sz w:val="28"/>
          <w:szCs w:val="28"/>
        </w:rPr>
        <w:t xml:space="preserve"> los anexos se muestran ejemplos de cómo llevarlos a cabo, así como la cartelería común para señalizar. Se decide que sean los siguientes:</w:t>
      </w:r>
    </w:p>
    <w:p w14:paraId="29A1DA05" w14:textId="7A1BEFBF" w:rsidR="00A67085" w:rsidRDefault="00A67085" w:rsidP="00A67085">
      <w:pPr>
        <w:pStyle w:val="Prrafodelista"/>
        <w:numPr>
          <w:ilvl w:val="0"/>
          <w:numId w:val="5"/>
        </w:numPr>
        <w:jc w:val="both"/>
        <w:rPr>
          <w:sz w:val="28"/>
          <w:szCs w:val="28"/>
        </w:rPr>
      </w:pPr>
      <w:r>
        <w:rPr>
          <w:sz w:val="28"/>
          <w:szCs w:val="28"/>
        </w:rPr>
        <w:t>Rincón de la información. (Anexo 2 y Anexo 3)</w:t>
      </w:r>
    </w:p>
    <w:p w14:paraId="4033CDB0" w14:textId="64E0BD22" w:rsidR="00A67085" w:rsidRDefault="00A67085" w:rsidP="00A67085">
      <w:pPr>
        <w:pStyle w:val="Prrafodelista"/>
        <w:numPr>
          <w:ilvl w:val="0"/>
          <w:numId w:val="5"/>
        </w:numPr>
        <w:jc w:val="both"/>
        <w:rPr>
          <w:sz w:val="28"/>
          <w:szCs w:val="28"/>
        </w:rPr>
      </w:pPr>
      <w:r>
        <w:rPr>
          <w:sz w:val="28"/>
          <w:szCs w:val="28"/>
        </w:rPr>
        <w:t>Rincón de las emociones.</w:t>
      </w:r>
      <w:r w:rsidR="00DE2E3F">
        <w:rPr>
          <w:sz w:val="28"/>
          <w:szCs w:val="28"/>
        </w:rPr>
        <w:t xml:space="preserve"> Se adjuntan ideas de qué incluir en ese rincón. (Carpeta Rincón emociones).</w:t>
      </w:r>
    </w:p>
    <w:p w14:paraId="5F3F1324" w14:textId="2D38141C" w:rsidR="00DE1460" w:rsidRDefault="00DE1460" w:rsidP="00DE1460">
      <w:pPr>
        <w:jc w:val="both"/>
        <w:rPr>
          <w:sz w:val="28"/>
          <w:szCs w:val="28"/>
        </w:rPr>
      </w:pPr>
      <w:r>
        <w:rPr>
          <w:sz w:val="28"/>
          <w:szCs w:val="28"/>
        </w:rPr>
        <w:t xml:space="preserve">En el rincón de la información, en las asambleas, se utilizarán los </w:t>
      </w:r>
      <w:proofErr w:type="spellStart"/>
      <w:r>
        <w:rPr>
          <w:sz w:val="28"/>
          <w:szCs w:val="28"/>
        </w:rPr>
        <w:t>pictos</w:t>
      </w:r>
      <w:proofErr w:type="spellEnd"/>
      <w:r>
        <w:rPr>
          <w:sz w:val="28"/>
          <w:szCs w:val="28"/>
        </w:rPr>
        <w:t xml:space="preserve"> con las mismas características, para señalizar las rutinas del día de los alumnos. (Anexos 4 y 5).</w:t>
      </w:r>
    </w:p>
    <w:p w14:paraId="5B6847B1" w14:textId="4A93431E" w:rsidR="00EA03FD" w:rsidRDefault="00EA03FD" w:rsidP="00DE1460">
      <w:pPr>
        <w:jc w:val="both"/>
        <w:rPr>
          <w:sz w:val="28"/>
          <w:szCs w:val="28"/>
        </w:rPr>
      </w:pPr>
    </w:p>
    <w:p w14:paraId="0E82AC5E" w14:textId="5CBFAB9E" w:rsidR="00EA03FD" w:rsidRDefault="00EA03FD" w:rsidP="00DE1460">
      <w:pPr>
        <w:jc w:val="both"/>
        <w:rPr>
          <w:sz w:val="28"/>
          <w:szCs w:val="28"/>
        </w:rPr>
      </w:pPr>
      <w:r>
        <w:rPr>
          <w:sz w:val="28"/>
          <w:szCs w:val="28"/>
        </w:rPr>
        <w:t>Los pictogramas que se utilicen con el alumnado específico seguirán las mismas características, con la supervisión de los especialistas, así como manera de plantear el trabajo estructurado, con aquellos alumnos que así lo requieran.</w:t>
      </w:r>
    </w:p>
    <w:p w14:paraId="3F42E44C" w14:textId="043D1A4B" w:rsidR="00DE2E3F" w:rsidRDefault="00DE2E3F" w:rsidP="00DE1460">
      <w:pPr>
        <w:jc w:val="both"/>
        <w:rPr>
          <w:sz w:val="28"/>
          <w:szCs w:val="28"/>
        </w:rPr>
      </w:pPr>
    </w:p>
    <w:p w14:paraId="37266B31" w14:textId="57EAF644" w:rsidR="00DE2E3F" w:rsidRDefault="00DE2E3F" w:rsidP="00DE1460">
      <w:pPr>
        <w:jc w:val="both"/>
        <w:rPr>
          <w:sz w:val="28"/>
          <w:szCs w:val="28"/>
        </w:rPr>
      </w:pPr>
    </w:p>
    <w:p w14:paraId="6BF662C5" w14:textId="66381820" w:rsidR="00DE2E3F" w:rsidRDefault="00DE2E3F" w:rsidP="00DE1460">
      <w:pPr>
        <w:jc w:val="both"/>
        <w:rPr>
          <w:sz w:val="28"/>
          <w:szCs w:val="28"/>
        </w:rPr>
      </w:pPr>
    </w:p>
    <w:p w14:paraId="11026782" w14:textId="24499E93" w:rsidR="00DE2E3F" w:rsidRDefault="00DE2E3F" w:rsidP="00DE1460">
      <w:pPr>
        <w:jc w:val="both"/>
        <w:rPr>
          <w:sz w:val="28"/>
          <w:szCs w:val="28"/>
        </w:rPr>
      </w:pPr>
    </w:p>
    <w:p w14:paraId="375537A8" w14:textId="5B450218" w:rsidR="00DE2E3F" w:rsidRDefault="00DE2E3F" w:rsidP="00DE1460">
      <w:pPr>
        <w:jc w:val="both"/>
        <w:rPr>
          <w:sz w:val="28"/>
          <w:szCs w:val="28"/>
        </w:rPr>
      </w:pPr>
    </w:p>
    <w:p w14:paraId="016E394D" w14:textId="7C98E5A2" w:rsidR="00DE2E3F" w:rsidRDefault="00DE2E3F" w:rsidP="00DE1460">
      <w:pPr>
        <w:jc w:val="both"/>
        <w:rPr>
          <w:sz w:val="28"/>
          <w:szCs w:val="28"/>
        </w:rPr>
      </w:pPr>
    </w:p>
    <w:p w14:paraId="50F54C39" w14:textId="77777777" w:rsidR="00EA03FD" w:rsidRPr="00DE1460" w:rsidRDefault="00EA03FD" w:rsidP="00DE1460">
      <w:pPr>
        <w:jc w:val="both"/>
        <w:rPr>
          <w:sz w:val="28"/>
          <w:szCs w:val="28"/>
        </w:rPr>
      </w:pPr>
    </w:p>
    <w:p w14:paraId="4DEE08CA" w14:textId="010F9532" w:rsidR="00107AEF" w:rsidRPr="00107AEF" w:rsidRDefault="00107AEF" w:rsidP="00C70246">
      <w:pPr>
        <w:jc w:val="both"/>
        <w:rPr>
          <w:b/>
          <w:bCs/>
          <w:sz w:val="28"/>
          <w:szCs w:val="28"/>
        </w:rPr>
      </w:pPr>
      <w:r w:rsidRPr="00107AEF">
        <w:rPr>
          <w:b/>
          <w:bCs/>
          <w:sz w:val="28"/>
          <w:szCs w:val="28"/>
        </w:rPr>
        <w:lastRenderedPageBreak/>
        <w:t>EVALUACIÓN:</w:t>
      </w:r>
    </w:p>
    <w:p w14:paraId="2848FA47" w14:textId="0FC2B4CF" w:rsidR="00107AEF" w:rsidRDefault="00107AEF" w:rsidP="00C70246">
      <w:pPr>
        <w:jc w:val="both"/>
        <w:rPr>
          <w:sz w:val="28"/>
          <w:szCs w:val="28"/>
        </w:rPr>
      </w:pPr>
      <w:r>
        <w:rPr>
          <w:sz w:val="28"/>
          <w:szCs w:val="28"/>
        </w:rPr>
        <w:t>Realizaremos una evaluación de nuestra propia accesibilidad, siendo recomendable a través de rúbricas, para la evaluación y mejora de ésta.</w:t>
      </w:r>
    </w:p>
    <w:p w14:paraId="3B9F322E" w14:textId="6053BE6A" w:rsidR="00107AEF" w:rsidRDefault="00107AEF" w:rsidP="00C70246">
      <w:pPr>
        <w:jc w:val="both"/>
        <w:rPr>
          <w:sz w:val="28"/>
          <w:szCs w:val="28"/>
        </w:rPr>
      </w:pPr>
      <w:r>
        <w:rPr>
          <w:sz w:val="28"/>
          <w:szCs w:val="28"/>
        </w:rPr>
        <w:t>Un ejemplo de las preguntas que nos llevaremos a cabo será:</w:t>
      </w:r>
    </w:p>
    <w:p w14:paraId="07BCE019" w14:textId="3736DC84" w:rsidR="00107AEF" w:rsidRDefault="00107AEF" w:rsidP="00C70246">
      <w:pPr>
        <w:jc w:val="both"/>
        <w:rPr>
          <w:sz w:val="28"/>
          <w:szCs w:val="28"/>
        </w:rPr>
      </w:pPr>
      <w:r>
        <w:rPr>
          <w:sz w:val="28"/>
          <w:szCs w:val="28"/>
        </w:rPr>
        <w:t>- ¿Yo, como tutor@, he hecho accesibles los espacios?</w:t>
      </w:r>
    </w:p>
    <w:p w14:paraId="4EB68420" w14:textId="133CB204" w:rsidR="00107AEF" w:rsidRDefault="00107AEF" w:rsidP="00C70246">
      <w:pPr>
        <w:jc w:val="both"/>
        <w:rPr>
          <w:sz w:val="28"/>
          <w:szCs w:val="28"/>
        </w:rPr>
      </w:pPr>
      <w:r>
        <w:rPr>
          <w:sz w:val="28"/>
          <w:szCs w:val="28"/>
        </w:rPr>
        <w:t xml:space="preserve">- ¿He propiciado la sensibilidad en mi </w:t>
      </w:r>
      <w:proofErr w:type="gramStart"/>
      <w:r>
        <w:rPr>
          <w:sz w:val="28"/>
          <w:szCs w:val="28"/>
        </w:rPr>
        <w:t>aula?.</w:t>
      </w:r>
      <w:proofErr w:type="gramEnd"/>
    </w:p>
    <w:p w14:paraId="6BEF72BE" w14:textId="5C11CB8C" w:rsidR="00107AEF" w:rsidRDefault="00107AEF" w:rsidP="00873349">
      <w:pPr>
        <w:jc w:val="both"/>
        <w:rPr>
          <w:sz w:val="28"/>
          <w:szCs w:val="28"/>
        </w:rPr>
      </w:pPr>
    </w:p>
    <w:p w14:paraId="31BAA2AF" w14:textId="583F25BE" w:rsidR="00107AEF" w:rsidRDefault="00107AEF" w:rsidP="00873349">
      <w:pPr>
        <w:jc w:val="both"/>
        <w:rPr>
          <w:b/>
          <w:bCs/>
          <w:sz w:val="28"/>
          <w:szCs w:val="28"/>
        </w:rPr>
      </w:pPr>
      <w:r>
        <w:rPr>
          <w:b/>
          <w:bCs/>
          <w:sz w:val="28"/>
          <w:szCs w:val="28"/>
        </w:rPr>
        <w:t>CONCLUSIÓN:</w:t>
      </w:r>
    </w:p>
    <w:p w14:paraId="0997CA03" w14:textId="39316AEC" w:rsidR="00107AEF" w:rsidRDefault="00107AEF" w:rsidP="00873349">
      <w:pPr>
        <w:jc w:val="both"/>
        <w:rPr>
          <w:sz w:val="28"/>
          <w:szCs w:val="28"/>
        </w:rPr>
      </w:pPr>
      <w:r>
        <w:rPr>
          <w:sz w:val="28"/>
          <w:szCs w:val="28"/>
        </w:rPr>
        <w:t>Objetivo inclusión:</w:t>
      </w:r>
    </w:p>
    <w:p w14:paraId="37DFAD96" w14:textId="2AACC5EE" w:rsidR="00107AEF" w:rsidRDefault="00107AEF" w:rsidP="00107AEF">
      <w:pPr>
        <w:pStyle w:val="Prrafodelista"/>
        <w:numPr>
          <w:ilvl w:val="0"/>
          <w:numId w:val="10"/>
        </w:numPr>
        <w:jc w:val="both"/>
        <w:rPr>
          <w:sz w:val="28"/>
          <w:szCs w:val="28"/>
        </w:rPr>
      </w:pPr>
      <w:r w:rsidRPr="00107AEF">
        <w:rPr>
          <w:sz w:val="28"/>
          <w:szCs w:val="28"/>
        </w:rPr>
        <w:t xml:space="preserve"> </w:t>
      </w:r>
      <w:r>
        <w:rPr>
          <w:sz w:val="28"/>
          <w:szCs w:val="28"/>
        </w:rPr>
        <w:t xml:space="preserve">- </w:t>
      </w:r>
      <w:r w:rsidRPr="00107AEF">
        <w:rPr>
          <w:sz w:val="28"/>
          <w:szCs w:val="28"/>
        </w:rPr>
        <w:t>Presencia.</w:t>
      </w:r>
    </w:p>
    <w:p w14:paraId="4132130D" w14:textId="0F8007D8" w:rsidR="00107AEF" w:rsidRDefault="00107AEF" w:rsidP="00107AEF">
      <w:pPr>
        <w:pStyle w:val="Prrafodelista"/>
        <w:numPr>
          <w:ilvl w:val="0"/>
          <w:numId w:val="10"/>
        </w:numPr>
        <w:jc w:val="both"/>
        <w:rPr>
          <w:sz w:val="28"/>
          <w:szCs w:val="28"/>
        </w:rPr>
      </w:pPr>
      <w:r>
        <w:rPr>
          <w:sz w:val="28"/>
          <w:szCs w:val="28"/>
        </w:rPr>
        <w:t>- Participación.</w:t>
      </w:r>
    </w:p>
    <w:p w14:paraId="3DB9905B" w14:textId="42DDE0DD" w:rsidR="00107AEF" w:rsidRDefault="00107AEF" w:rsidP="00107AEF">
      <w:pPr>
        <w:pStyle w:val="Prrafodelista"/>
        <w:numPr>
          <w:ilvl w:val="0"/>
          <w:numId w:val="10"/>
        </w:numPr>
        <w:jc w:val="both"/>
        <w:rPr>
          <w:sz w:val="28"/>
          <w:szCs w:val="28"/>
        </w:rPr>
      </w:pPr>
      <w:r>
        <w:rPr>
          <w:sz w:val="28"/>
          <w:szCs w:val="28"/>
        </w:rPr>
        <w:t>- Logro.</w:t>
      </w:r>
    </w:p>
    <w:p w14:paraId="55084744" w14:textId="5CA0C09E" w:rsidR="00107AEF" w:rsidRDefault="00107AEF" w:rsidP="00107AEF">
      <w:pPr>
        <w:jc w:val="both"/>
        <w:rPr>
          <w:sz w:val="28"/>
          <w:szCs w:val="28"/>
        </w:rPr>
      </w:pPr>
    </w:p>
    <w:p w14:paraId="1E0A4C56" w14:textId="34462922" w:rsidR="00107AEF" w:rsidRDefault="00107AEF" w:rsidP="00107AEF">
      <w:pPr>
        <w:jc w:val="both"/>
        <w:rPr>
          <w:b/>
          <w:bCs/>
          <w:sz w:val="28"/>
          <w:szCs w:val="28"/>
        </w:rPr>
      </w:pPr>
      <w:r>
        <w:rPr>
          <w:b/>
          <w:bCs/>
          <w:sz w:val="28"/>
          <w:szCs w:val="28"/>
        </w:rPr>
        <w:t>BIBLIOGRAFÍA:</w:t>
      </w:r>
    </w:p>
    <w:p w14:paraId="02A4C6DC" w14:textId="68141F86" w:rsidR="00107AEF" w:rsidRPr="000B5B0F" w:rsidRDefault="00107AEF" w:rsidP="00107AEF">
      <w:pPr>
        <w:pStyle w:val="Prrafodelista"/>
        <w:numPr>
          <w:ilvl w:val="0"/>
          <w:numId w:val="5"/>
        </w:numPr>
        <w:jc w:val="both"/>
        <w:rPr>
          <w:b/>
          <w:bCs/>
          <w:sz w:val="28"/>
          <w:szCs w:val="28"/>
        </w:rPr>
      </w:pPr>
      <w:proofErr w:type="gramStart"/>
      <w:r>
        <w:rPr>
          <w:i/>
          <w:iCs/>
          <w:sz w:val="28"/>
          <w:szCs w:val="28"/>
        </w:rPr>
        <w:t>I.D.E.A</w:t>
      </w:r>
      <w:r w:rsidR="000B5B0F">
        <w:rPr>
          <w:i/>
          <w:iCs/>
          <w:sz w:val="28"/>
          <w:szCs w:val="28"/>
        </w:rPr>
        <w:t>.(</w:t>
      </w:r>
      <w:proofErr w:type="gramEnd"/>
      <w:r w:rsidR="000B5B0F">
        <w:rPr>
          <w:i/>
          <w:iCs/>
          <w:sz w:val="28"/>
          <w:szCs w:val="28"/>
        </w:rPr>
        <w:t xml:space="preserve">Inventario de Espectro Autista). A. </w:t>
      </w:r>
      <w:proofErr w:type="spellStart"/>
      <w:r w:rsidR="000B5B0F">
        <w:rPr>
          <w:i/>
          <w:iCs/>
          <w:sz w:val="28"/>
          <w:szCs w:val="28"/>
        </w:rPr>
        <w:t>Riviére</w:t>
      </w:r>
      <w:proofErr w:type="spellEnd"/>
      <w:r w:rsidR="000B5B0F">
        <w:rPr>
          <w:i/>
          <w:iCs/>
          <w:sz w:val="28"/>
          <w:szCs w:val="28"/>
        </w:rPr>
        <w:t>.</w:t>
      </w:r>
    </w:p>
    <w:p w14:paraId="5E99E4A0" w14:textId="72D91C89" w:rsidR="000B5B0F" w:rsidRPr="000B5B0F" w:rsidRDefault="000B5B0F" w:rsidP="00107AEF">
      <w:pPr>
        <w:pStyle w:val="Prrafodelista"/>
        <w:numPr>
          <w:ilvl w:val="0"/>
          <w:numId w:val="5"/>
        </w:numPr>
        <w:jc w:val="both"/>
        <w:rPr>
          <w:b/>
          <w:bCs/>
          <w:sz w:val="28"/>
          <w:szCs w:val="28"/>
        </w:rPr>
      </w:pPr>
      <w:r>
        <w:rPr>
          <w:i/>
          <w:iCs/>
          <w:sz w:val="28"/>
          <w:szCs w:val="28"/>
        </w:rPr>
        <w:t xml:space="preserve">EL ACCESO AL CURRÍCULO POR ALUMNADO CON TRASTORNO DEL ESPECTRO DEL AUTISMO. Gary B. </w:t>
      </w:r>
      <w:proofErr w:type="spellStart"/>
      <w:r>
        <w:rPr>
          <w:i/>
          <w:iCs/>
          <w:sz w:val="28"/>
          <w:szCs w:val="28"/>
        </w:rPr>
        <w:t>Mesibov</w:t>
      </w:r>
      <w:proofErr w:type="spellEnd"/>
      <w:r>
        <w:rPr>
          <w:i/>
          <w:iCs/>
          <w:sz w:val="28"/>
          <w:szCs w:val="28"/>
        </w:rPr>
        <w:t xml:space="preserve">, Marie </w:t>
      </w:r>
      <w:proofErr w:type="spellStart"/>
      <w:r>
        <w:rPr>
          <w:i/>
          <w:iCs/>
          <w:sz w:val="28"/>
          <w:szCs w:val="28"/>
        </w:rPr>
        <w:t>Howley</w:t>
      </w:r>
      <w:proofErr w:type="spellEnd"/>
      <w:r>
        <w:rPr>
          <w:i/>
          <w:iCs/>
          <w:sz w:val="28"/>
          <w:szCs w:val="28"/>
        </w:rPr>
        <w:t xml:space="preserve">. </w:t>
      </w:r>
    </w:p>
    <w:p w14:paraId="0E28AD28" w14:textId="77777777" w:rsidR="000B5B0F" w:rsidRPr="000B5B0F" w:rsidRDefault="000B5B0F" w:rsidP="000B5B0F">
      <w:pPr>
        <w:jc w:val="both"/>
        <w:rPr>
          <w:b/>
          <w:bCs/>
          <w:sz w:val="28"/>
          <w:szCs w:val="28"/>
        </w:rPr>
      </w:pPr>
    </w:p>
    <w:p w14:paraId="73E3B677" w14:textId="2108B354" w:rsidR="00C70246" w:rsidRDefault="000B5B0F" w:rsidP="00C70246">
      <w:pPr>
        <w:jc w:val="both"/>
        <w:rPr>
          <w:b/>
          <w:bCs/>
          <w:sz w:val="28"/>
          <w:szCs w:val="28"/>
        </w:rPr>
      </w:pPr>
      <w:r w:rsidRPr="000B5B0F">
        <w:rPr>
          <w:b/>
          <w:bCs/>
          <w:sz w:val="28"/>
          <w:szCs w:val="28"/>
        </w:rPr>
        <w:t>CALENDARIO DE ACTUACIÓN</w:t>
      </w:r>
      <w:r>
        <w:rPr>
          <w:b/>
          <w:bCs/>
          <w:sz w:val="28"/>
          <w:szCs w:val="28"/>
        </w:rPr>
        <w:t>:</w:t>
      </w:r>
    </w:p>
    <w:p w14:paraId="65D46DC3" w14:textId="4B671353" w:rsidR="000B5B0F" w:rsidRDefault="000B5B0F" w:rsidP="00C70246">
      <w:pPr>
        <w:jc w:val="both"/>
        <w:rPr>
          <w:sz w:val="28"/>
          <w:szCs w:val="28"/>
        </w:rPr>
      </w:pPr>
      <w:r>
        <w:rPr>
          <w:sz w:val="28"/>
          <w:szCs w:val="28"/>
        </w:rPr>
        <w:t xml:space="preserve">El proyecto se revisará de nuevo </w:t>
      </w:r>
      <w:r w:rsidR="008F6DB2">
        <w:rPr>
          <w:sz w:val="28"/>
          <w:szCs w:val="28"/>
        </w:rPr>
        <w:t>al finalizar el curso 2022/2023.</w:t>
      </w:r>
    </w:p>
    <w:p w14:paraId="4C5D3BB5" w14:textId="07F45E5A" w:rsidR="00C4013E" w:rsidRPr="000B5B0F" w:rsidRDefault="00C4013E" w:rsidP="00C70246">
      <w:pPr>
        <w:jc w:val="both"/>
        <w:rPr>
          <w:sz w:val="28"/>
          <w:szCs w:val="28"/>
        </w:rPr>
      </w:pPr>
      <w:r>
        <w:rPr>
          <w:sz w:val="28"/>
          <w:szCs w:val="28"/>
        </w:rPr>
        <w:t>Al finalizar cada trimestre se evaluará si se está llevando a cabo, y se modificará aquello que se vea necesario.</w:t>
      </w:r>
    </w:p>
    <w:p w14:paraId="6F5E6C53" w14:textId="77777777" w:rsidR="00C70246" w:rsidRPr="00C70246" w:rsidRDefault="00C70246" w:rsidP="00C70246">
      <w:pPr>
        <w:jc w:val="both"/>
        <w:rPr>
          <w:sz w:val="28"/>
          <w:szCs w:val="28"/>
        </w:rPr>
      </w:pPr>
    </w:p>
    <w:sectPr w:rsidR="00C70246" w:rsidRPr="00C70246" w:rsidSect="007F3435">
      <w:footerReference w:type="default" r:id="rId25"/>
      <w:footerReference w:type="first" r:id="rId26"/>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D4F3" w14:textId="77777777" w:rsidR="007F3435" w:rsidRDefault="007F3435" w:rsidP="007F3435">
      <w:pPr>
        <w:spacing w:after="0" w:line="240" w:lineRule="auto"/>
      </w:pPr>
      <w:r>
        <w:separator/>
      </w:r>
    </w:p>
  </w:endnote>
  <w:endnote w:type="continuationSeparator" w:id="0">
    <w:p w14:paraId="17AECCF7" w14:textId="77777777" w:rsidR="007F3435" w:rsidRDefault="007F3435" w:rsidP="007F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391A" w14:textId="7F7159E9" w:rsidR="007F3435" w:rsidRDefault="00FF52CD">
    <w:pPr>
      <w:pStyle w:val="Piedepgina"/>
      <w:jc w:val="right"/>
    </w:pPr>
    <w:sdt>
      <w:sdtPr>
        <w:id w:val="253401311"/>
        <w:docPartObj>
          <w:docPartGallery w:val="Page Numbers (Bottom of Page)"/>
          <w:docPartUnique/>
        </w:docPartObj>
      </w:sdtPr>
      <w:sdtEndPr/>
      <w:sdtContent>
        <w:r w:rsidR="007F3435">
          <w:fldChar w:fldCharType="begin"/>
        </w:r>
        <w:r w:rsidR="007F3435">
          <w:instrText>PAGE   \* MERGEFORMAT</w:instrText>
        </w:r>
        <w:r w:rsidR="007F3435">
          <w:fldChar w:fldCharType="separate"/>
        </w:r>
        <w:r w:rsidR="007F3435">
          <w:t>2</w:t>
        </w:r>
        <w:r w:rsidR="007F3435">
          <w:fldChar w:fldCharType="end"/>
        </w:r>
      </w:sdtContent>
    </w:sdt>
  </w:p>
  <w:p w14:paraId="43C786FF" w14:textId="77777777" w:rsidR="006E2D75" w:rsidRDefault="006E2D75" w:rsidP="006E2D75">
    <w:pPr>
      <w:pStyle w:val="Piedepgina"/>
    </w:pPr>
    <w:r>
      <w:rPr>
        <w:noProof/>
        <w:color w:val="4472C4" w:themeColor="accent1"/>
      </w:rPr>
      <w:drawing>
        <wp:inline distT="0" distB="0" distL="0" distR="0" wp14:anchorId="5892C3A5" wp14:editId="11687712">
          <wp:extent cx="1447800" cy="509411"/>
          <wp:effectExtent l="0" t="0" r="0" b="5080"/>
          <wp:docPr id="5" name="Imagen 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631" cy="517092"/>
                  </a:xfrm>
                  <a:prstGeom prst="rect">
                    <a:avLst/>
                  </a:prstGeom>
                </pic:spPr>
              </pic:pic>
            </a:graphicData>
          </a:graphic>
        </wp:inline>
      </w:drawing>
    </w:r>
    <w:r>
      <w:t xml:space="preserve"> CEIP MIGUEL HERNÁNDEZ</w:t>
    </w:r>
  </w:p>
  <w:p w14:paraId="42E78A86" w14:textId="77777777" w:rsidR="007F3435" w:rsidRDefault="007F34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CB14" w14:textId="0A1171AC" w:rsidR="006E2D75" w:rsidRDefault="00D07A29" w:rsidP="00D07A29">
    <w:pPr>
      <w:pStyle w:val="Piedepgina"/>
    </w:pPr>
    <w:r>
      <w:rPr>
        <w:noProof/>
        <w:color w:val="4472C4" w:themeColor="accent1"/>
      </w:rPr>
      <w:drawing>
        <wp:inline distT="0" distB="0" distL="0" distR="0" wp14:anchorId="740B9F38" wp14:editId="7CE819C2">
          <wp:extent cx="1447800" cy="509411"/>
          <wp:effectExtent l="0" t="0" r="0" b="5080"/>
          <wp:docPr id="4" name="Imagen 4"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631" cy="517092"/>
                  </a:xfrm>
                  <a:prstGeom prst="rect">
                    <a:avLst/>
                  </a:prstGeom>
                </pic:spPr>
              </pic:pic>
            </a:graphicData>
          </a:graphic>
        </wp:inline>
      </w:drawing>
    </w:r>
    <w:r w:rsidR="006E2D75">
      <w:t xml:space="preserve"> CEIP MIGUEL HERNÁNDEZ</w:t>
    </w:r>
  </w:p>
  <w:p w14:paraId="0740BA11" w14:textId="77777777" w:rsidR="00D07A29" w:rsidRPr="00D07A29" w:rsidRDefault="00D07A29" w:rsidP="00D07A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1AEB" w14:textId="77777777" w:rsidR="007F3435" w:rsidRDefault="007F3435" w:rsidP="007F3435">
      <w:pPr>
        <w:spacing w:after="0" w:line="240" w:lineRule="auto"/>
      </w:pPr>
      <w:r>
        <w:separator/>
      </w:r>
    </w:p>
  </w:footnote>
  <w:footnote w:type="continuationSeparator" w:id="0">
    <w:p w14:paraId="272B9654" w14:textId="77777777" w:rsidR="007F3435" w:rsidRDefault="007F3435" w:rsidP="007F3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5EC"/>
    <w:multiLevelType w:val="hybridMultilevel"/>
    <w:tmpl w:val="79FC1D22"/>
    <w:lvl w:ilvl="0" w:tplc="1E40D5E0">
      <w:start w:val="3"/>
      <w:numFmt w:val="bullet"/>
      <w:lvlText w:val="-"/>
      <w:lvlJc w:val="left"/>
      <w:pPr>
        <w:ind w:left="1780" w:hanging="360"/>
      </w:pPr>
      <w:rPr>
        <w:rFonts w:ascii="Calibri" w:eastAsiaTheme="minorHAnsi" w:hAnsi="Calibri" w:cs="Calibri" w:hint="default"/>
      </w:rPr>
    </w:lvl>
    <w:lvl w:ilvl="1" w:tplc="040A0003" w:tentative="1">
      <w:start w:val="1"/>
      <w:numFmt w:val="bullet"/>
      <w:lvlText w:val="o"/>
      <w:lvlJc w:val="left"/>
      <w:pPr>
        <w:ind w:left="2500" w:hanging="360"/>
      </w:pPr>
      <w:rPr>
        <w:rFonts w:ascii="Courier New" w:hAnsi="Courier New" w:cs="Courier New" w:hint="default"/>
      </w:rPr>
    </w:lvl>
    <w:lvl w:ilvl="2" w:tplc="040A0005" w:tentative="1">
      <w:start w:val="1"/>
      <w:numFmt w:val="bullet"/>
      <w:lvlText w:val=""/>
      <w:lvlJc w:val="left"/>
      <w:pPr>
        <w:ind w:left="3220" w:hanging="360"/>
      </w:pPr>
      <w:rPr>
        <w:rFonts w:ascii="Wingdings" w:hAnsi="Wingdings" w:hint="default"/>
      </w:rPr>
    </w:lvl>
    <w:lvl w:ilvl="3" w:tplc="040A0001" w:tentative="1">
      <w:start w:val="1"/>
      <w:numFmt w:val="bullet"/>
      <w:lvlText w:val=""/>
      <w:lvlJc w:val="left"/>
      <w:pPr>
        <w:ind w:left="3940" w:hanging="360"/>
      </w:pPr>
      <w:rPr>
        <w:rFonts w:ascii="Symbol" w:hAnsi="Symbol" w:hint="default"/>
      </w:rPr>
    </w:lvl>
    <w:lvl w:ilvl="4" w:tplc="040A0003" w:tentative="1">
      <w:start w:val="1"/>
      <w:numFmt w:val="bullet"/>
      <w:lvlText w:val="o"/>
      <w:lvlJc w:val="left"/>
      <w:pPr>
        <w:ind w:left="4660" w:hanging="360"/>
      </w:pPr>
      <w:rPr>
        <w:rFonts w:ascii="Courier New" w:hAnsi="Courier New" w:cs="Courier New" w:hint="default"/>
      </w:rPr>
    </w:lvl>
    <w:lvl w:ilvl="5" w:tplc="040A0005" w:tentative="1">
      <w:start w:val="1"/>
      <w:numFmt w:val="bullet"/>
      <w:lvlText w:val=""/>
      <w:lvlJc w:val="left"/>
      <w:pPr>
        <w:ind w:left="5380" w:hanging="360"/>
      </w:pPr>
      <w:rPr>
        <w:rFonts w:ascii="Wingdings" w:hAnsi="Wingdings" w:hint="default"/>
      </w:rPr>
    </w:lvl>
    <w:lvl w:ilvl="6" w:tplc="040A0001" w:tentative="1">
      <w:start w:val="1"/>
      <w:numFmt w:val="bullet"/>
      <w:lvlText w:val=""/>
      <w:lvlJc w:val="left"/>
      <w:pPr>
        <w:ind w:left="6100" w:hanging="360"/>
      </w:pPr>
      <w:rPr>
        <w:rFonts w:ascii="Symbol" w:hAnsi="Symbol" w:hint="default"/>
      </w:rPr>
    </w:lvl>
    <w:lvl w:ilvl="7" w:tplc="040A0003" w:tentative="1">
      <w:start w:val="1"/>
      <w:numFmt w:val="bullet"/>
      <w:lvlText w:val="o"/>
      <w:lvlJc w:val="left"/>
      <w:pPr>
        <w:ind w:left="6820" w:hanging="360"/>
      </w:pPr>
      <w:rPr>
        <w:rFonts w:ascii="Courier New" w:hAnsi="Courier New" w:cs="Courier New" w:hint="default"/>
      </w:rPr>
    </w:lvl>
    <w:lvl w:ilvl="8" w:tplc="040A0005" w:tentative="1">
      <w:start w:val="1"/>
      <w:numFmt w:val="bullet"/>
      <w:lvlText w:val=""/>
      <w:lvlJc w:val="left"/>
      <w:pPr>
        <w:ind w:left="7540" w:hanging="360"/>
      </w:pPr>
      <w:rPr>
        <w:rFonts w:ascii="Wingdings" w:hAnsi="Wingdings" w:hint="default"/>
      </w:rPr>
    </w:lvl>
  </w:abstractNum>
  <w:abstractNum w:abstractNumId="1" w15:restartNumberingAfterBreak="0">
    <w:nsid w:val="12CF45C4"/>
    <w:multiLevelType w:val="multilevel"/>
    <w:tmpl w:val="2E5874C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260670D"/>
    <w:multiLevelType w:val="hybridMultilevel"/>
    <w:tmpl w:val="9A286902"/>
    <w:lvl w:ilvl="0" w:tplc="F26CD4FE">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2AE358F"/>
    <w:multiLevelType w:val="multilevel"/>
    <w:tmpl w:val="EACACBA2"/>
    <w:styleLink w:val="WWNum1"/>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AB6588"/>
    <w:multiLevelType w:val="hybridMultilevel"/>
    <w:tmpl w:val="4B789F02"/>
    <w:lvl w:ilvl="0" w:tplc="040A000F">
      <w:start w:val="3"/>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3397606A"/>
    <w:multiLevelType w:val="hybridMultilevel"/>
    <w:tmpl w:val="ED6830D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F2F1D3F"/>
    <w:multiLevelType w:val="hybridMultilevel"/>
    <w:tmpl w:val="45F2CE7A"/>
    <w:lvl w:ilvl="0" w:tplc="040A000F">
      <w:start w:val="1"/>
      <w:numFmt w:val="decimal"/>
      <w:lvlText w:val="%1."/>
      <w:lvlJc w:val="left"/>
      <w:pPr>
        <w:ind w:left="2880" w:hanging="360"/>
      </w:pPr>
    </w:lvl>
    <w:lvl w:ilvl="1" w:tplc="040A0019" w:tentative="1">
      <w:start w:val="1"/>
      <w:numFmt w:val="lowerLetter"/>
      <w:lvlText w:val="%2."/>
      <w:lvlJc w:val="left"/>
      <w:pPr>
        <w:ind w:left="3600" w:hanging="360"/>
      </w:pPr>
    </w:lvl>
    <w:lvl w:ilvl="2" w:tplc="040A001B" w:tentative="1">
      <w:start w:val="1"/>
      <w:numFmt w:val="lowerRoman"/>
      <w:lvlText w:val="%3."/>
      <w:lvlJc w:val="right"/>
      <w:pPr>
        <w:ind w:left="4320" w:hanging="180"/>
      </w:pPr>
    </w:lvl>
    <w:lvl w:ilvl="3" w:tplc="040A000F" w:tentative="1">
      <w:start w:val="1"/>
      <w:numFmt w:val="decimal"/>
      <w:lvlText w:val="%4."/>
      <w:lvlJc w:val="left"/>
      <w:pPr>
        <w:ind w:left="5040" w:hanging="360"/>
      </w:pPr>
    </w:lvl>
    <w:lvl w:ilvl="4" w:tplc="040A0019" w:tentative="1">
      <w:start w:val="1"/>
      <w:numFmt w:val="lowerLetter"/>
      <w:lvlText w:val="%5."/>
      <w:lvlJc w:val="left"/>
      <w:pPr>
        <w:ind w:left="5760" w:hanging="360"/>
      </w:pPr>
    </w:lvl>
    <w:lvl w:ilvl="5" w:tplc="040A001B" w:tentative="1">
      <w:start w:val="1"/>
      <w:numFmt w:val="lowerRoman"/>
      <w:lvlText w:val="%6."/>
      <w:lvlJc w:val="right"/>
      <w:pPr>
        <w:ind w:left="6480" w:hanging="180"/>
      </w:pPr>
    </w:lvl>
    <w:lvl w:ilvl="6" w:tplc="040A000F" w:tentative="1">
      <w:start w:val="1"/>
      <w:numFmt w:val="decimal"/>
      <w:lvlText w:val="%7."/>
      <w:lvlJc w:val="left"/>
      <w:pPr>
        <w:ind w:left="7200" w:hanging="360"/>
      </w:pPr>
    </w:lvl>
    <w:lvl w:ilvl="7" w:tplc="040A0019" w:tentative="1">
      <w:start w:val="1"/>
      <w:numFmt w:val="lowerLetter"/>
      <w:lvlText w:val="%8."/>
      <w:lvlJc w:val="left"/>
      <w:pPr>
        <w:ind w:left="7920" w:hanging="360"/>
      </w:pPr>
    </w:lvl>
    <w:lvl w:ilvl="8" w:tplc="040A001B" w:tentative="1">
      <w:start w:val="1"/>
      <w:numFmt w:val="lowerRoman"/>
      <w:lvlText w:val="%9."/>
      <w:lvlJc w:val="right"/>
      <w:pPr>
        <w:ind w:left="8640" w:hanging="180"/>
      </w:pPr>
    </w:lvl>
  </w:abstractNum>
  <w:abstractNum w:abstractNumId="7" w15:restartNumberingAfterBreak="0">
    <w:nsid w:val="4C2322ED"/>
    <w:multiLevelType w:val="hybridMultilevel"/>
    <w:tmpl w:val="255CB1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3A05CF1"/>
    <w:multiLevelType w:val="hybridMultilevel"/>
    <w:tmpl w:val="5EC883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8"/>
  </w:num>
  <w:num w:numId="5">
    <w:abstractNumId w:val="0"/>
  </w:num>
  <w:num w:numId="6">
    <w:abstractNumId w:val="6"/>
  </w:num>
  <w:num w:numId="7">
    <w:abstractNumId w:val="4"/>
  </w:num>
  <w:num w:numId="8">
    <w:abstractNumId w:val="3"/>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46"/>
    <w:rsid w:val="00042050"/>
    <w:rsid w:val="0004584F"/>
    <w:rsid w:val="00080A67"/>
    <w:rsid w:val="000B5B0F"/>
    <w:rsid w:val="00105596"/>
    <w:rsid w:val="00107AEF"/>
    <w:rsid w:val="00136BFB"/>
    <w:rsid w:val="00143347"/>
    <w:rsid w:val="00144FF2"/>
    <w:rsid w:val="0016476A"/>
    <w:rsid w:val="001850EC"/>
    <w:rsid w:val="001D519D"/>
    <w:rsid w:val="0022156C"/>
    <w:rsid w:val="00254C42"/>
    <w:rsid w:val="00284D30"/>
    <w:rsid w:val="002C0340"/>
    <w:rsid w:val="002D21DB"/>
    <w:rsid w:val="002F5D01"/>
    <w:rsid w:val="003228DD"/>
    <w:rsid w:val="00353489"/>
    <w:rsid w:val="004C1D02"/>
    <w:rsid w:val="00524E59"/>
    <w:rsid w:val="005571C9"/>
    <w:rsid w:val="005A1980"/>
    <w:rsid w:val="005E51B1"/>
    <w:rsid w:val="00600149"/>
    <w:rsid w:val="006209E9"/>
    <w:rsid w:val="0069070F"/>
    <w:rsid w:val="006E2D75"/>
    <w:rsid w:val="00710D62"/>
    <w:rsid w:val="007121B1"/>
    <w:rsid w:val="0071241A"/>
    <w:rsid w:val="00742066"/>
    <w:rsid w:val="00777559"/>
    <w:rsid w:val="00784501"/>
    <w:rsid w:val="00785CC7"/>
    <w:rsid w:val="007D5D88"/>
    <w:rsid w:val="007E4FBD"/>
    <w:rsid w:val="007F3435"/>
    <w:rsid w:val="00806057"/>
    <w:rsid w:val="00814DCA"/>
    <w:rsid w:val="00873349"/>
    <w:rsid w:val="00895F2D"/>
    <w:rsid w:val="008A1A0B"/>
    <w:rsid w:val="008F6DB2"/>
    <w:rsid w:val="009405BE"/>
    <w:rsid w:val="00982482"/>
    <w:rsid w:val="00985EDF"/>
    <w:rsid w:val="009E305A"/>
    <w:rsid w:val="00A0769F"/>
    <w:rsid w:val="00A2601A"/>
    <w:rsid w:val="00A66EC2"/>
    <w:rsid w:val="00A67085"/>
    <w:rsid w:val="00A77E01"/>
    <w:rsid w:val="00A95CD4"/>
    <w:rsid w:val="00AA3F99"/>
    <w:rsid w:val="00AA4B92"/>
    <w:rsid w:val="00AD4DD1"/>
    <w:rsid w:val="00AE7D67"/>
    <w:rsid w:val="00B049C1"/>
    <w:rsid w:val="00BA7322"/>
    <w:rsid w:val="00C4013E"/>
    <w:rsid w:val="00C55BC4"/>
    <w:rsid w:val="00C70246"/>
    <w:rsid w:val="00C85756"/>
    <w:rsid w:val="00CA324F"/>
    <w:rsid w:val="00CB11ED"/>
    <w:rsid w:val="00D07A29"/>
    <w:rsid w:val="00DB0767"/>
    <w:rsid w:val="00DE1460"/>
    <w:rsid w:val="00DE2E3F"/>
    <w:rsid w:val="00EA03FD"/>
    <w:rsid w:val="00ED3815"/>
    <w:rsid w:val="00FF52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DD74"/>
  <w15:chartTrackingRefBased/>
  <w15:docId w15:val="{3C820858-6FAE-4B88-A861-FA1FCE00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5756"/>
    <w:pPr>
      <w:ind w:left="720"/>
      <w:contextualSpacing/>
    </w:pPr>
  </w:style>
  <w:style w:type="numbering" w:customStyle="1" w:styleId="WWNum1">
    <w:name w:val="WWNum1"/>
    <w:basedOn w:val="Sinlista"/>
    <w:rsid w:val="00AA4B92"/>
    <w:pPr>
      <w:numPr>
        <w:numId w:val="8"/>
      </w:numPr>
    </w:pPr>
  </w:style>
  <w:style w:type="paragraph" w:styleId="Encabezado">
    <w:name w:val="header"/>
    <w:basedOn w:val="Normal"/>
    <w:link w:val="EncabezadoCar"/>
    <w:uiPriority w:val="99"/>
    <w:unhideWhenUsed/>
    <w:rsid w:val="007F34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3435"/>
  </w:style>
  <w:style w:type="paragraph" w:styleId="Piedepgina">
    <w:name w:val="footer"/>
    <w:basedOn w:val="Normal"/>
    <w:link w:val="PiedepginaCar"/>
    <w:uiPriority w:val="99"/>
    <w:unhideWhenUsed/>
    <w:rsid w:val="007F34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3435"/>
  </w:style>
  <w:style w:type="paragraph" w:styleId="Sinespaciado">
    <w:name w:val="No Spacing"/>
    <w:link w:val="SinespaciadoCar"/>
    <w:uiPriority w:val="1"/>
    <w:qFormat/>
    <w:rsid w:val="007F343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7F3435"/>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20.png"/><Relationship Id="rId18" Type="http://schemas.openxmlformats.org/officeDocument/2006/relationships/image" Target="media/image30.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ink/ink8.xml"/><Relationship Id="rId7" Type="http://schemas.openxmlformats.org/officeDocument/2006/relationships/image" Target="media/image1.png"/><Relationship Id="rId12" Type="http://schemas.openxmlformats.org/officeDocument/2006/relationships/customXml" Target="ink/ink2.xml"/><Relationship Id="rId17" Type="http://schemas.openxmlformats.org/officeDocument/2006/relationships/customXml" Target="ink/ink6.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customXml" Target="ink/ink4.xml"/><Relationship Id="rId23" Type="http://schemas.openxmlformats.org/officeDocument/2006/relationships/customXml" Target="ink/ink9.xml"/><Relationship Id="rId28" Type="http://schemas.openxmlformats.org/officeDocument/2006/relationships/glossaryDocument" Target="glossary/document.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customXml" Target="ink/ink3.xml"/><Relationship Id="rId22" Type="http://schemas.openxmlformats.org/officeDocument/2006/relationships/image" Target="media/image5.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70985BA5434F5FACCFDB21165D35E9"/>
        <w:category>
          <w:name w:val="General"/>
          <w:gallery w:val="placeholder"/>
        </w:category>
        <w:types>
          <w:type w:val="bbPlcHdr"/>
        </w:types>
        <w:behaviors>
          <w:behavior w:val="content"/>
        </w:behaviors>
        <w:guid w:val="{55A159BF-DB53-40D7-909F-F8F51E551BDA}"/>
      </w:docPartPr>
      <w:docPartBody>
        <w:p w:rsidR="00252D38" w:rsidRDefault="007B17AB" w:rsidP="007B17AB">
          <w:pPr>
            <w:pStyle w:val="2C70985BA5434F5FACCFDB21165D35E9"/>
          </w:pPr>
          <w:r>
            <w:rPr>
              <w:rFonts w:asciiTheme="majorHAnsi" w:eastAsiaTheme="majorEastAsia" w:hAnsiTheme="majorHAnsi" w:cstheme="majorBidi"/>
              <w:caps/>
              <w:color w:val="4472C4" w:themeColor="accent1"/>
              <w:sz w:val="80"/>
              <w:szCs w:val="80"/>
            </w:rPr>
            <w:t>[Título del documento]</w:t>
          </w:r>
        </w:p>
      </w:docPartBody>
    </w:docPart>
    <w:docPart>
      <w:docPartPr>
        <w:name w:val="AF9452777FFD432C9FABF240E17FD9D4"/>
        <w:category>
          <w:name w:val="General"/>
          <w:gallery w:val="placeholder"/>
        </w:category>
        <w:types>
          <w:type w:val="bbPlcHdr"/>
        </w:types>
        <w:behaviors>
          <w:behavior w:val="content"/>
        </w:behaviors>
        <w:guid w:val="{5D1188E5-996F-4ABC-AB8D-44D9FF521E1E}"/>
      </w:docPartPr>
      <w:docPartBody>
        <w:p w:rsidR="00252D38" w:rsidRDefault="007B17AB" w:rsidP="007B17AB">
          <w:pPr>
            <w:pStyle w:val="AF9452777FFD432C9FABF240E17FD9D4"/>
          </w:pPr>
          <w:r>
            <w:rPr>
              <w:color w:val="4472C4" w:themeColor="accent1"/>
              <w:sz w:val="28"/>
              <w:szCs w:val="28"/>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AB"/>
    <w:rsid w:val="00252D38"/>
    <w:rsid w:val="007B17AB"/>
    <w:rsid w:val="00F870BD"/>
    <w:rsid w:val="00F97D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C70985BA5434F5FACCFDB21165D35E9">
    <w:name w:val="2C70985BA5434F5FACCFDB21165D35E9"/>
    <w:rsid w:val="007B17AB"/>
  </w:style>
  <w:style w:type="paragraph" w:customStyle="1" w:styleId="AF9452777FFD432C9FABF240E17FD9D4">
    <w:name w:val="AF9452777FFD432C9FABF240E17FD9D4"/>
    <w:rsid w:val="007B17AB"/>
  </w:style>
  <w:style w:type="paragraph" w:customStyle="1" w:styleId="FC27D6CF0559BD49A6AC83C9940AAF96">
    <w:name w:val="FC27D6CF0559BD49A6AC83C9940AAF96"/>
    <w:rsid w:val="00F870BD"/>
    <w:pPr>
      <w:spacing w:after="0" w:line="240" w:lineRule="auto"/>
    </w:pPr>
    <w:rPr>
      <w:sz w:val="24"/>
      <w:szCs w:val="24"/>
      <w:lang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31T14:58:52.742"/>
    </inkml:context>
    <inkml:brush xml:id="br0">
      <inkml:brushProperty name="width" value="0.05004" units="cm"/>
      <inkml:brushProperty name="height" value="0.05004" units="cm"/>
      <inkml:brushProperty name="ignorePressure" value="1"/>
    </inkml:brush>
  </inkml:definitions>
  <inkml:trace contextRef="#ctx0" brushRef="#br0">1 1,'0'6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31T14:58:51.395"/>
    </inkml:context>
    <inkml:brush xml:id="br0">
      <inkml:brushProperty name="width" value="0.05" units="cm"/>
      <inkml:brushProperty name="height" value="0.05" units="cm"/>
      <inkml:brushProperty name="ignorePressure" value="1"/>
    </inkml:brush>
  </inkml:definitions>
  <inkml:trace contextRef="#ctx0" brushRef="#br0">1 0,'8'45,"-4"-4,0 24,5 21,-1 11,4 13,-3 5,-1 15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31T14:58:47.877"/>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31T14:58:44.645"/>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31T14:58:54.408"/>
    </inkml:context>
    <inkml:brush xml:id="br0">
      <inkml:brushProperty name="width" value="0.05" units="cm"/>
      <inkml:brushProperty name="height" value="0.05" units="cm"/>
      <inkml:brushProperty name="ignorePressure" value="1"/>
    </inkml:brush>
  </inkml:definitions>
  <inkml:trace contextRef="#ctx0" brushRef="#br0">1 1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31T14:58:56.236"/>
    </inkml:context>
    <inkml:brush xml:id="br0">
      <inkml:brushProperty name="width" value="0.05" units="cm"/>
      <inkml:brushProperty name="height" value="0.05" units="cm"/>
      <inkml:brushProperty name="ignorePressure" value="1"/>
    </inkml:brush>
  </inkml:definitions>
  <inkml:trace contextRef="#ctx0" brushRef="#br0">1 339,'0'0,"17"-92,-17 95,4-48,4-18,1-3,-1-9</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31T14:59:25.316"/>
    </inkml:context>
    <inkml:brush xml:id="br0">
      <inkml:brushProperty name="width" value="0.05" units="cm"/>
      <inkml:brushProperty name="height" value="0.05" units="cm"/>
      <inkml:brushProperty name="ignorePressure" value="1"/>
    </inkml:brush>
  </inkml:definitions>
  <inkml:trace contextRef="#ctx0" brushRef="#br0">1 1,'0'0,"29"62,-12-16</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31T14:59:25.975"/>
    </inkml:context>
    <inkml:brush xml:id="br0">
      <inkml:brushProperty name="width" value="0.05" units="cm"/>
      <inkml:brushProperty name="height" value="0.05" units="cm"/>
      <inkml:brushProperty name="ignorePressure" value="1"/>
    </inkml:brush>
  </inkml:definitions>
  <inkml:trace contextRef="#ctx0" brushRef="#br0">1 1</inkml:trace>
  <inkml:trace contextRef="#ctx0" brushRef="#br0" timeOffset="1">897 1987</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31T14:59:27.236"/>
    </inkml:context>
    <inkml:brush xml:id="br0">
      <inkml:brushProperty name="width" value="0.05" units="cm"/>
      <inkml:brushProperty name="height" value="0.05" units="cm"/>
      <inkml:brushProperty name="ignorePressure" value="1"/>
    </inkml:brush>
  </inkml:definitions>
  <inkml:trace contextRef="#ctx0" brushRef="#br0">574 667,'-574'4021</inkml:trace>
  <inkml:trace contextRef="#ctx0" brushRef="#br0" timeOffset="1">1143 3872</inkml:trace>
  <inkml:trace contextRef="#ctx0" brushRef="#br0" timeOffset="2">1835 1122,'0'0</inkml:trace>
  <inkml:trace contextRef="#ctx0" brushRef="#br0" timeOffset="3">89 0,'0'0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647</TotalTime>
  <Pages>14</Pages>
  <Words>2816</Words>
  <Characters>15493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PROYECTO DE ESTRUCTURACIÓN ESPACIO AMBIENTAL</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ESTRUCTURACIÓN ESPACIO AMBIENTAL</dc:title>
  <dc:subject>CEIP MIGUEL HERNÁNDEZ</dc:subject>
  <dc:creator>CEIP Miguel Hernandez</dc:creator>
  <cp:keywords/>
  <dc:description/>
  <cp:lastModifiedBy>Microsoft Office User</cp:lastModifiedBy>
  <cp:revision>33</cp:revision>
  <cp:lastPrinted>2022-05-15T17:05:00Z</cp:lastPrinted>
  <dcterms:created xsi:type="dcterms:W3CDTF">2022-01-13T13:16:00Z</dcterms:created>
  <dcterms:modified xsi:type="dcterms:W3CDTF">2022-05-15T17:50:00Z</dcterms:modified>
</cp:coreProperties>
</file>