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52" w:rsidRDefault="00584152" w:rsidP="00584152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NOMBRE……………………………………………   CURSO…………………..    FECHA………………………….</w:t>
      </w:r>
    </w:p>
    <w:p w:rsidR="00584152" w:rsidRDefault="00584152" w:rsidP="00584152">
      <w:pPr>
        <w:rPr>
          <w:b/>
          <w:sz w:val="28"/>
          <w:szCs w:val="28"/>
        </w:rPr>
      </w:pPr>
      <w:r w:rsidRPr="00EE085D">
        <w:rPr>
          <w:b/>
          <w:sz w:val="28"/>
          <w:szCs w:val="28"/>
          <w:highlight w:val="green"/>
        </w:rPr>
        <w:t>CONTROL  DE LENGUA</w:t>
      </w:r>
      <w:r>
        <w:rPr>
          <w:b/>
          <w:sz w:val="28"/>
          <w:szCs w:val="28"/>
        </w:rPr>
        <w:t xml:space="preserve"> </w:t>
      </w:r>
    </w:p>
    <w:p w:rsidR="00584152" w:rsidRDefault="00584152" w:rsidP="00584152">
      <w:pPr>
        <w:rPr>
          <w:b/>
          <w:sz w:val="28"/>
          <w:szCs w:val="28"/>
        </w:rPr>
      </w:pPr>
      <w:proofErr w:type="gramStart"/>
      <w:r w:rsidRPr="00EE085D">
        <w:rPr>
          <w:b/>
          <w:sz w:val="28"/>
          <w:szCs w:val="28"/>
          <w:highlight w:val="darkCyan"/>
        </w:rPr>
        <w:t>TEMA …</w:t>
      </w:r>
      <w:proofErr w:type="gramEnd"/>
      <w:r w:rsidRPr="00EE085D">
        <w:rPr>
          <w:b/>
          <w:sz w:val="28"/>
          <w:szCs w:val="28"/>
          <w:highlight w:val="darkCyan"/>
        </w:rPr>
        <w:t>….10</w:t>
      </w:r>
    </w:p>
    <w:p w:rsidR="00584152" w:rsidRDefault="00584152" w:rsidP="005841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1º. Dictado o copia de 10 líneas.   </w:t>
      </w:r>
      <w:r>
        <w:rPr>
          <w:b/>
          <w:sz w:val="28"/>
          <w:szCs w:val="28"/>
          <w:highlight w:val="lightGray"/>
        </w:rPr>
        <w:t>1punto</w:t>
      </w:r>
    </w:p>
    <w:p w:rsidR="00EE085D" w:rsidRDefault="00EE085D" w:rsidP="00584152">
      <w:pPr>
        <w:rPr>
          <w:b/>
          <w:sz w:val="28"/>
          <w:szCs w:val="28"/>
        </w:rPr>
      </w:pPr>
    </w:p>
    <w:p w:rsidR="00584152" w:rsidRDefault="00584152" w:rsidP="0058415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2º. Análisis morfológico: Me gustaría salir a hacer deporte pero está lloviendo mucho. </w:t>
      </w:r>
      <w:r>
        <w:rPr>
          <w:b/>
          <w:sz w:val="28"/>
          <w:szCs w:val="28"/>
          <w:highlight w:val="lightGray"/>
        </w:rPr>
        <w:t>1,5 puntos</w:t>
      </w:r>
    </w:p>
    <w:p w:rsidR="00987E3F" w:rsidRDefault="00987E3F" w:rsidP="00584152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Me:</w:t>
      </w:r>
      <w:r>
        <w:rPr>
          <w:b/>
          <w:color w:val="FF0000"/>
          <w:sz w:val="28"/>
          <w:szCs w:val="28"/>
        </w:rPr>
        <w:t xml:space="preserve"> pronombre personal, 1ª persona.</w:t>
      </w:r>
    </w:p>
    <w:p w:rsidR="00987E3F" w:rsidRDefault="00987E3F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Gustaría: </w:t>
      </w:r>
      <w:r>
        <w:rPr>
          <w:b/>
          <w:color w:val="FF0000"/>
          <w:sz w:val="28"/>
          <w:szCs w:val="28"/>
        </w:rPr>
        <w:t xml:space="preserve">1ª persona </w:t>
      </w:r>
      <w:proofErr w:type="spellStart"/>
      <w:r>
        <w:rPr>
          <w:b/>
          <w:color w:val="FF0000"/>
          <w:sz w:val="28"/>
          <w:szCs w:val="28"/>
        </w:rPr>
        <w:t>sing</w:t>
      </w:r>
      <w:proofErr w:type="spellEnd"/>
      <w:r>
        <w:rPr>
          <w:b/>
          <w:color w:val="FF0000"/>
          <w:sz w:val="28"/>
          <w:szCs w:val="28"/>
        </w:rPr>
        <w:t xml:space="preserve">. </w:t>
      </w:r>
      <w:proofErr w:type="gramStart"/>
      <w:r>
        <w:rPr>
          <w:b/>
          <w:color w:val="FF0000"/>
          <w:sz w:val="28"/>
          <w:szCs w:val="28"/>
        </w:rPr>
        <w:t>del</w:t>
      </w:r>
      <w:proofErr w:type="gramEnd"/>
      <w:r>
        <w:rPr>
          <w:b/>
          <w:color w:val="FF0000"/>
          <w:sz w:val="28"/>
          <w:szCs w:val="28"/>
        </w:rPr>
        <w:t xml:space="preserve"> condicional simple de indicativo, verbo gustar, 1ª </w:t>
      </w:r>
      <w:proofErr w:type="spellStart"/>
      <w:r>
        <w:rPr>
          <w:b/>
          <w:color w:val="FF0000"/>
          <w:sz w:val="28"/>
          <w:szCs w:val="28"/>
        </w:rPr>
        <w:t>conj</w:t>
      </w:r>
      <w:proofErr w:type="spellEnd"/>
      <w:r>
        <w:rPr>
          <w:b/>
          <w:color w:val="FF0000"/>
          <w:sz w:val="28"/>
          <w:szCs w:val="28"/>
        </w:rPr>
        <w:t>.</w:t>
      </w:r>
    </w:p>
    <w:p w:rsidR="00987E3F" w:rsidRDefault="00987E3F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Salir: </w:t>
      </w:r>
      <w:r>
        <w:rPr>
          <w:b/>
          <w:color w:val="FF0000"/>
          <w:sz w:val="28"/>
          <w:szCs w:val="28"/>
        </w:rPr>
        <w:t>infinitivo</w:t>
      </w:r>
      <w:r w:rsidR="00C8206E">
        <w:rPr>
          <w:b/>
          <w:color w:val="FF0000"/>
          <w:sz w:val="28"/>
          <w:szCs w:val="28"/>
        </w:rPr>
        <w:t xml:space="preserve"> simple</w:t>
      </w:r>
      <w:r>
        <w:rPr>
          <w:b/>
          <w:color w:val="FF0000"/>
          <w:sz w:val="28"/>
          <w:szCs w:val="28"/>
        </w:rPr>
        <w:t xml:space="preserve"> del verbo salir, 3ª conjugación.</w:t>
      </w:r>
    </w:p>
    <w:p w:rsidR="00987E3F" w:rsidRDefault="00987E3F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A:</w:t>
      </w:r>
      <w:r>
        <w:rPr>
          <w:b/>
          <w:color w:val="FF0000"/>
          <w:sz w:val="28"/>
          <w:szCs w:val="28"/>
        </w:rPr>
        <w:t xml:space="preserve"> preposición.</w:t>
      </w:r>
    </w:p>
    <w:p w:rsidR="00987E3F" w:rsidRDefault="00987E3F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Hacer:</w:t>
      </w:r>
      <w:r>
        <w:rPr>
          <w:b/>
          <w:color w:val="FF0000"/>
          <w:sz w:val="28"/>
          <w:szCs w:val="28"/>
        </w:rPr>
        <w:t xml:space="preserve"> infinitivo </w:t>
      </w:r>
      <w:r w:rsidR="00C8206E">
        <w:rPr>
          <w:b/>
          <w:color w:val="FF0000"/>
          <w:sz w:val="28"/>
          <w:szCs w:val="28"/>
        </w:rPr>
        <w:t xml:space="preserve">simple </w:t>
      </w:r>
      <w:r>
        <w:rPr>
          <w:b/>
          <w:color w:val="FF0000"/>
          <w:sz w:val="28"/>
          <w:szCs w:val="28"/>
        </w:rPr>
        <w:t>del verbo hacer, 2ª conjugación.</w:t>
      </w:r>
    </w:p>
    <w:p w:rsidR="00987E3F" w:rsidRDefault="00987E3F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Deporte:</w:t>
      </w:r>
      <w:r>
        <w:rPr>
          <w:b/>
          <w:color w:val="FF0000"/>
          <w:sz w:val="28"/>
          <w:szCs w:val="28"/>
        </w:rPr>
        <w:t xml:space="preserve"> sustantivo, nombre común, </w:t>
      </w:r>
      <w:r w:rsidR="00C8206E">
        <w:rPr>
          <w:b/>
          <w:color w:val="FF0000"/>
          <w:sz w:val="28"/>
          <w:szCs w:val="28"/>
        </w:rPr>
        <w:t>colectivo, ab</w:t>
      </w:r>
      <w:r w:rsidR="00BA1677">
        <w:rPr>
          <w:b/>
          <w:color w:val="FF0000"/>
          <w:sz w:val="28"/>
          <w:szCs w:val="28"/>
        </w:rPr>
        <w:t>stracto, contable, invariable (una sola terminación), sing</w:t>
      </w:r>
      <w:bookmarkStart w:id="0" w:name="_GoBack"/>
      <w:bookmarkEnd w:id="0"/>
      <w:r w:rsidR="00C8206E">
        <w:rPr>
          <w:b/>
          <w:color w:val="FF0000"/>
          <w:sz w:val="28"/>
          <w:szCs w:val="28"/>
        </w:rPr>
        <w:t>.</w:t>
      </w:r>
    </w:p>
    <w:p w:rsidR="00C8206E" w:rsidRDefault="00C8206E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Pero:</w:t>
      </w:r>
      <w:r>
        <w:rPr>
          <w:b/>
          <w:color w:val="FF0000"/>
          <w:sz w:val="28"/>
          <w:szCs w:val="28"/>
        </w:rPr>
        <w:t xml:space="preserve"> conjunción adversativa</w:t>
      </w:r>
    </w:p>
    <w:p w:rsidR="00C8206E" w:rsidRDefault="00C8206E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Está:</w:t>
      </w:r>
      <w:r>
        <w:rPr>
          <w:b/>
          <w:color w:val="FF0000"/>
          <w:sz w:val="28"/>
          <w:szCs w:val="28"/>
        </w:rPr>
        <w:t xml:space="preserve"> 3ª persona </w:t>
      </w:r>
      <w:proofErr w:type="spellStart"/>
      <w:r>
        <w:rPr>
          <w:b/>
          <w:color w:val="FF0000"/>
          <w:sz w:val="28"/>
          <w:szCs w:val="28"/>
        </w:rPr>
        <w:t>sing</w:t>
      </w:r>
      <w:proofErr w:type="spellEnd"/>
      <w:r>
        <w:rPr>
          <w:b/>
          <w:color w:val="FF0000"/>
          <w:sz w:val="28"/>
          <w:szCs w:val="28"/>
        </w:rPr>
        <w:t xml:space="preserve">. </w:t>
      </w:r>
      <w:proofErr w:type="gramStart"/>
      <w:r>
        <w:rPr>
          <w:b/>
          <w:color w:val="FF0000"/>
          <w:sz w:val="28"/>
          <w:szCs w:val="28"/>
        </w:rPr>
        <w:t>del</w:t>
      </w:r>
      <w:proofErr w:type="gramEnd"/>
      <w:r>
        <w:rPr>
          <w:b/>
          <w:color w:val="FF0000"/>
          <w:sz w:val="28"/>
          <w:szCs w:val="28"/>
        </w:rPr>
        <w:t xml:space="preserve"> presente de indicativo del verbo estar, 1ª </w:t>
      </w:r>
      <w:proofErr w:type="spellStart"/>
      <w:r>
        <w:rPr>
          <w:b/>
          <w:color w:val="FF0000"/>
          <w:sz w:val="28"/>
          <w:szCs w:val="28"/>
        </w:rPr>
        <w:t>conj</w:t>
      </w:r>
      <w:proofErr w:type="spellEnd"/>
      <w:r>
        <w:rPr>
          <w:b/>
          <w:color w:val="FF0000"/>
          <w:sz w:val="28"/>
          <w:szCs w:val="28"/>
        </w:rPr>
        <w:t>.</w:t>
      </w:r>
    </w:p>
    <w:p w:rsidR="00C8206E" w:rsidRDefault="00C8206E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Lloviendo:</w:t>
      </w:r>
      <w:r>
        <w:rPr>
          <w:b/>
          <w:color w:val="FF0000"/>
          <w:sz w:val="28"/>
          <w:szCs w:val="28"/>
        </w:rPr>
        <w:t xml:space="preserve"> gerundio simple del verbo llover, 2ª conjugación.</w:t>
      </w:r>
    </w:p>
    <w:p w:rsidR="00C8206E" w:rsidRDefault="00C8206E" w:rsidP="00987E3F">
      <w:pPr>
        <w:spacing w:line="240" w:lineRule="auto"/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Mucho:</w:t>
      </w:r>
      <w:r>
        <w:rPr>
          <w:b/>
          <w:color w:val="FF0000"/>
          <w:sz w:val="28"/>
          <w:szCs w:val="28"/>
        </w:rPr>
        <w:t xml:space="preserve"> adverbio indefinido.</w:t>
      </w:r>
    </w:p>
    <w:p w:rsidR="00EE085D" w:rsidRDefault="00EE085D" w:rsidP="00584152">
      <w:pPr>
        <w:pStyle w:val="Titacteval"/>
        <w:spacing w:before="420"/>
        <w:ind w:left="369" w:right="4593" w:hanging="369"/>
        <w:rPr>
          <w:rFonts w:asciiTheme="minorHAnsi" w:hAnsiTheme="minorHAnsi" w:cstheme="minorHAnsi"/>
          <w:sz w:val="28"/>
          <w:szCs w:val="28"/>
        </w:rPr>
      </w:pPr>
    </w:p>
    <w:p w:rsidR="00584152" w:rsidRDefault="00584152" w:rsidP="00584152">
      <w:pPr>
        <w:pStyle w:val="Titacteval"/>
        <w:spacing w:before="420"/>
        <w:ind w:left="369" w:right="4593" w:hanging="36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3º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Completa el diálogo con las palabras  correctas. </w:t>
      </w:r>
      <w:r>
        <w:rPr>
          <w:rFonts w:asciiTheme="minorHAnsi" w:hAnsiTheme="minorHAnsi" w:cstheme="minorHAnsi"/>
          <w:spacing w:val="-2"/>
          <w:sz w:val="28"/>
          <w:szCs w:val="28"/>
          <w:highlight w:val="lightGray"/>
        </w:rPr>
        <w:t>1,5 puntos</w:t>
      </w:r>
    </w:p>
    <w:p w:rsidR="00584152" w:rsidRDefault="00584152" w:rsidP="00584152">
      <w:pPr>
        <w:pStyle w:val="activrd"/>
        <w:tabs>
          <w:tab w:val="left" w:pos="1512"/>
          <w:tab w:val="left" w:pos="2744"/>
          <w:tab w:val="left" w:pos="4284"/>
        </w:tabs>
        <w:ind w:left="664" w:right="4990" w:hanging="284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a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b/>
          <w:i/>
          <w:iCs/>
          <w:smallCaps/>
          <w:color w:val="FF0000"/>
          <w:sz w:val="28"/>
          <w:szCs w:val="28"/>
        </w:rPr>
        <w:t xml:space="preserve">             </w:t>
      </w:r>
      <w:r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ha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</w:t>
      </w:r>
      <w:r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haber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b/>
          <w:smallCaps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a ver</w:t>
      </w:r>
    </w:p>
    <w:p w:rsidR="00B40C1D" w:rsidRDefault="00584152" w:rsidP="00584152">
      <w:pPr>
        <w:pStyle w:val="activrd"/>
        <w:spacing w:before="180" w:line="460" w:lineRule="exact"/>
        <w:ind w:left="664" w:right="4990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Carlos: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40C1D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B40C1D">
        <w:rPr>
          <w:rFonts w:asciiTheme="minorHAnsi" w:hAnsiTheme="minorHAnsi" w:cstheme="minorHAnsi"/>
          <w:b/>
          <w:color w:val="FF0000"/>
          <w:sz w:val="28"/>
          <w:szCs w:val="28"/>
        </w:rPr>
        <w:t>A ver</w:t>
      </w:r>
      <w:r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color w:val="808080"/>
          <w:sz w:val="28"/>
          <w:szCs w:val="28"/>
        </w:rPr>
        <w:t xml:space="preserve"> </w:t>
      </w:r>
      <w:r w:rsidR="00B40C1D">
        <w:rPr>
          <w:rFonts w:asciiTheme="minorHAnsi" w:hAnsiTheme="minorHAnsi" w:cstheme="minorHAnsi"/>
          <w:b/>
          <w:sz w:val="28"/>
          <w:szCs w:val="28"/>
        </w:rPr>
        <w:t xml:space="preserve">qué hora es. </w:t>
      </w:r>
    </w:p>
    <w:p w:rsidR="009E19D0" w:rsidRDefault="00B40C1D" w:rsidP="009E19D0">
      <w:pPr>
        <w:pStyle w:val="activrd"/>
        <w:spacing w:before="180" w:line="460" w:lineRule="exact"/>
        <w:ind w:left="664" w:right="4990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¡Vaya! Son las </w:t>
      </w:r>
      <w:r w:rsidR="00584152">
        <w:rPr>
          <w:rFonts w:asciiTheme="minorHAnsi" w:hAnsiTheme="minorHAnsi" w:cstheme="minorHAnsi"/>
          <w:b/>
          <w:sz w:val="28"/>
          <w:szCs w:val="28"/>
        </w:rPr>
        <w:t>siete</w:t>
      </w:r>
      <w:r w:rsidR="00584152">
        <w:rPr>
          <w:rFonts w:asciiTheme="minorHAnsi" w:hAnsiTheme="minorHAnsi" w:cstheme="minorHAnsi"/>
          <w:b/>
          <w:sz w:val="28"/>
          <w:szCs w:val="28"/>
        </w:rPr>
        <w:br/>
        <w:t>¡</w:t>
      </w:r>
      <w:r w:rsidR="00584152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A ver </w:t>
      </w:r>
      <w:r w:rsidR="00584152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 </w:t>
      </w:r>
      <w:r w:rsidR="00584152">
        <w:rPr>
          <w:rFonts w:asciiTheme="minorHAnsi" w:hAnsiTheme="minorHAnsi" w:cstheme="minorHAnsi"/>
          <w:b/>
          <w:sz w:val="28"/>
          <w:szCs w:val="28"/>
        </w:rPr>
        <w:t xml:space="preserve">si </w:t>
      </w:r>
      <w:r w:rsidR="009E19D0">
        <w:rPr>
          <w:rFonts w:asciiTheme="minorHAnsi" w:hAnsiTheme="minorHAnsi" w:cstheme="minorHAnsi"/>
          <w:b/>
          <w:sz w:val="28"/>
          <w:szCs w:val="28"/>
        </w:rPr>
        <w:t>nos perdemos el principio.</w:t>
      </w:r>
    </w:p>
    <w:p w:rsidR="009E19D0" w:rsidRDefault="009E19D0" w:rsidP="009E19D0">
      <w:pPr>
        <w:pStyle w:val="activrd"/>
        <w:spacing w:before="180" w:line="460" w:lineRule="exact"/>
        <w:ind w:left="664" w:right="4990" w:hanging="284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B40C1D" w:rsidRDefault="00584152" w:rsidP="009E19D0">
      <w:pPr>
        <w:pStyle w:val="activrd"/>
        <w:spacing w:before="180" w:line="460" w:lineRule="exact"/>
        <w:ind w:left="664" w:right="4990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lastRenderedPageBreak/>
        <w:t>Begoña: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40C1D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 xml:space="preserve">Si a las siete y cuarto no se </w:t>
      </w:r>
      <w:r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</w:t>
      </w:r>
      <w:r w:rsidRPr="00B40C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40C1D" w:rsidRPr="00B40C1D">
        <w:rPr>
          <w:rFonts w:asciiTheme="minorHAnsi" w:hAnsiTheme="minorHAnsi" w:cstheme="minorHAnsi"/>
          <w:b/>
          <w:color w:val="FF0000"/>
          <w:sz w:val="28"/>
          <w:szCs w:val="28"/>
        </w:rPr>
        <w:t>ha</w:t>
      </w:r>
      <w:r w:rsidRPr="00B40C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 </w:t>
      </w:r>
      <w:r>
        <w:rPr>
          <w:rFonts w:asciiTheme="minorHAnsi" w:hAnsiTheme="minorHAnsi" w:cstheme="minorHAnsi"/>
          <w:b/>
          <w:sz w:val="28"/>
          <w:szCs w:val="28"/>
        </w:rPr>
        <w:t xml:space="preserve">presentado    </w:t>
      </w:r>
      <w:r w:rsidR="00B40C1D">
        <w:rPr>
          <w:rFonts w:asciiTheme="minorHAnsi" w:hAnsiTheme="minorHAnsi" w:cstheme="minorHAnsi"/>
          <w:b/>
          <w:sz w:val="28"/>
          <w:szCs w:val="28"/>
        </w:rPr>
        <w:t>Julián,</w:t>
      </w:r>
    </w:p>
    <w:p w:rsidR="00584152" w:rsidRDefault="00584152" w:rsidP="00584152">
      <w:pPr>
        <w:pStyle w:val="activrd"/>
        <w:spacing w:line="460" w:lineRule="exact"/>
        <w:ind w:left="664" w:right="4990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entraremos en el cine.</w:t>
      </w:r>
    </w:p>
    <w:p w:rsidR="00584152" w:rsidRDefault="00584152" w:rsidP="00584152">
      <w:pPr>
        <w:pStyle w:val="activrd"/>
        <w:spacing w:line="460" w:lineRule="exact"/>
        <w:ind w:left="664" w:right="1701" w:hanging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Manuel:</w:t>
      </w:r>
      <w:r>
        <w:rPr>
          <w:rFonts w:asciiTheme="minorHAnsi" w:hAnsiTheme="minorHAnsi" w:cstheme="minorHAnsi"/>
          <w:b/>
          <w:sz w:val="28"/>
          <w:szCs w:val="28"/>
        </w:rPr>
        <w:t xml:space="preserve"> Tendría que</w:t>
      </w:r>
      <w:r w:rsidR="00B40C1D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40C1D" w:rsidRPr="00B40C1D">
        <w:rPr>
          <w:rFonts w:asciiTheme="minorHAnsi" w:hAnsiTheme="minorHAnsi" w:cstheme="minorHAnsi"/>
          <w:b/>
          <w:color w:val="FF0000"/>
          <w:sz w:val="28"/>
          <w:szCs w:val="28"/>
        </w:rPr>
        <w:t>haber</w:t>
      </w:r>
      <w:r w:rsidRPr="00B40C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llegado ya. Siempre que queremos ir </w:t>
      </w:r>
      <w:r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</w:t>
      </w:r>
      <w:r w:rsidRPr="00B40C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40C1D" w:rsidRPr="00B40C1D">
        <w:rPr>
          <w:rFonts w:asciiTheme="minorHAnsi" w:hAnsiTheme="minorHAnsi" w:cstheme="minorHAnsi"/>
          <w:b/>
          <w:color w:val="FF0000"/>
          <w:sz w:val="28"/>
          <w:szCs w:val="28"/>
        </w:rPr>
        <w:t>a</w:t>
      </w:r>
      <w:r w:rsidRPr="00B40C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disfrutar de una película de estreno, hace lo mismo. Debería </w:t>
      </w:r>
      <w:r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</w:t>
      </w:r>
      <w:r w:rsidR="00B40C1D" w:rsidRPr="00B40C1D">
        <w:rPr>
          <w:rFonts w:asciiTheme="minorHAnsi" w:hAnsiTheme="minorHAnsi" w:cstheme="minorHAnsi"/>
          <w:b/>
          <w:color w:val="FF0000"/>
          <w:sz w:val="28"/>
          <w:szCs w:val="28"/>
        </w:rPr>
        <w:t>haber</w:t>
      </w:r>
      <w:r w:rsidRPr="00B40C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llamado por teléfono para avisarnos. ¡No he conocido a nadie tan despistado!.</w:t>
      </w:r>
    </w:p>
    <w:p w:rsidR="00584152" w:rsidRDefault="00584152" w:rsidP="00584152">
      <w:pPr>
        <w:rPr>
          <w:rFonts w:eastAsia="Times New Roman" w:cstheme="minorHAnsi"/>
          <w:b/>
          <w:noProof/>
          <w:sz w:val="28"/>
          <w:szCs w:val="28"/>
          <w:lang w:val="es-ES_tradnl" w:eastAsia="es-ES"/>
        </w:rPr>
      </w:pPr>
    </w:p>
    <w:p w:rsidR="00EE085D" w:rsidRDefault="00EE085D" w:rsidP="00584152">
      <w:pPr>
        <w:rPr>
          <w:rFonts w:cstheme="minorHAnsi"/>
          <w:b/>
          <w:sz w:val="28"/>
          <w:szCs w:val="28"/>
        </w:rPr>
      </w:pPr>
    </w:p>
    <w:p w:rsidR="00584152" w:rsidRDefault="00584152" w:rsidP="00584152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4º. </w:t>
      </w:r>
      <w:r>
        <w:rPr>
          <w:b/>
          <w:sz w:val="28"/>
          <w:szCs w:val="28"/>
        </w:rPr>
        <w:t xml:space="preserve">Analiza las siguientes formas verbales: tendría, llevamos, perdido, habrían cantado, escrito, bailad, recibiste, hubisteis mirado. </w:t>
      </w:r>
      <w:r>
        <w:rPr>
          <w:b/>
          <w:sz w:val="28"/>
          <w:szCs w:val="28"/>
          <w:highlight w:val="lightGray"/>
        </w:rPr>
        <w:t>1,5 puntos</w:t>
      </w:r>
    </w:p>
    <w:p w:rsidR="00584152" w:rsidRDefault="00B40C1D" w:rsidP="00584152">
      <w:pPr>
        <w:pStyle w:val="Titacteval"/>
        <w:spacing w:before="0" w:after="220"/>
        <w:ind w:left="0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>Tendría:</w:t>
      </w:r>
      <w:r w:rsidR="00D42F25"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 xml:space="preserve"> </w:t>
      </w:r>
      <w:r w:rsidR="00D42F25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1ª persona </w:t>
      </w:r>
      <w:proofErr w:type="spellStart"/>
      <w:r w:rsidR="00D42F25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sing</w:t>
      </w:r>
      <w:proofErr w:type="spellEnd"/>
      <w:r w:rsidR="00D42F25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. </w:t>
      </w:r>
      <w:proofErr w:type="gramStart"/>
      <w:r w:rsidR="00D42F25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condicional</w:t>
      </w:r>
      <w:proofErr w:type="gramEnd"/>
      <w:r w:rsidR="00D42F25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 simple de indicativo del verbo tener, 2ª conjugación.</w:t>
      </w:r>
    </w:p>
    <w:p w:rsidR="00D42F25" w:rsidRDefault="00D42F25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>
        <w:rPr>
          <w:rFonts w:asciiTheme="minorHAnsi" w:eastAsiaTheme="minorHAnsi" w:hAnsiTheme="minorHAnsi" w:cstheme="minorBidi"/>
          <w:noProof w:val="0"/>
          <w:color w:val="000000" w:themeColor="text1"/>
          <w:sz w:val="28"/>
          <w:szCs w:val="28"/>
          <w:lang w:val="es-ES" w:eastAsia="en-US"/>
        </w:rPr>
        <w:t xml:space="preserve">Llevamos: </w:t>
      </w:r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1ª persona </w:t>
      </w:r>
      <w:proofErr w:type="spell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sing</w:t>
      </w:r>
      <w:proofErr w:type="spell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. </w:t>
      </w:r>
      <w:proofErr w:type="gram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presente</w:t>
      </w:r>
      <w:proofErr w:type="gram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 de indicativo del verbo llevar, 1ª </w:t>
      </w:r>
      <w:proofErr w:type="spell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conj</w:t>
      </w:r>
      <w:proofErr w:type="spell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.</w:t>
      </w:r>
    </w:p>
    <w:p w:rsidR="00D42F25" w:rsidRDefault="00D42F25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 w:rsidRPr="00D42F25">
        <w:rPr>
          <w:rFonts w:asciiTheme="minorHAnsi" w:eastAsiaTheme="minorHAnsi" w:hAnsiTheme="minorHAnsi" w:cstheme="minorBidi"/>
          <w:noProof w:val="0"/>
          <w:color w:val="000000" w:themeColor="text1"/>
          <w:sz w:val="28"/>
          <w:szCs w:val="28"/>
          <w:lang w:val="es-ES" w:eastAsia="en-US"/>
        </w:rPr>
        <w:t xml:space="preserve">Perdido: </w:t>
      </w:r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participio simple del verbo perder, 2ª </w:t>
      </w:r>
      <w:proofErr w:type="spell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conj</w:t>
      </w:r>
      <w:proofErr w:type="spell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.</w:t>
      </w:r>
    </w:p>
    <w:p w:rsidR="00D42F25" w:rsidRDefault="00D42F25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 w:rsidRPr="00F53D79"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 xml:space="preserve">Habrían cantado: </w:t>
      </w:r>
      <w:r w:rsidR="00F53D79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3ª persona pl. </w:t>
      </w:r>
      <w:proofErr w:type="gramStart"/>
      <w:r w:rsidR="00F53D79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condicional</w:t>
      </w:r>
      <w:proofErr w:type="gramEnd"/>
      <w:r w:rsidR="00F53D79"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 perfecto de indicativo del verbo cantar, 1ª conjugación.</w:t>
      </w:r>
    </w:p>
    <w:p w:rsidR="00F53D79" w:rsidRDefault="00F53D79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 w:rsidRPr="00F53D79"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 xml:space="preserve">Escrito: </w:t>
      </w:r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participio simple del verbo escribir, 3ª </w:t>
      </w:r>
      <w:proofErr w:type="spell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conj</w:t>
      </w:r>
      <w:proofErr w:type="spell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.</w:t>
      </w:r>
    </w:p>
    <w:p w:rsidR="00F53D79" w:rsidRDefault="00F53D79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 w:rsidRPr="00EE085D"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 xml:space="preserve">Bailad: </w:t>
      </w:r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2ª persona pl. </w:t>
      </w:r>
      <w:proofErr w:type="gram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imperativo</w:t>
      </w:r>
      <w:proofErr w:type="gram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 del verbo bailar, 1ª </w:t>
      </w:r>
      <w:proofErr w:type="spell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conj</w:t>
      </w:r>
      <w:proofErr w:type="spell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.</w:t>
      </w:r>
    </w:p>
    <w:p w:rsidR="00F53D79" w:rsidRDefault="00EE085D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 w:rsidRPr="00EE085D"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 xml:space="preserve">Recibiste: </w:t>
      </w:r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2ª persona </w:t>
      </w:r>
      <w:proofErr w:type="spell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sing</w:t>
      </w:r>
      <w:proofErr w:type="spell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. </w:t>
      </w:r>
      <w:proofErr w:type="gram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pretérito</w:t>
      </w:r>
      <w:proofErr w:type="gram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 perfecto simple de indicativo del verbo recibir, 3ª conjugación.</w:t>
      </w:r>
    </w:p>
    <w:p w:rsidR="00EE085D" w:rsidRDefault="00EE085D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  <w:r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  <w:t xml:space="preserve">Hubisteis mirado: </w:t>
      </w:r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2ª persona pl. </w:t>
      </w:r>
      <w:proofErr w:type="gramStart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>del</w:t>
      </w:r>
      <w:proofErr w:type="gramEnd"/>
      <w:r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  <w:t xml:space="preserve"> pretérito anterior de indicativo del verbo mirar, 1ª conjugación.</w:t>
      </w:r>
    </w:p>
    <w:p w:rsidR="00EE085D" w:rsidRPr="00EE085D" w:rsidRDefault="00EE085D" w:rsidP="00D42F25">
      <w:pPr>
        <w:pStyle w:val="Titacteval"/>
        <w:spacing w:before="0" w:after="220"/>
        <w:ind w:left="0" w:right="141" w:firstLine="0"/>
        <w:rPr>
          <w:rFonts w:asciiTheme="minorHAnsi" w:eastAsiaTheme="minorHAnsi" w:hAnsiTheme="minorHAnsi" w:cstheme="minorBidi"/>
          <w:noProof w:val="0"/>
          <w:color w:val="FF0000"/>
          <w:sz w:val="28"/>
          <w:szCs w:val="28"/>
          <w:lang w:val="es-ES" w:eastAsia="en-US"/>
        </w:rPr>
      </w:pPr>
    </w:p>
    <w:p w:rsidR="009E19D0" w:rsidRDefault="009E19D0" w:rsidP="00584152">
      <w:pPr>
        <w:pStyle w:val="Titacteval"/>
        <w:spacing w:before="0" w:after="220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584152" w:rsidRDefault="00584152" w:rsidP="00584152">
      <w:pPr>
        <w:pStyle w:val="Titacteval"/>
        <w:spacing w:before="0" w:after="220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5º </w:t>
      </w:r>
      <w:r>
        <w:rPr>
          <w:rFonts w:asciiTheme="minorHAnsi" w:hAnsiTheme="minorHAnsi" w:cstheme="minorHAnsi"/>
          <w:sz w:val="28"/>
          <w:szCs w:val="28"/>
        </w:rPr>
        <w:tab/>
        <w:t xml:space="preserve">Identifica el sintagma nominal de cada frase y señala su núcleo. </w:t>
      </w:r>
      <w:r>
        <w:rPr>
          <w:rFonts w:asciiTheme="minorHAnsi" w:hAnsiTheme="minorHAnsi" w:cstheme="minorHAnsi"/>
          <w:sz w:val="28"/>
          <w:szCs w:val="28"/>
          <w:highlight w:val="lightGray"/>
        </w:rPr>
        <w:t>1,5 puntos</w:t>
      </w:r>
    </w:p>
    <w:p w:rsidR="00584152" w:rsidRDefault="00584152" w:rsidP="00584152">
      <w:pPr>
        <w:pStyle w:val="activrd"/>
        <w:tabs>
          <w:tab w:val="left" w:pos="5572"/>
        </w:tabs>
        <w:rPr>
          <w:rFonts w:asciiTheme="minorHAnsi" w:hAnsiTheme="minorHAnsi" w:cstheme="minorHAnsi"/>
          <w:b/>
          <w:sz w:val="28"/>
          <w:szCs w:val="28"/>
        </w:rPr>
      </w:pP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El pequeño</w:t>
      </w:r>
      <w:r w:rsidRPr="00EE085D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r w:rsidRPr="00EE085D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velero</w:t>
      </w: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se aleja de la costa</w:t>
      </w:r>
      <w:r>
        <w:rPr>
          <w:rFonts w:asciiTheme="minorHAnsi" w:hAnsiTheme="minorHAnsi" w:cstheme="minorHAnsi"/>
          <w:b/>
          <w:spacing w:val="-1"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584152" w:rsidRDefault="00584152" w:rsidP="00584152">
      <w:pPr>
        <w:pStyle w:val="activrd"/>
        <w:tabs>
          <w:tab w:val="left" w:pos="5572"/>
        </w:tabs>
        <w:spacing w:before="110"/>
        <w:rPr>
          <w:rFonts w:asciiTheme="minorHAnsi" w:hAnsiTheme="minorHAnsi" w:cstheme="minorHAnsi"/>
          <w:b/>
          <w:sz w:val="28"/>
          <w:szCs w:val="28"/>
        </w:rPr>
      </w:pP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El</w:t>
      </w:r>
      <w:r w:rsidRPr="00EE085D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 </w:t>
      </w:r>
      <w:r w:rsidRPr="00EE085D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zumo</w:t>
      </w: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fresco </w:t>
      </w:r>
      <w:r>
        <w:rPr>
          <w:rFonts w:asciiTheme="minorHAnsi" w:hAnsiTheme="minorHAnsi" w:cstheme="minorHAnsi"/>
          <w:b/>
          <w:sz w:val="28"/>
          <w:szCs w:val="28"/>
        </w:rPr>
        <w:t>sabe mejor en verano.</w:t>
      </w:r>
    </w:p>
    <w:p w:rsidR="00584152" w:rsidRDefault="00584152" w:rsidP="00584152">
      <w:pPr>
        <w:pStyle w:val="activrd"/>
        <w:tabs>
          <w:tab w:val="left" w:pos="5572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>Aquellos</w:t>
      </w:r>
      <w:r w:rsidRPr="00EE085D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 xml:space="preserve"> pantalones</w:t>
      </w: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me quedan grandes.</w:t>
      </w:r>
    </w:p>
    <w:p w:rsidR="00584152" w:rsidRDefault="00584152" w:rsidP="00584152">
      <w:pPr>
        <w:pStyle w:val="activrd"/>
        <w:tabs>
          <w:tab w:val="left" w:pos="5572"/>
        </w:tabs>
        <w:spacing w:before="110"/>
        <w:rPr>
          <w:rFonts w:asciiTheme="minorHAnsi" w:hAnsiTheme="minorHAnsi" w:cstheme="minorHAnsi"/>
          <w:b/>
          <w:sz w:val="28"/>
          <w:szCs w:val="28"/>
        </w:rPr>
      </w:pPr>
      <w:r w:rsidRPr="00EE085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EE085D">
        <w:rPr>
          <w:rFonts w:asciiTheme="minorHAnsi" w:hAnsiTheme="minorHAnsi" w:cstheme="minorHAnsi"/>
          <w:b/>
          <w:color w:val="FF0000"/>
          <w:spacing w:val="2"/>
          <w:sz w:val="28"/>
          <w:szCs w:val="28"/>
        </w:rPr>
        <w:t xml:space="preserve">El enorme </w:t>
      </w:r>
      <w:r w:rsidRPr="00EE085D">
        <w:rPr>
          <w:rFonts w:asciiTheme="minorHAnsi" w:hAnsiTheme="minorHAnsi" w:cstheme="minorHAnsi"/>
          <w:b/>
          <w:i/>
          <w:color w:val="FF0000"/>
          <w:spacing w:val="2"/>
          <w:sz w:val="28"/>
          <w:szCs w:val="28"/>
          <w:u w:val="single"/>
        </w:rPr>
        <w:t>monstruo</w:t>
      </w:r>
      <w:r w:rsidRPr="00EE085D">
        <w:rPr>
          <w:rFonts w:asciiTheme="minorHAnsi" w:hAnsiTheme="minorHAnsi" w:cstheme="minorHAnsi"/>
          <w:b/>
          <w:color w:val="FF0000"/>
          <w:spacing w:val="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2"/>
          <w:sz w:val="28"/>
          <w:szCs w:val="28"/>
        </w:rPr>
        <w:t>rompió todos los muebles.</w:t>
      </w:r>
    </w:p>
    <w:p w:rsidR="00584152" w:rsidRDefault="00584152" w:rsidP="00584152">
      <w:pPr>
        <w:pStyle w:val="activrd"/>
        <w:tabs>
          <w:tab w:val="left" w:pos="5572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E19D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Los </w:t>
      </w:r>
      <w:r w:rsidRPr="009E19D0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anuncios</w:t>
      </w:r>
      <w:r w:rsidRPr="009E19D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de la radio </w:t>
      </w:r>
      <w:r>
        <w:rPr>
          <w:rFonts w:asciiTheme="minorHAnsi" w:hAnsiTheme="minorHAnsi" w:cstheme="minorHAnsi"/>
          <w:b/>
          <w:sz w:val="28"/>
          <w:szCs w:val="28"/>
        </w:rPr>
        <w:t>emiten mucha música.</w:t>
      </w:r>
    </w:p>
    <w:p w:rsidR="00584152" w:rsidRDefault="00584152" w:rsidP="00584152">
      <w:pPr>
        <w:rPr>
          <w:rFonts w:cstheme="minorHAnsi"/>
          <w:b/>
          <w:sz w:val="28"/>
          <w:szCs w:val="28"/>
        </w:rPr>
      </w:pPr>
    </w:p>
    <w:p w:rsidR="00584152" w:rsidRDefault="00584152" w:rsidP="00584152">
      <w:pPr>
        <w:pStyle w:val="activrd"/>
        <w:spacing w:line="460" w:lineRule="exact"/>
        <w:ind w:left="664" w:right="1701" w:hanging="284"/>
        <w:rPr>
          <w:rFonts w:asciiTheme="minorHAnsi" w:hAnsiTheme="minorHAnsi" w:cstheme="minorHAnsi"/>
          <w:b/>
          <w:sz w:val="28"/>
          <w:szCs w:val="28"/>
        </w:rPr>
      </w:pPr>
    </w:p>
    <w:p w:rsidR="00D47033" w:rsidRDefault="00584152" w:rsidP="00584152">
      <w:pPr>
        <w:rPr>
          <w:b/>
          <w:sz w:val="28"/>
          <w:szCs w:val="28"/>
        </w:rPr>
      </w:pPr>
      <w:r>
        <w:rPr>
          <w:b/>
          <w:sz w:val="28"/>
          <w:szCs w:val="28"/>
        </w:rPr>
        <w:t>6º. Identifica los grupos adjetivales de las siguientes oraciones y señala su núcleo</w:t>
      </w:r>
      <w:r>
        <w:rPr>
          <w:b/>
          <w:sz w:val="28"/>
          <w:szCs w:val="28"/>
          <w:highlight w:val="lightGray"/>
        </w:rPr>
        <w:t>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 xml:space="preserve">El niño jugaba en un </w:t>
      </w:r>
      <w:r w:rsidRPr="00584152">
        <w:rPr>
          <w:b/>
          <w:color w:val="FF0000"/>
          <w:sz w:val="28"/>
          <w:szCs w:val="28"/>
        </w:rPr>
        <w:t>parque</w:t>
      </w:r>
      <w:r w:rsidRPr="00584152">
        <w:rPr>
          <w:b/>
          <w:color w:val="FF0000"/>
          <w:sz w:val="28"/>
          <w:szCs w:val="28"/>
          <w:u w:val="single"/>
        </w:rPr>
        <w:t xml:space="preserve"> infantil.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color w:val="FF0000"/>
          <w:sz w:val="28"/>
          <w:szCs w:val="28"/>
        </w:rPr>
        <w:t xml:space="preserve">El cuaderno </w:t>
      </w:r>
      <w:r w:rsidRPr="00584152">
        <w:rPr>
          <w:b/>
          <w:color w:val="FF0000"/>
          <w:sz w:val="28"/>
          <w:szCs w:val="28"/>
          <w:u w:val="single"/>
        </w:rPr>
        <w:t>azul</w:t>
      </w:r>
      <w:r w:rsidRPr="00584152">
        <w:rPr>
          <w:b/>
          <w:color w:val="FF0000"/>
          <w:sz w:val="28"/>
          <w:szCs w:val="28"/>
        </w:rPr>
        <w:t xml:space="preserve"> </w:t>
      </w:r>
      <w:r w:rsidRPr="00584152">
        <w:rPr>
          <w:b/>
          <w:sz w:val="28"/>
          <w:szCs w:val="28"/>
        </w:rPr>
        <w:t xml:space="preserve">es de Lengua y </w:t>
      </w:r>
      <w:r w:rsidRPr="00584152">
        <w:rPr>
          <w:b/>
          <w:color w:val="FF0000"/>
          <w:sz w:val="28"/>
          <w:szCs w:val="28"/>
        </w:rPr>
        <w:t xml:space="preserve">el </w:t>
      </w:r>
      <w:r w:rsidRPr="00584152">
        <w:rPr>
          <w:b/>
          <w:color w:val="FF0000"/>
          <w:sz w:val="28"/>
          <w:szCs w:val="28"/>
          <w:u w:val="single"/>
        </w:rPr>
        <w:t>rojo</w:t>
      </w:r>
      <w:r w:rsidRPr="00584152">
        <w:rPr>
          <w:b/>
          <w:color w:val="FF0000"/>
          <w:sz w:val="28"/>
          <w:szCs w:val="28"/>
        </w:rPr>
        <w:t xml:space="preserve"> de matemáticas.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color w:val="FF0000"/>
          <w:sz w:val="28"/>
          <w:szCs w:val="28"/>
        </w:rPr>
        <w:t xml:space="preserve">Los muebles </w:t>
      </w:r>
      <w:r w:rsidRPr="00584152">
        <w:rPr>
          <w:b/>
          <w:color w:val="FF0000"/>
          <w:sz w:val="28"/>
          <w:szCs w:val="28"/>
          <w:u w:val="single"/>
        </w:rPr>
        <w:t>antiguos</w:t>
      </w:r>
      <w:r w:rsidRPr="00584152">
        <w:rPr>
          <w:b/>
          <w:color w:val="FF0000"/>
          <w:sz w:val="28"/>
          <w:szCs w:val="28"/>
        </w:rPr>
        <w:t xml:space="preserve"> </w:t>
      </w:r>
      <w:r w:rsidRPr="00584152">
        <w:rPr>
          <w:b/>
          <w:sz w:val="28"/>
          <w:szCs w:val="28"/>
        </w:rPr>
        <w:t xml:space="preserve">son </w:t>
      </w:r>
      <w:r w:rsidRPr="00584152">
        <w:rPr>
          <w:b/>
          <w:color w:val="FF0000"/>
          <w:sz w:val="28"/>
          <w:szCs w:val="28"/>
        </w:rPr>
        <w:t xml:space="preserve">de madera </w:t>
      </w:r>
      <w:r w:rsidRPr="00584152">
        <w:rPr>
          <w:b/>
          <w:color w:val="FF0000"/>
          <w:sz w:val="28"/>
          <w:szCs w:val="28"/>
          <w:u w:val="single"/>
        </w:rPr>
        <w:t>maciza.</w:t>
      </w:r>
    </w:p>
    <w:p w:rsidR="00584152" w:rsidRPr="00584152" w:rsidRDefault="00584152" w:rsidP="00584152">
      <w:pPr>
        <w:ind w:left="-142"/>
        <w:rPr>
          <w:b/>
          <w:sz w:val="28"/>
          <w:szCs w:val="28"/>
          <w:u w:val="single"/>
        </w:rPr>
      </w:pPr>
      <w:r w:rsidRPr="00584152">
        <w:rPr>
          <w:b/>
          <w:color w:val="FF0000"/>
          <w:sz w:val="28"/>
          <w:szCs w:val="28"/>
        </w:rPr>
        <w:t>Mi ordenador</w:t>
      </w:r>
      <w:r w:rsidRPr="00584152">
        <w:rPr>
          <w:b/>
          <w:color w:val="FF0000"/>
          <w:sz w:val="28"/>
          <w:szCs w:val="28"/>
          <w:u w:val="single"/>
        </w:rPr>
        <w:t xml:space="preserve"> portátil</w:t>
      </w:r>
      <w:r w:rsidRPr="00584152">
        <w:rPr>
          <w:b/>
          <w:color w:val="FF0000"/>
          <w:sz w:val="28"/>
          <w:szCs w:val="28"/>
        </w:rPr>
        <w:t xml:space="preserve"> </w:t>
      </w:r>
      <w:r w:rsidRPr="00584152">
        <w:rPr>
          <w:b/>
          <w:sz w:val="28"/>
          <w:szCs w:val="28"/>
        </w:rPr>
        <w:t xml:space="preserve">estaba </w:t>
      </w:r>
      <w:r w:rsidRPr="00584152">
        <w:rPr>
          <w:b/>
          <w:color w:val="FF0000"/>
          <w:sz w:val="28"/>
          <w:szCs w:val="28"/>
        </w:rPr>
        <w:t xml:space="preserve">muy </w:t>
      </w:r>
      <w:r w:rsidRPr="00584152">
        <w:rPr>
          <w:b/>
          <w:color w:val="FF0000"/>
          <w:sz w:val="28"/>
          <w:szCs w:val="28"/>
          <w:u w:val="single"/>
        </w:rPr>
        <w:t>viejo.</w:t>
      </w: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  <w:r w:rsidRPr="00584152">
        <w:rPr>
          <w:b/>
          <w:sz w:val="28"/>
          <w:szCs w:val="28"/>
        </w:rPr>
        <w:t xml:space="preserve">7º. Copia estos grupos sintácticos y di de qué clase son. Debes fijarte bien en qué clase de palabra es el núcleo de cada uno de los grupos: </w:t>
      </w:r>
      <w:r w:rsidRPr="00584152">
        <w:rPr>
          <w:b/>
          <w:sz w:val="28"/>
          <w:szCs w:val="28"/>
          <w:highlight w:val="lightGray"/>
        </w:rPr>
        <w:t>1,5 puntos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Trozos  de pizza napolitana.</w:t>
      </w:r>
      <w:r w:rsidR="009E19D0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Trozos- núcleo, sintagma nominal.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Emocionada  de haberte visto.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Emocionada- núcleo, sintagma adjetival.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Desilusionado con la noticia.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Desilusionado- núcleo, sintagma adjetival.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Encima de la nevera.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Encima-núcleo, sintagma adverbial.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Desde tu casa.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Desde –núcleo, sintagma preposicional.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Muy  pronto.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Pronto- núcleo, sintagma adverbial.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Fiel a sus ideales.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Fiel- núcleo, sintagma adjetival.</w:t>
      </w:r>
    </w:p>
    <w:p w:rsidR="00584152" w:rsidRPr="00584152" w:rsidRDefault="00584152" w:rsidP="00584152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Tras sus pasos.</w:t>
      </w:r>
      <w:r w:rsidR="00EB301D">
        <w:rPr>
          <w:b/>
          <w:sz w:val="28"/>
          <w:szCs w:val="28"/>
        </w:rPr>
        <w:t xml:space="preserve"> </w:t>
      </w:r>
      <w:r w:rsidR="00EB301D">
        <w:rPr>
          <w:b/>
          <w:color w:val="FF0000"/>
          <w:sz w:val="28"/>
          <w:szCs w:val="28"/>
        </w:rPr>
        <w:t>Tras- núcleo, sintagma preposicional.</w:t>
      </w: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  <w:r w:rsidRPr="00584152">
        <w:rPr>
          <w:b/>
          <w:sz w:val="28"/>
          <w:szCs w:val="28"/>
        </w:rPr>
        <w:t>En unos días os mando las soluciones, es muy fácil y más cortito que de costumbre, mandádmelo ya corregido y espero muy buena nota.</w:t>
      </w: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  <w:r w:rsidRPr="00584152">
        <w:rPr>
          <w:b/>
          <w:sz w:val="28"/>
          <w:szCs w:val="28"/>
          <w:highlight w:val="darkCyan"/>
        </w:rPr>
        <w:t>UN ABRAZO Y YA NO QUEDA NADA</w:t>
      </w: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</w:p>
    <w:p w:rsidR="00584152" w:rsidRPr="00584152" w:rsidRDefault="00584152" w:rsidP="00584152">
      <w:pPr>
        <w:ind w:left="-142"/>
        <w:rPr>
          <w:b/>
          <w:sz w:val="28"/>
          <w:szCs w:val="28"/>
        </w:rPr>
      </w:pPr>
    </w:p>
    <w:p w:rsidR="00584152" w:rsidRPr="00584152" w:rsidRDefault="00584152" w:rsidP="00584152">
      <w:pPr>
        <w:rPr>
          <w:b/>
          <w:sz w:val="28"/>
          <w:szCs w:val="28"/>
        </w:rPr>
      </w:pPr>
    </w:p>
    <w:p w:rsidR="00584152" w:rsidRDefault="00584152" w:rsidP="00584152"/>
    <w:sectPr w:rsidR="00584152" w:rsidSect="009E19D0">
      <w:pgSz w:w="11906" w:h="16838"/>
      <w:pgMar w:top="42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52"/>
    <w:rsid w:val="00584152"/>
    <w:rsid w:val="00987E3F"/>
    <w:rsid w:val="009E19D0"/>
    <w:rsid w:val="00A97908"/>
    <w:rsid w:val="00B40C1D"/>
    <w:rsid w:val="00BA1677"/>
    <w:rsid w:val="00C8206E"/>
    <w:rsid w:val="00D42F25"/>
    <w:rsid w:val="00D47033"/>
    <w:rsid w:val="00EB301D"/>
    <w:rsid w:val="00EE085D"/>
    <w:rsid w:val="00F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rd">
    <w:name w:val="activ_rd"/>
    <w:basedOn w:val="Normal"/>
    <w:rsid w:val="00584152"/>
    <w:pPr>
      <w:tabs>
        <w:tab w:val="left" w:pos="680"/>
      </w:tabs>
      <w:spacing w:before="100" w:after="0" w:line="330" w:lineRule="exact"/>
      <w:ind w:left="397"/>
      <w:jc w:val="both"/>
    </w:pPr>
    <w:rPr>
      <w:rFonts w:ascii="Arial" w:eastAsia="Times New Roman" w:hAnsi="Arial" w:cs="Arial"/>
      <w:noProof/>
      <w:sz w:val="26"/>
      <w:szCs w:val="26"/>
      <w:lang w:val="es-ES_tradnl" w:eastAsia="es-ES"/>
    </w:rPr>
  </w:style>
  <w:style w:type="paragraph" w:customStyle="1" w:styleId="Titacteval">
    <w:name w:val="Titact_eval"/>
    <w:basedOn w:val="Normal"/>
    <w:rsid w:val="00584152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eastAsia="Times New Roman" w:hAnsi="Arial" w:cs="Times New Roman"/>
      <w:b/>
      <w:noProof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rd">
    <w:name w:val="activ_rd"/>
    <w:basedOn w:val="Normal"/>
    <w:rsid w:val="00584152"/>
    <w:pPr>
      <w:tabs>
        <w:tab w:val="left" w:pos="680"/>
      </w:tabs>
      <w:spacing w:before="100" w:after="0" w:line="330" w:lineRule="exact"/>
      <w:ind w:left="397"/>
      <w:jc w:val="both"/>
    </w:pPr>
    <w:rPr>
      <w:rFonts w:ascii="Arial" w:eastAsia="Times New Roman" w:hAnsi="Arial" w:cs="Arial"/>
      <w:noProof/>
      <w:sz w:val="26"/>
      <w:szCs w:val="26"/>
      <w:lang w:val="es-ES_tradnl" w:eastAsia="es-ES"/>
    </w:rPr>
  </w:style>
  <w:style w:type="paragraph" w:customStyle="1" w:styleId="Titacteval">
    <w:name w:val="Titact_eval"/>
    <w:basedOn w:val="Normal"/>
    <w:rsid w:val="00584152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eastAsia="Times New Roman" w:hAnsi="Arial" w:cs="Times New Roman"/>
      <w:b/>
      <w:noProof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2020-05-20T17:16:00Z</dcterms:created>
  <dcterms:modified xsi:type="dcterms:W3CDTF">2020-05-21T07:33:00Z</dcterms:modified>
</cp:coreProperties>
</file>