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A4D" w:rsidRDefault="00BF68AB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647A4D" w:rsidRPr="00647A4D">
        <w:rPr>
          <w:sz w:val="32"/>
          <w:szCs w:val="32"/>
        </w:rPr>
        <w:t>abla para rellenar la puntuación obtenida en cada una de las actividades y juegos</w:t>
      </w:r>
    </w:p>
    <w:p w:rsidR="00BF68AB" w:rsidRPr="00647A4D" w:rsidRDefault="00BF68AB">
      <w:pPr>
        <w:rPr>
          <w:sz w:val="32"/>
          <w:szCs w:val="32"/>
        </w:rPr>
      </w:pPr>
    </w:p>
    <w:tbl>
      <w:tblPr>
        <w:tblStyle w:val="Tablaconcuadrcula"/>
        <w:tblW w:w="9209" w:type="dxa"/>
        <w:tblLook w:val="0520" w:firstRow="1" w:lastRow="0" w:firstColumn="0" w:lastColumn="1" w:noHBand="0" w:noVBand="1"/>
      </w:tblPr>
      <w:tblGrid>
        <w:gridCol w:w="5524"/>
        <w:gridCol w:w="3685"/>
      </w:tblGrid>
      <w:tr w:rsidR="00647A4D" w:rsidRPr="00647A4D" w:rsidTr="00647A4D">
        <w:tc>
          <w:tcPr>
            <w:tcW w:w="5524" w:type="dxa"/>
            <w:shd w:val="clear" w:color="auto" w:fill="8EAADB" w:themeFill="accent1" w:themeFillTint="99"/>
          </w:tcPr>
          <w:p w:rsidR="00647A4D" w:rsidRPr="00647A4D" w:rsidRDefault="00647A4D">
            <w:pPr>
              <w:rPr>
                <w:sz w:val="40"/>
                <w:szCs w:val="40"/>
              </w:rPr>
            </w:pPr>
            <w:r w:rsidRPr="00647A4D">
              <w:rPr>
                <w:sz w:val="40"/>
                <w:szCs w:val="40"/>
              </w:rPr>
              <w:t>Nombre de la actividad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:rsidR="00647A4D" w:rsidRPr="00647A4D" w:rsidRDefault="00647A4D">
            <w:pPr>
              <w:rPr>
                <w:sz w:val="40"/>
                <w:szCs w:val="40"/>
              </w:rPr>
            </w:pPr>
            <w:r w:rsidRPr="00647A4D">
              <w:rPr>
                <w:sz w:val="40"/>
                <w:szCs w:val="40"/>
              </w:rPr>
              <w:t>Puntuación obtenida</w:t>
            </w: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 w:rsidRPr="00647A4D">
              <w:rPr>
                <w:sz w:val="40"/>
                <w:szCs w:val="40"/>
              </w:rPr>
              <w:t>ellenar huecos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Pr="00647A4D">
              <w:rPr>
                <w:sz w:val="40"/>
                <w:szCs w:val="40"/>
              </w:rPr>
              <w:t>ompleta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Pr="00647A4D">
              <w:rPr>
                <w:sz w:val="40"/>
                <w:szCs w:val="40"/>
              </w:rPr>
              <w:t>regunta verdadero-falso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  <w:r w:rsidRPr="00647A4D">
              <w:rPr>
                <w:sz w:val="40"/>
                <w:szCs w:val="40"/>
              </w:rPr>
              <w:t>ista desordenada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Pr="00647A4D">
              <w:rPr>
                <w:sz w:val="40"/>
                <w:szCs w:val="40"/>
              </w:rPr>
              <w:t>ídeo interactivo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Pr="00647A4D">
              <w:rPr>
                <w:sz w:val="40"/>
                <w:szCs w:val="40"/>
              </w:rPr>
              <w:t>ompleta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647A4D">
              <w:rPr>
                <w:sz w:val="40"/>
                <w:szCs w:val="40"/>
              </w:rPr>
              <w:t>elecciona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647A4D">
              <w:rPr>
                <w:sz w:val="40"/>
                <w:szCs w:val="40"/>
              </w:rPr>
              <w:t>elecciona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Pr="00647A4D">
              <w:rPr>
                <w:sz w:val="40"/>
                <w:szCs w:val="40"/>
              </w:rPr>
              <w:t>divina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647A4D">
              <w:rPr>
                <w:sz w:val="40"/>
                <w:szCs w:val="40"/>
              </w:rPr>
              <w:t>opa de letras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 w:rsidRPr="00647A4D">
              <w:rPr>
                <w:sz w:val="40"/>
                <w:szCs w:val="40"/>
              </w:rPr>
              <w:t>osco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Pr="00647A4D">
              <w:rPr>
                <w:sz w:val="40"/>
                <w:szCs w:val="40"/>
              </w:rPr>
              <w:t>escubre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  <w:tcBorders>
              <w:bottom w:val="single" w:sz="4" w:space="0" w:color="auto"/>
            </w:tcBorders>
          </w:tcPr>
          <w:p w:rsidR="00647A4D" w:rsidRPr="00647A4D" w:rsidRDefault="00BF68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  <w:r w:rsidRPr="00647A4D">
              <w:rPr>
                <w:sz w:val="40"/>
                <w:szCs w:val="40"/>
              </w:rPr>
              <w:t>apa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  <w:tr w:rsidR="00647A4D" w:rsidRPr="00647A4D" w:rsidTr="00647A4D">
        <w:tc>
          <w:tcPr>
            <w:tcW w:w="5524" w:type="dxa"/>
            <w:tcBorders>
              <w:left w:val="nil"/>
              <w:bottom w:val="nil"/>
            </w:tcBorders>
          </w:tcPr>
          <w:p w:rsidR="00647A4D" w:rsidRPr="00647A4D" w:rsidRDefault="00BF68AB" w:rsidP="00647A4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Pr="00647A4D">
              <w:rPr>
                <w:sz w:val="40"/>
                <w:szCs w:val="40"/>
              </w:rPr>
              <w:t>untuación</w:t>
            </w:r>
            <w:r>
              <w:rPr>
                <w:sz w:val="40"/>
                <w:szCs w:val="40"/>
              </w:rPr>
              <w:t xml:space="preserve"> total</w:t>
            </w:r>
          </w:p>
        </w:tc>
        <w:tc>
          <w:tcPr>
            <w:tcW w:w="3685" w:type="dxa"/>
          </w:tcPr>
          <w:p w:rsidR="00647A4D" w:rsidRPr="00647A4D" w:rsidRDefault="00647A4D">
            <w:pPr>
              <w:rPr>
                <w:sz w:val="40"/>
                <w:szCs w:val="40"/>
              </w:rPr>
            </w:pPr>
          </w:p>
        </w:tc>
      </w:tr>
    </w:tbl>
    <w:p w:rsidR="0088578C" w:rsidRDefault="0088578C"/>
    <w:sectPr w:rsidR="00885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4D"/>
    <w:rsid w:val="00647A4D"/>
    <w:rsid w:val="0088578C"/>
    <w:rsid w:val="00BF68AB"/>
    <w:rsid w:val="00F864FA"/>
    <w:rsid w:val="00F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8256"/>
  <w15:chartTrackingRefBased/>
  <w15:docId w15:val="{86D891A0-CF11-4724-9678-2C262340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la Fuente Otero</dc:creator>
  <cp:keywords/>
  <dc:description/>
  <cp:lastModifiedBy>Manuel de la Fuente Otero</cp:lastModifiedBy>
  <cp:revision>1</cp:revision>
  <dcterms:created xsi:type="dcterms:W3CDTF">2024-07-22T16:27:00Z</dcterms:created>
  <dcterms:modified xsi:type="dcterms:W3CDTF">2024-07-22T16:39:00Z</dcterms:modified>
</cp:coreProperties>
</file>