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437C" w:rsidRDefault="003A2E59" w:rsidP="003A2E59">
      <w:pPr>
        <w:jc w:val="center"/>
        <w:rPr>
          <w:b/>
          <w:bCs/>
          <w:u w:val="single"/>
        </w:rPr>
      </w:pPr>
      <w:r>
        <w:rPr>
          <w:b/>
          <w:bCs/>
          <w:u w:val="single"/>
        </w:rPr>
        <w:t>Ejercicios de probabilidad 1º Bachillerato CC.SS.</w:t>
      </w:r>
    </w:p>
    <w:p w:rsidR="003A2E59" w:rsidRDefault="003A2E59">
      <w:pPr>
        <w:rPr>
          <w:b/>
          <w:bCs/>
          <w:u w:val="single"/>
        </w:rPr>
      </w:pPr>
    </w:p>
    <w:p w:rsidR="003A2E59" w:rsidRDefault="003A2E59" w:rsidP="003A2E59">
      <w:pPr>
        <w:pStyle w:val="Prrafodelista"/>
        <w:numPr>
          <w:ilvl w:val="0"/>
          <w:numId w:val="1"/>
        </w:numPr>
        <w:jc w:val="both"/>
      </w:pPr>
      <w:r>
        <w:t>Extraemos una carta de una baraja española de 40 cartas. Sean los sucesos:</w:t>
      </w:r>
    </w:p>
    <w:p w:rsidR="003A2E59" w:rsidRDefault="003A2E59" w:rsidP="003A2E59">
      <w:pPr>
        <w:pStyle w:val="Prrafodelista"/>
        <w:jc w:val="both"/>
      </w:pPr>
    </w:p>
    <w:p w:rsidR="003A2E59" w:rsidRPr="003A2E59" w:rsidRDefault="003A2E59" w:rsidP="003A2E59">
      <w:pPr>
        <w:pStyle w:val="Prrafodelista"/>
        <w:jc w:val="both"/>
        <w:rPr>
          <w:rFonts w:eastAsiaTheme="minorEastAsia"/>
        </w:rPr>
      </w:pPr>
      <m:oMathPara>
        <m:oMath>
          <m:r>
            <w:rPr>
              <w:rFonts w:ascii="Cambria Math" w:hAnsi="Cambria Math"/>
            </w:rPr>
            <m:t>A=</m:t>
          </m:r>
          <m:d>
            <m:dPr>
              <m:begChr m:val="{"/>
              <m:endChr m:val="}"/>
              <m:ctrlPr>
                <w:rPr>
                  <w:rFonts w:ascii="Cambria Math" w:hAnsi="Cambria Math"/>
                  <w:i/>
                </w:rPr>
              </m:ctrlPr>
            </m:dPr>
            <m:e>
              <m:r>
                <w:rPr>
                  <w:rFonts w:ascii="Cambria Math" w:hAnsi="Cambria Math"/>
                </w:rPr>
                <m:t>Sacar copas</m:t>
              </m:r>
            </m:e>
          </m:d>
          <m:r>
            <w:rPr>
              <w:rFonts w:ascii="Cambria Math" w:hAnsi="Cambria Math"/>
            </w:rPr>
            <m:t>, B=</m:t>
          </m:r>
          <m:d>
            <m:dPr>
              <m:begChr m:val="{"/>
              <m:endChr m:val="}"/>
              <m:ctrlPr>
                <w:rPr>
                  <w:rFonts w:ascii="Cambria Math" w:hAnsi="Cambria Math"/>
                  <w:i/>
                </w:rPr>
              </m:ctrlPr>
            </m:dPr>
            <m:e>
              <m:r>
                <w:rPr>
                  <w:rFonts w:ascii="Cambria Math" w:hAnsi="Cambria Math"/>
                </w:rPr>
                <m:t>Sacar as</m:t>
              </m:r>
            </m:e>
          </m:d>
          <m:r>
            <w:rPr>
              <w:rFonts w:ascii="Cambria Math" w:hAnsi="Cambria Math"/>
            </w:rPr>
            <m:t>, C={Sacar figura}</m:t>
          </m:r>
        </m:oMath>
      </m:oMathPara>
    </w:p>
    <w:p w:rsidR="003A2E59" w:rsidRDefault="003A2E59" w:rsidP="003A2E59">
      <w:pPr>
        <w:pStyle w:val="Prrafodelista"/>
        <w:jc w:val="both"/>
      </w:pPr>
    </w:p>
    <w:p w:rsidR="003A2E59" w:rsidRDefault="003A2E59" w:rsidP="003A2E59">
      <w:pPr>
        <w:pStyle w:val="Prrafodelista"/>
        <w:numPr>
          <w:ilvl w:val="0"/>
          <w:numId w:val="2"/>
        </w:numPr>
        <w:jc w:val="both"/>
      </w:pPr>
      <w:r>
        <w:t>Determina los sucesos siguientes:</w:t>
      </w:r>
    </w:p>
    <w:p w:rsidR="003A2E59" w:rsidRDefault="003A2E59" w:rsidP="003A2E59">
      <w:pPr>
        <w:pStyle w:val="Prrafodelista"/>
        <w:ind w:left="1440"/>
        <w:jc w:val="both"/>
      </w:pPr>
    </w:p>
    <w:p w:rsidR="003A2E59" w:rsidRPr="00FA5EB2" w:rsidRDefault="003A2E59" w:rsidP="003A2E59">
      <w:pPr>
        <w:pStyle w:val="Prrafodelista"/>
        <w:ind w:left="1440"/>
        <w:jc w:val="both"/>
        <w:rPr>
          <w:rFonts w:eastAsiaTheme="minorEastAsia"/>
        </w:rPr>
      </w:pPr>
      <m:oMathPara>
        <m:oMath>
          <m:r>
            <w:rPr>
              <w:rFonts w:ascii="Cambria Math" w:hAnsi="Cambria Math"/>
            </w:rPr>
            <m:t xml:space="preserve">A∩B;   A∩B∩C;    </m:t>
          </m:r>
          <m:bar>
            <m:barPr>
              <m:pos m:val="top"/>
              <m:ctrlPr>
                <w:rPr>
                  <w:rFonts w:ascii="Cambria Math" w:hAnsi="Cambria Math"/>
                  <w:i/>
                </w:rPr>
              </m:ctrlPr>
            </m:barPr>
            <m:e>
              <m:r>
                <w:rPr>
                  <w:rFonts w:ascii="Cambria Math" w:hAnsi="Cambria Math"/>
                </w:rPr>
                <m:t>A</m:t>
              </m:r>
            </m:e>
          </m:bar>
          <m:r>
            <w:rPr>
              <w:rFonts w:ascii="Cambria Math" w:hAnsi="Cambria Math"/>
            </w:rPr>
            <m:t>∩C;    B∪C</m:t>
          </m:r>
        </m:oMath>
      </m:oMathPara>
    </w:p>
    <w:p w:rsidR="00FA5EB2" w:rsidRDefault="00FA5EB2" w:rsidP="003A2E59">
      <w:pPr>
        <w:pStyle w:val="Prrafodelista"/>
        <w:ind w:left="1440"/>
        <w:jc w:val="both"/>
      </w:pPr>
    </w:p>
    <w:p w:rsidR="003A2E59" w:rsidRDefault="003A2E59" w:rsidP="003A2E59">
      <w:pPr>
        <w:pStyle w:val="Prrafodelista"/>
        <w:numPr>
          <w:ilvl w:val="0"/>
          <w:numId w:val="2"/>
        </w:numPr>
        <w:jc w:val="both"/>
      </w:pPr>
      <w:r>
        <w:t xml:space="preserve"> Calcula las probabilidades</w:t>
      </w:r>
      <w:r w:rsidR="00FA5EB2">
        <w:t xml:space="preserve"> asociadas a</w:t>
      </w:r>
      <w:r>
        <w:t xml:space="preserve"> los sucesos anteriores.</w:t>
      </w:r>
    </w:p>
    <w:p w:rsidR="00FA5EB2" w:rsidRDefault="00FA5EB2" w:rsidP="00FA5EB2">
      <w:pPr>
        <w:pStyle w:val="Prrafodelista"/>
        <w:ind w:left="1440"/>
        <w:jc w:val="both"/>
      </w:pPr>
    </w:p>
    <w:p w:rsidR="003A2E59" w:rsidRPr="003A2E59" w:rsidRDefault="003A2E59" w:rsidP="003A2E59">
      <w:pPr>
        <w:jc w:val="both"/>
      </w:pPr>
    </w:p>
    <w:p w:rsidR="00DC6F73" w:rsidRDefault="00DC6F73" w:rsidP="00DC6F73">
      <w:pPr>
        <w:numPr>
          <w:ilvl w:val="0"/>
          <w:numId w:val="1"/>
        </w:numPr>
        <w:jc w:val="both"/>
        <w:rPr>
          <w:rFonts w:cstheme="minorHAnsi"/>
        </w:rPr>
      </w:pPr>
      <w:r w:rsidRPr="00DC6F73">
        <w:rPr>
          <w:rFonts w:cstheme="minorHAnsi"/>
        </w:rPr>
        <w:t xml:space="preserve">Considera las familias con 3 hijos de distintas edades, y sean los sucesos </w:t>
      </w:r>
      <m:oMath>
        <m:r>
          <w:rPr>
            <w:rFonts w:ascii="Cambria Math" w:hAnsi="Cambria Math" w:cstheme="minorHAnsi"/>
          </w:rPr>
          <m:t>A</m:t>
        </m:r>
      </m:oMath>
      <w:r w:rsidRPr="00DC6F73">
        <w:rPr>
          <w:rFonts w:cstheme="minorHAnsi"/>
        </w:rPr>
        <w:t>=</w:t>
      </w:r>
      <w:r>
        <w:rPr>
          <w:rFonts w:cstheme="minorHAnsi"/>
        </w:rPr>
        <w:t xml:space="preserve"> “</w:t>
      </w:r>
      <w:r w:rsidRPr="00DC6F73">
        <w:rPr>
          <w:rFonts w:cstheme="minorHAnsi"/>
        </w:rPr>
        <w:t xml:space="preserve">La familia tiene al menos dos hijos varones” y </w:t>
      </w:r>
      <m:oMath>
        <m:r>
          <w:rPr>
            <w:rFonts w:ascii="Cambria Math" w:hAnsi="Cambria Math" w:cstheme="minorHAnsi"/>
          </w:rPr>
          <m:t>B</m:t>
        </m:r>
      </m:oMath>
      <w:r w:rsidRPr="00DC6F73">
        <w:rPr>
          <w:rFonts w:cstheme="minorHAnsi"/>
        </w:rPr>
        <w:t>=</w:t>
      </w:r>
      <w:r>
        <w:rPr>
          <w:rFonts w:cstheme="minorHAnsi"/>
        </w:rPr>
        <w:t xml:space="preserve"> </w:t>
      </w:r>
      <w:r w:rsidRPr="00DC6F73">
        <w:rPr>
          <w:rFonts w:cstheme="minorHAnsi"/>
        </w:rPr>
        <w:t>“La familia tiene hijos de ambos sexos”. Describe el espacio</w:t>
      </w:r>
      <w:r>
        <w:rPr>
          <w:rFonts w:cstheme="minorHAnsi"/>
        </w:rPr>
        <w:t xml:space="preserve"> </w:t>
      </w:r>
      <w:proofErr w:type="spellStart"/>
      <w:r>
        <w:rPr>
          <w:rFonts w:cstheme="minorHAnsi"/>
        </w:rPr>
        <w:t>muestral</w:t>
      </w:r>
      <w:proofErr w:type="spellEnd"/>
      <w:r w:rsidRPr="00DC6F73">
        <w:rPr>
          <w:rFonts w:cstheme="minorHAnsi"/>
        </w:rPr>
        <w:t xml:space="preserve"> y los sucesos </w:t>
      </w:r>
      <m:oMath>
        <m:r>
          <w:rPr>
            <w:rFonts w:ascii="Cambria Math" w:hAnsi="Cambria Math" w:cstheme="minorHAnsi"/>
          </w:rPr>
          <m:t xml:space="preserve">A, B, </m:t>
        </m:r>
        <m:acc>
          <m:accPr>
            <m:chr m:val="̅"/>
            <m:ctrlPr>
              <w:rPr>
                <w:rFonts w:ascii="Cambria Math" w:hAnsi="Cambria Math" w:cstheme="minorHAnsi"/>
                <w:i/>
              </w:rPr>
            </m:ctrlPr>
          </m:accPr>
          <m:e>
            <m:r>
              <w:rPr>
                <w:rFonts w:ascii="Cambria Math" w:hAnsi="Cambria Math" w:cstheme="minorHAnsi"/>
              </w:rPr>
              <m:t xml:space="preserve">A </m:t>
            </m:r>
          </m:e>
        </m:acc>
        <m:r>
          <w:rPr>
            <w:rFonts w:ascii="Cambria Math" w:hAnsi="Cambria Math" w:cstheme="minorHAnsi"/>
          </w:rPr>
          <m:t xml:space="preserve">, </m:t>
        </m:r>
        <m:acc>
          <m:accPr>
            <m:chr m:val="̅"/>
            <m:ctrlPr>
              <w:rPr>
                <w:rFonts w:ascii="Cambria Math" w:hAnsi="Cambria Math" w:cstheme="minorHAnsi"/>
                <w:i/>
              </w:rPr>
            </m:ctrlPr>
          </m:accPr>
          <m:e>
            <m:r>
              <w:rPr>
                <w:rFonts w:ascii="Cambria Math" w:hAnsi="Cambria Math" w:cstheme="minorHAnsi"/>
              </w:rPr>
              <m:t>B</m:t>
            </m:r>
          </m:e>
        </m:acc>
      </m:oMath>
      <w:r w:rsidRPr="00DC6F73">
        <w:rPr>
          <w:rFonts w:cstheme="minorHAnsi"/>
        </w:rPr>
        <w:t>.</w:t>
      </w:r>
    </w:p>
    <w:p w:rsidR="00DC6F73" w:rsidRDefault="00DC6F73" w:rsidP="00DC6F73">
      <w:pPr>
        <w:ind w:left="720"/>
        <w:jc w:val="both"/>
        <w:rPr>
          <w:rFonts w:cstheme="minorHAnsi"/>
        </w:rPr>
      </w:pPr>
    </w:p>
    <w:p w:rsidR="00DC6F73" w:rsidRPr="00DC6F73" w:rsidRDefault="00DC6F73" w:rsidP="00DC6F73">
      <w:pPr>
        <w:ind w:left="720"/>
        <w:jc w:val="both"/>
        <w:rPr>
          <w:rFonts w:cstheme="minorHAnsi"/>
        </w:rPr>
      </w:pPr>
    </w:p>
    <w:p w:rsidR="00FB20BF" w:rsidRPr="00FB20BF" w:rsidRDefault="00FB20BF" w:rsidP="00FB20BF">
      <w:pPr>
        <w:pStyle w:val="Prrafodelista"/>
        <w:numPr>
          <w:ilvl w:val="0"/>
          <w:numId w:val="1"/>
        </w:numPr>
        <w:jc w:val="both"/>
        <w:rPr>
          <w:rFonts w:cstheme="minorHAnsi"/>
        </w:rPr>
      </w:pPr>
      <w:r w:rsidRPr="00FB20BF">
        <w:rPr>
          <w:rFonts w:cstheme="minorHAnsi"/>
        </w:rPr>
        <w:t xml:space="preserve">En una población se elige al azar una persona. Sean los sucesos </w:t>
      </w:r>
    </w:p>
    <w:p w:rsidR="00FB20BF" w:rsidRDefault="00FB20BF" w:rsidP="00FB20BF">
      <w:pPr>
        <w:ind w:left="705"/>
        <w:jc w:val="both"/>
        <w:rPr>
          <w:rFonts w:cstheme="minorHAnsi"/>
        </w:rPr>
      </w:pPr>
      <m:oMath>
        <m:r>
          <w:rPr>
            <w:rFonts w:ascii="Cambria Math" w:hAnsi="Cambria Math" w:cstheme="minorHAnsi"/>
          </w:rPr>
          <m:t>A=</m:t>
        </m:r>
      </m:oMath>
      <w:r w:rsidRPr="00FB20BF">
        <w:rPr>
          <w:rFonts w:cstheme="minorHAnsi"/>
        </w:rPr>
        <w:t xml:space="preserve"> “es espectador de la cadena A”,  </w:t>
      </w:r>
      <m:oMath>
        <m:r>
          <w:rPr>
            <w:rFonts w:ascii="Cambria Math" w:hAnsi="Cambria Math" w:cstheme="minorHAnsi"/>
          </w:rPr>
          <m:t>B=</m:t>
        </m:r>
      </m:oMath>
      <w:r w:rsidRPr="00FB20BF">
        <w:rPr>
          <w:rFonts w:cstheme="minorHAnsi"/>
        </w:rPr>
        <w:t xml:space="preserve"> “es espectador de la cadena B” y </w:t>
      </w:r>
    </w:p>
    <w:p w:rsidR="00FB20BF" w:rsidRDefault="00FB20BF" w:rsidP="00FB20BF">
      <w:pPr>
        <w:ind w:left="705"/>
        <w:jc w:val="both"/>
        <w:rPr>
          <w:rFonts w:cstheme="minorHAnsi"/>
        </w:rPr>
      </w:pPr>
      <m:oMath>
        <m:r>
          <w:rPr>
            <w:rFonts w:ascii="Cambria Math" w:hAnsi="Cambria Math" w:cstheme="minorHAnsi"/>
          </w:rPr>
          <m:t>C=</m:t>
        </m:r>
      </m:oMath>
      <w:r w:rsidRPr="00FB20BF">
        <w:rPr>
          <w:rFonts w:cstheme="minorHAnsi"/>
        </w:rPr>
        <w:t xml:space="preserve"> “es especta</w:t>
      </w:r>
      <w:proofErr w:type="spellStart"/>
      <w:r>
        <w:rPr>
          <w:rFonts w:cstheme="minorHAnsi"/>
        </w:rPr>
        <w:t>dor</w:t>
      </w:r>
      <w:proofErr w:type="spellEnd"/>
      <w:r w:rsidRPr="00FB20BF">
        <w:rPr>
          <w:rFonts w:cstheme="minorHAnsi"/>
        </w:rPr>
        <w:t xml:space="preserve"> de la cadena C”. Escribe, mediante operaciones con sucesos, los siguientes sucesos:</w:t>
      </w:r>
    </w:p>
    <w:p w:rsidR="00FB20BF" w:rsidRPr="00FB20BF" w:rsidRDefault="00FB20BF" w:rsidP="00FB20BF">
      <w:pPr>
        <w:ind w:left="705"/>
        <w:jc w:val="both"/>
        <w:rPr>
          <w:rFonts w:cstheme="minorHAnsi"/>
        </w:rPr>
      </w:pPr>
    </w:p>
    <w:p w:rsidR="00FB20BF" w:rsidRPr="00FB20BF" w:rsidRDefault="00FB20BF" w:rsidP="00FB20BF">
      <w:pPr>
        <w:pStyle w:val="Prrafodelista"/>
        <w:numPr>
          <w:ilvl w:val="0"/>
          <w:numId w:val="4"/>
        </w:numPr>
        <w:jc w:val="both"/>
        <w:rPr>
          <w:rFonts w:cstheme="minorHAnsi"/>
        </w:rPr>
      </w:pPr>
      <w:r w:rsidRPr="00FB20BF">
        <w:rPr>
          <w:rFonts w:cstheme="minorHAnsi"/>
        </w:rPr>
        <w:t>Al menos ve una de las tres cadenas.</w:t>
      </w:r>
    </w:p>
    <w:p w:rsidR="00FB20BF" w:rsidRPr="00FB20BF" w:rsidRDefault="00FB20BF" w:rsidP="00FB20BF">
      <w:pPr>
        <w:pStyle w:val="Prrafodelista"/>
        <w:numPr>
          <w:ilvl w:val="0"/>
          <w:numId w:val="4"/>
        </w:numPr>
        <w:jc w:val="both"/>
        <w:rPr>
          <w:rFonts w:cstheme="minorHAnsi"/>
        </w:rPr>
      </w:pPr>
      <w:r w:rsidRPr="00FB20BF">
        <w:rPr>
          <w:rFonts w:cstheme="minorHAnsi"/>
        </w:rPr>
        <w:t>Sólo ve una de ellas.</w:t>
      </w:r>
    </w:p>
    <w:p w:rsidR="00FB20BF" w:rsidRDefault="00FB20BF" w:rsidP="00FB20BF">
      <w:pPr>
        <w:pStyle w:val="Prrafodelista"/>
        <w:numPr>
          <w:ilvl w:val="0"/>
          <w:numId w:val="4"/>
        </w:numPr>
        <w:jc w:val="both"/>
        <w:rPr>
          <w:rFonts w:cstheme="minorHAnsi"/>
        </w:rPr>
      </w:pPr>
      <w:r w:rsidRPr="00FB20BF">
        <w:rPr>
          <w:rFonts w:cstheme="minorHAnsi"/>
        </w:rPr>
        <w:t>No ve ninguna de las tres.</w:t>
      </w:r>
    </w:p>
    <w:p w:rsidR="00FB20BF" w:rsidRDefault="00FB20BF" w:rsidP="00FB20BF">
      <w:pPr>
        <w:pStyle w:val="Prrafodelista"/>
        <w:ind w:left="1425"/>
        <w:jc w:val="both"/>
        <w:rPr>
          <w:rFonts w:cstheme="minorHAnsi"/>
        </w:rPr>
      </w:pPr>
    </w:p>
    <w:p w:rsidR="00FB20BF" w:rsidRPr="00FB20BF" w:rsidRDefault="00FB20BF" w:rsidP="00FB20BF">
      <w:pPr>
        <w:pStyle w:val="Prrafodelista"/>
        <w:ind w:left="1425"/>
        <w:jc w:val="both"/>
        <w:rPr>
          <w:rFonts w:cstheme="minorHAnsi"/>
        </w:rPr>
      </w:pPr>
    </w:p>
    <w:p w:rsidR="00787B25" w:rsidRDefault="00787B25" w:rsidP="00787B25">
      <w:pPr>
        <w:pStyle w:val="Prrafodelista"/>
        <w:numPr>
          <w:ilvl w:val="0"/>
          <w:numId w:val="1"/>
        </w:numPr>
        <w:jc w:val="both"/>
        <w:rPr>
          <w:rFonts w:cstheme="minorHAnsi"/>
        </w:rPr>
      </w:pPr>
      <w:r w:rsidRPr="00787B25">
        <w:rPr>
          <w:rFonts w:cstheme="minorHAnsi"/>
        </w:rPr>
        <w:t>De los 10 temas que debe preparar para un examen, un estudiante domina 6. Si el examen consiste en sortear dos temas, de los cuales el alumno debe desarrollar uno, calcula la probabilidad de que:</w:t>
      </w:r>
    </w:p>
    <w:p w:rsidR="00787B25" w:rsidRPr="00787B25" w:rsidRDefault="00787B25" w:rsidP="00787B25">
      <w:pPr>
        <w:pStyle w:val="Prrafodelista"/>
        <w:jc w:val="both"/>
        <w:rPr>
          <w:rFonts w:cstheme="minorHAnsi"/>
        </w:rPr>
      </w:pPr>
    </w:p>
    <w:p w:rsidR="00787B25" w:rsidRPr="00787B25" w:rsidRDefault="00787B25" w:rsidP="00787B25">
      <w:pPr>
        <w:numPr>
          <w:ilvl w:val="0"/>
          <w:numId w:val="5"/>
        </w:numPr>
        <w:jc w:val="both"/>
        <w:rPr>
          <w:rFonts w:cstheme="minorHAnsi"/>
        </w:rPr>
      </w:pPr>
      <w:r w:rsidRPr="00787B25">
        <w:rPr>
          <w:rFonts w:cstheme="minorHAnsi"/>
        </w:rPr>
        <w:t>Sólo sepa uno de los temas elegidos.</w:t>
      </w:r>
    </w:p>
    <w:p w:rsidR="00787B25" w:rsidRDefault="00787B25" w:rsidP="00787B25">
      <w:pPr>
        <w:numPr>
          <w:ilvl w:val="0"/>
          <w:numId w:val="5"/>
        </w:numPr>
        <w:jc w:val="both"/>
        <w:rPr>
          <w:rFonts w:cstheme="minorHAnsi"/>
        </w:rPr>
      </w:pPr>
      <w:r w:rsidRPr="00787B25">
        <w:rPr>
          <w:rFonts w:cstheme="minorHAnsi"/>
        </w:rPr>
        <w:t>Apruebe el examen.</w:t>
      </w:r>
    </w:p>
    <w:p w:rsidR="00787B25" w:rsidRDefault="00787B25" w:rsidP="00787B25">
      <w:pPr>
        <w:ind w:left="1440"/>
        <w:jc w:val="both"/>
        <w:rPr>
          <w:rFonts w:cstheme="minorHAnsi"/>
        </w:rPr>
      </w:pPr>
    </w:p>
    <w:p w:rsidR="00787B25" w:rsidRPr="00787B25" w:rsidRDefault="00787B25" w:rsidP="00787B25">
      <w:pPr>
        <w:ind w:left="1440"/>
        <w:jc w:val="both"/>
        <w:rPr>
          <w:rFonts w:cstheme="minorHAnsi"/>
        </w:rPr>
      </w:pPr>
    </w:p>
    <w:p w:rsidR="00450118" w:rsidRDefault="00450118" w:rsidP="00450118">
      <w:pPr>
        <w:pStyle w:val="Prrafodelista"/>
        <w:numPr>
          <w:ilvl w:val="0"/>
          <w:numId w:val="1"/>
        </w:numPr>
        <w:jc w:val="both"/>
        <w:rPr>
          <w:rFonts w:cstheme="minorHAnsi"/>
        </w:rPr>
      </w:pPr>
      <w:r w:rsidRPr="00450118">
        <w:rPr>
          <w:rFonts w:cstheme="minorHAnsi"/>
        </w:rPr>
        <w:t>Una bolsa contiene 3 bolas rojas, 2 blancas y 4 verdes. De la bolsa se extrae una bola al azar. Calcula la probabilidad de que:</w:t>
      </w:r>
    </w:p>
    <w:p w:rsidR="00450118" w:rsidRPr="00450118" w:rsidRDefault="00450118" w:rsidP="00450118">
      <w:pPr>
        <w:pStyle w:val="Prrafodelista"/>
        <w:jc w:val="both"/>
        <w:rPr>
          <w:rFonts w:cstheme="minorHAnsi"/>
        </w:rPr>
      </w:pPr>
    </w:p>
    <w:p w:rsidR="00450118" w:rsidRPr="00450118" w:rsidRDefault="00450118" w:rsidP="00450118">
      <w:pPr>
        <w:pStyle w:val="Prrafodelista"/>
        <w:numPr>
          <w:ilvl w:val="0"/>
          <w:numId w:val="6"/>
        </w:numPr>
        <w:jc w:val="both"/>
        <w:rPr>
          <w:rFonts w:cstheme="minorHAnsi"/>
        </w:rPr>
      </w:pPr>
      <w:r w:rsidRPr="00450118">
        <w:rPr>
          <w:rFonts w:cstheme="minorHAnsi"/>
        </w:rPr>
        <w:t>Sea roja.</w:t>
      </w:r>
    </w:p>
    <w:p w:rsidR="00450118" w:rsidRPr="00450118" w:rsidRDefault="00450118" w:rsidP="00450118">
      <w:pPr>
        <w:pStyle w:val="Prrafodelista"/>
        <w:numPr>
          <w:ilvl w:val="0"/>
          <w:numId w:val="6"/>
        </w:numPr>
        <w:jc w:val="both"/>
        <w:rPr>
          <w:rFonts w:cstheme="minorHAnsi"/>
        </w:rPr>
      </w:pPr>
      <w:r w:rsidRPr="00450118">
        <w:rPr>
          <w:rFonts w:cstheme="minorHAnsi"/>
        </w:rPr>
        <w:t>No sea verde.</w:t>
      </w:r>
    </w:p>
    <w:p w:rsidR="00450118" w:rsidRDefault="00450118" w:rsidP="00450118">
      <w:pPr>
        <w:pStyle w:val="Prrafodelista"/>
        <w:numPr>
          <w:ilvl w:val="0"/>
          <w:numId w:val="6"/>
        </w:numPr>
        <w:jc w:val="both"/>
        <w:rPr>
          <w:rFonts w:cstheme="minorHAnsi"/>
        </w:rPr>
      </w:pPr>
      <w:r w:rsidRPr="00450118">
        <w:rPr>
          <w:rFonts w:cstheme="minorHAnsi"/>
        </w:rPr>
        <w:t>La bola sea blanca o verde.</w:t>
      </w:r>
    </w:p>
    <w:p w:rsidR="00450118" w:rsidRDefault="00450118" w:rsidP="00450118">
      <w:pPr>
        <w:pStyle w:val="Prrafodelista"/>
        <w:ind w:left="1440"/>
        <w:jc w:val="both"/>
        <w:rPr>
          <w:rFonts w:cstheme="minorHAnsi"/>
        </w:rPr>
      </w:pPr>
    </w:p>
    <w:p w:rsidR="00450118" w:rsidRPr="00450118" w:rsidRDefault="00450118" w:rsidP="00450118">
      <w:pPr>
        <w:pStyle w:val="Prrafodelista"/>
        <w:ind w:left="1440"/>
        <w:jc w:val="both"/>
        <w:rPr>
          <w:rFonts w:cstheme="minorHAnsi"/>
        </w:rPr>
      </w:pPr>
    </w:p>
    <w:p w:rsidR="000C6F54" w:rsidRPr="000C6F54" w:rsidRDefault="008D3ED3" w:rsidP="000C6F54">
      <w:pPr>
        <w:pStyle w:val="Prrafodelista"/>
        <w:numPr>
          <w:ilvl w:val="0"/>
          <w:numId w:val="1"/>
        </w:numPr>
        <w:jc w:val="both"/>
        <w:rPr>
          <w:rFonts w:cstheme="minorHAnsi"/>
        </w:rPr>
        <w:sectPr w:rsidR="000C6F54" w:rsidRPr="000C6F54" w:rsidSect="000C6F54">
          <w:pgSz w:w="11906" w:h="16838"/>
          <w:pgMar w:top="1417" w:right="1701" w:bottom="1417" w:left="1701" w:header="708" w:footer="708" w:gutter="0"/>
          <w:cols w:space="708"/>
          <w:docGrid w:linePitch="360"/>
        </w:sectPr>
      </w:pPr>
      <w:r w:rsidRPr="008D3ED3">
        <w:rPr>
          <w:rFonts w:cstheme="minorHAnsi"/>
        </w:rPr>
        <w:t>La probabilidad de que un estudiante apruebe matemáticas es 0,7 y la de que apruebe lengua 0,8. Si la probabilidad de que apruebe lengua y no matemáticas es 0,2, halla la probabilidad de que no apruebe ninguna materia.</w:t>
      </w:r>
    </w:p>
    <w:p w:rsidR="000C6F54" w:rsidRPr="000C6F54" w:rsidRDefault="000C6F54" w:rsidP="000C6F54">
      <w:pPr>
        <w:jc w:val="both"/>
        <w:rPr>
          <w:rFonts w:cstheme="minorHAnsi"/>
        </w:rPr>
      </w:pPr>
    </w:p>
    <w:p w:rsidR="000C6F54" w:rsidRPr="000C6F54" w:rsidRDefault="000C6F54" w:rsidP="000C6F54">
      <w:pPr>
        <w:pStyle w:val="Prrafodelista"/>
        <w:rPr>
          <w:rFonts w:cstheme="minorHAnsi"/>
        </w:rPr>
      </w:pPr>
    </w:p>
    <w:p w:rsidR="000C6F54" w:rsidRDefault="006865EE" w:rsidP="000C6F54">
      <w:pPr>
        <w:pStyle w:val="Prrafodelista"/>
        <w:numPr>
          <w:ilvl w:val="0"/>
          <w:numId w:val="1"/>
        </w:numPr>
        <w:jc w:val="both"/>
        <w:rPr>
          <w:rFonts w:cstheme="minorHAnsi"/>
        </w:rPr>
      </w:pPr>
      <w:r w:rsidRPr="006865EE">
        <w:rPr>
          <w:rFonts w:cstheme="minorHAnsi"/>
        </w:rPr>
        <w:t xml:space="preserve"> </w:t>
      </w:r>
      <w:r w:rsidR="000C6F54" w:rsidRPr="000C6F54">
        <w:rPr>
          <w:rFonts w:cstheme="minorHAnsi"/>
        </w:rPr>
        <w:t xml:space="preserve">Sean los sucesos </w:t>
      </w:r>
      <m:oMath>
        <m:r>
          <w:rPr>
            <w:rFonts w:ascii="Cambria Math" w:hAnsi="Cambria Math" w:cstheme="minorHAnsi"/>
          </w:rPr>
          <m:t>A,B y C</m:t>
        </m:r>
      </m:oMath>
      <w:r w:rsidR="000C6F54" w:rsidRPr="000C6F54">
        <w:rPr>
          <w:rFonts w:cstheme="minorHAnsi"/>
        </w:rPr>
        <w:t xml:space="preserve"> asociados a un experimento aleatorio. Si se sabe que </w:t>
      </w:r>
      <m:oMath>
        <m:r>
          <w:rPr>
            <w:rFonts w:ascii="Cambria Math" w:hAnsi="Cambria Math" w:cstheme="minorHAnsi"/>
          </w:rPr>
          <m:t>P</m:t>
        </m:r>
        <m:d>
          <m:dPr>
            <m:ctrlPr>
              <w:rPr>
                <w:rFonts w:ascii="Cambria Math" w:hAnsi="Cambria Math" w:cstheme="minorHAnsi"/>
                <w:i/>
              </w:rPr>
            </m:ctrlPr>
          </m:dPr>
          <m:e>
            <m:r>
              <w:rPr>
                <w:rFonts w:ascii="Cambria Math" w:hAnsi="Cambria Math" w:cstheme="minorHAnsi"/>
              </w:rPr>
              <m:t>A</m:t>
            </m:r>
          </m:e>
        </m:d>
        <m:r>
          <w:rPr>
            <w:rFonts w:ascii="Cambria Math" w:hAnsi="Cambria Math" w:cstheme="minorHAnsi"/>
          </w:rPr>
          <m:t>=</m:t>
        </m:r>
      </m:oMath>
      <w:r w:rsidR="000C6F54" w:rsidRPr="000C6F54">
        <w:rPr>
          <w:rFonts w:cstheme="minorHAnsi"/>
        </w:rPr>
        <w:t xml:space="preserve">0,35, </w:t>
      </w:r>
      <m:oMath>
        <m:r>
          <w:rPr>
            <w:rFonts w:ascii="Cambria Math" w:hAnsi="Cambria Math" w:cstheme="minorHAnsi"/>
          </w:rPr>
          <m:t>P</m:t>
        </m:r>
        <m:d>
          <m:dPr>
            <m:ctrlPr>
              <w:rPr>
                <w:rFonts w:ascii="Cambria Math" w:hAnsi="Cambria Math" w:cstheme="minorHAnsi"/>
                <w:i/>
              </w:rPr>
            </m:ctrlPr>
          </m:dPr>
          <m:e>
            <m:r>
              <w:rPr>
                <w:rFonts w:ascii="Cambria Math" w:hAnsi="Cambria Math" w:cstheme="minorHAnsi"/>
              </w:rPr>
              <m:t>B</m:t>
            </m:r>
          </m:e>
        </m:d>
        <m:r>
          <w:rPr>
            <w:rFonts w:ascii="Cambria Math" w:hAnsi="Cambria Math" w:cstheme="minorHAnsi"/>
          </w:rPr>
          <m:t>=</m:t>
        </m:r>
      </m:oMath>
      <w:r w:rsidR="000C6F54" w:rsidRPr="000C6F54">
        <w:rPr>
          <w:rFonts w:cstheme="minorHAnsi"/>
        </w:rPr>
        <w:t xml:space="preserve">0,4 y </w:t>
      </w:r>
      <m:oMath>
        <m:r>
          <w:rPr>
            <w:rFonts w:ascii="Cambria Math" w:hAnsi="Cambria Math" w:cstheme="minorHAnsi"/>
          </w:rPr>
          <m:t>P</m:t>
        </m:r>
        <m:d>
          <m:dPr>
            <m:ctrlPr>
              <w:rPr>
                <w:rFonts w:ascii="Cambria Math" w:hAnsi="Cambria Math" w:cstheme="minorHAnsi"/>
                <w:i/>
              </w:rPr>
            </m:ctrlPr>
          </m:dPr>
          <m:e>
            <m:r>
              <w:rPr>
                <w:rFonts w:ascii="Cambria Math" w:hAnsi="Cambria Math" w:cstheme="minorHAnsi"/>
              </w:rPr>
              <m:t>A∪B</m:t>
            </m:r>
          </m:e>
        </m:d>
        <m:r>
          <w:rPr>
            <w:rFonts w:ascii="Cambria Math" w:hAnsi="Cambria Math" w:cstheme="minorHAnsi"/>
          </w:rPr>
          <m:t>=</m:t>
        </m:r>
      </m:oMath>
      <w:r w:rsidR="000C6F54" w:rsidRPr="000C6F54">
        <w:rPr>
          <w:rFonts w:cstheme="minorHAnsi"/>
        </w:rPr>
        <w:t>0,75, calcula las siguientes probabilidades</w:t>
      </w:r>
      <w:r w:rsidR="000C6F54">
        <w:rPr>
          <w:rFonts w:cstheme="minorHAnsi"/>
        </w:rPr>
        <w:t>:</w:t>
      </w:r>
    </w:p>
    <w:p w:rsidR="000C6F54" w:rsidRDefault="000C6F54" w:rsidP="000C6F54">
      <w:pPr>
        <w:ind w:left="720"/>
        <w:jc w:val="both"/>
        <w:rPr>
          <w:rFonts w:cstheme="minorHAnsi"/>
        </w:rPr>
      </w:pPr>
    </w:p>
    <w:p w:rsidR="000C6F54" w:rsidRDefault="000C6F54" w:rsidP="000C6F54">
      <w:pPr>
        <w:pStyle w:val="Prrafodelista"/>
        <w:numPr>
          <w:ilvl w:val="0"/>
          <w:numId w:val="10"/>
        </w:numPr>
        <w:ind w:right="-190"/>
        <w:jc w:val="both"/>
        <w:rPr>
          <w:rFonts w:ascii="Cambria Math" w:hAnsi="Cambria Math" w:cstheme="minorHAnsi"/>
          <w:oMath/>
        </w:rPr>
        <w:sectPr w:rsidR="000C6F54" w:rsidSect="00471B58">
          <w:pgSz w:w="11900" w:h="16840"/>
          <w:pgMar w:top="1417" w:right="1701" w:bottom="1417" w:left="1701" w:header="708" w:footer="708" w:gutter="0"/>
          <w:cols w:space="708"/>
          <w:docGrid w:linePitch="360"/>
        </w:sectPr>
      </w:pPr>
    </w:p>
    <w:p w:rsidR="000C6F54" w:rsidRPr="000C6F54" w:rsidRDefault="000C6F54" w:rsidP="000C6F54">
      <w:pPr>
        <w:pStyle w:val="Prrafodelista"/>
        <w:numPr>
          <w:ilvl w:val="0"/>
          <w:numId w:val="10"/>
        </w:numPr>
        <w:ind w:right="-190"/>
        <w:jc w:val="both"/>
        <w:rPr>
          <w:rFonts w:cstheme="minorHAnsi"/>
        </w:rPr>
      </w:pPr>
      <m:oMath>
        <m:r>
          <w:rPr>
            <w:rFonts w:ascii="Cambria Math" w:hAnsi="Cambria Math" w:cstheme="minorHAnsi"/>
          </w:rPr>
          <m:t>P(</m:t>
        </m:r>
        <m:acc>
          <m:accPr>
            <m:chr m:val="̅"/>
            <m:ctrlPr>
              <w:rPr>
                <w:rFonts w:ascii="Cambria Math" w:hAnsi="Cambria Math" w:cstheme="minorHAnsi"/>
                <w:i/>
              </w:rPr>
            </m:ctrlPr>
          </m:accPr>
          <m:e>
            <m:r>
              <w:rPr>
                <w:rFonts w:ascii="Cambria Math" w:hAnsi="Cambria Math" w:cstheme="minorHAnsi"/>
              </w:rPr>
              <m:t>A</m:t>
            </m:r>
          </m:e>
        </m:acc>
        <m:r>
          <w:rPr>
            <w:rFonts w:ascii="Cambria Math" w:hAnsi="Cambria Math" w:cstheme="minorHAnsi"/>
          </w:rPr>
          <m:t>)</m:t>
        </m:r>
      </m:oMath>
    </w:p>
    <w:p w:rsidR="000C6F54" w:rsidRPr="000C6F54" w:rsidRDefault="000C6F54" w:rsidP="000C6F54">
      <w:pPr>
        <w:pStyle w:val="Prrafodelista"/>
        <w:numPr>
          <w:ilvl w:val="0"/>
          <w:numId w:val="10"/>
        </w:numPr>
        <w:ind w:right="-190"/>
        <w:jc w:val="both"/>
        <w:rPr>
          <w:rFonts w:cstheme="minorHAnsi"/>
        </w:rPr>
      </w:pPr>
      <m:oMath>
        <m:r>
          <w:rPr>
            <w:rFonts w:ascii="Cambria Math" w:hAnsi="Cambria Math" w:cstheme="minorHAnsi"/>
          </w:rPr>
          <m:t>P(</m:t>
        </m:r>
        <m:acc>
          <m:accPr>
            <m:chr m:val="̅"/>
            <m:ctrlPr>
              <w:rPr>
                <w:rFonts w:ascii="Cambria Math" w:hAnsi="Cambria Math" w:cstheme="minorHAnsi"/>
                <w:i/>
              </w:rPr>
            </m:ctrlPr>
          </m:accPr>
          <m:e>
            <m:r>
              <w:rPr>
                <w:rFonts w:ascii="Cambria Math" w:hAnsi="Cambria Math" w:cstheme="minorHAnsi"/>
              </w:rPr>
              <m:t>B</m:t>
            </m:r>
          </m:e>
        </m:acc>
      </m:oMath>
      <w:r w:rsidRPr="000C6F54">
        <w:rPr>
          <w:rFonts w:cstheme="minorHAnsi"/>
        </w:rPr>
        <w:t>)</w:t>
      </w:r>
    </w:p>
    <w:p w:rsidR="000C6F54" w:rsidRPr="000C6F54" w:rsidRDefault="000C6F54" w:rsidP="000C6F54">
      <w:pPr>
        <w:pStyle w:val="Prrafodelista"/>
        <w:numPr>
          <w:ilvl w:val="0"/>
          <w:numId w:val="10"/>
        </w:numPr>
        <w:ind w:right="-190"/>
        <w:jc w:val="both"/>
        <w:rPr>
          <w:rFonts w:cstheme="minorHAnsi"/>
        </w:rPr>
      </w:pPr>
      <m:oMath>
        <m:r>
          <w:rPr>
            <w:rFonts w:ascii="Cambria Math" w:hAnsi="Cambria Math" w:cstheme="minorHAnsi"/>
          </w:rPr>
          <m:t>P(A∩B)</m:t>
        </m:r>
      </m:oMath>
    </w:p>
    <w:p w:rsidR="000C6F54" w:rsidRPr="000C6F54" w:rsidRDefault="000C6F54" w:rsidP="000C6F54">
      <w:pPr>
        <w:pStyle w:val="Prrafodelista"/>
        <w:numPr>
          <w:ilvl w:val="0"/>
          <w:numId w:val="10"/>
        </w:numPr>
        <w:ind w:right="-190"/>
        <w:jc w:val="both"/>
        <w:rPr>
          <w:rFonts w:cstheme="minorHAnsi"/>
        </w:rPr>
      </w:pPr>
      <m:oMath>
        <m:r>
          <w:rPr>
            <w:rFonts w:ascii="Cambria Math" w:hAnsi="Cambria Math" w:cstheme="minorHAnsi"/>
          </w:rPr>
          <m:t>P(A∩</m:t>
        </m:r>
        <m:acc>
          <m:accPr>
            <m:chr m:val="̅"/>
            <m:ctrlPr>
              <w:rPr>
                <w:rFonts w:ascii="Cambria Math" w:hAnsi="Cambria Math" w:cstheme="minorHAnsi"/>
                <w:i/>
              </w:rPr>
            </m:ctrlPr>
          </m:accPr>
          <m:e>
            <m:r>
              <w:rPr>
                <w:rFonts w:ascii="Cambria Math" w:hAnsi="Cambria Math" w:cstheme="minorHAnsi"/>
              </w:rPr>
              <m:t>B</m:t>
            </m:r>
          </m:e>
        </m:acc>
        <m:r>
          <w:rPr>
            <w:rFonts w:ascii="Cambria Math" w:hAnsi="Cambria Math" w:cstheme="minorHAnsi"/>
          </w:rPr>
          <m:t>)</m:t>
        </m:r>
      </m:oMath>
    </w:p>
    <w:p w:rsidR="000C6F54" w:rsidRPr="000C6F54" w:rsidRDefault="000C6F54" w:rsidP="000C6F54">
      <w:pPr>
        <w:pStyle w:val="Prrafodelista"/>
        <w:numPr>
          <w:ilvl w:val="0"/>
          <w:numId w:val="10"/>
        </w:numPr>
        <w:ind w:right="-1555"/>
        <w:jc w:val="both"/>
        <w:rPr>
          <w:rFonts w:cstheme="minorHAnsi"/>
        </w:rPr>
      </w:pPr>
      <m:oMath>
        <m:r>
          <w:rPr>
            <w:rFonts w:ascii="Cambria Math" w:hAnsi="Cambria Math" w:cstheme="minorHAnsi"/>
          </w:rPr>
          <m:t>P(</m:t>
        </m:r>
        <m:acc>
          <m:accPr>
            <m:chr m:val="̅"/>
            <m:ctrlPr>
              <w:rPr>
                <w:rFonts w:ascii="Cambria Math" w:hAnsi="Cambria Math" w:cstheme="minorHAnsi"/>
                <w:i/>
              </w:rPr>
            </m:ctrlPr>
          </m:accPr>
          <m:e>
            <m:r>
              <w:rPr>
                <w:rFonts w:ascii="Cambria Math" w:hAnsi="Cambria Math" w:cstheme="minorHAnsi"/>
              </w:rPr>
              <m:t>A</m:t>
            </m:r>
          </m:e>
        </m:acc>
        <m:r>
          <w:rPr>
            <w:rFonts w:ascii="Cambria Math" w:hAnsi="Cambria Math" w:cstheme="minorHAnsi"/>
          </w:rPr>
          <m:t>∪</m:t>
        </m:r>
        <m:acc>
          <m:accPr>
            <m:chr m:val="̅"/>
            <m:ctrlPr>
              <w:rPr>
                <w:rFonts w:ascii="Cambria Math" w:hAnsi="Cambria Math" w:cstheme="minorHAnsi"/>
                <w:i/>
              </w:rPr>
            </m:ctrlPr>
          </m:accPr>
          <m:e>
            <m:r>
              <w:rPr>
                <w:rFonts w:ascii="Cambria Math" w:hAnsi="Cambria Math" w:cstheme="minorHAnsi"/>
              </w:rPr>
              <m:t>B</m:t>
            </m:r>
          </m:e>
        </m:acc>
        <m:r>
          <w:rPr>
            <w:rFonts w:ascii="Cambria Math" w:hAnsi="Cambria Math" w:cstheme="minorHAnsi"/>
          </w:rPr>
          <m:t>)</m:t>
        </m:r>
      </m:oMath>
    </w:p>
    <w:p w:rsidR="000C6F54" w:rsidRPr="000C6F54" w:rsidRDefault="000C6F54" w:rsidP="000C6F54">
      <w:pPr>
        <w:pStyle w:val="Prrafodelista"/>
        <w:numPr>
          <w:ilvl w:val="0"/>
          <w:numId w:val="10"/>
        </w:numPr>
        <w:ind w:right="-190"/>
        <w:jc w:val="both"/>
        <w:rPr>
          <w:rFonts w:cstheme="minorHAnsi"/>
        </w:rPr>
      </w:pPr>
      <m:oMath>
        <m:r>
          <w:rPr>
            <w:rFonts w:ascii="Cambria Math" w:hAnsi="Cambria Math" w:cstheme="minorHAnsi"/>
          </w:rPr>
          <m:t>P(</m:t>
        </m:r>
        <m:acc>
          <m:accPr>
            <m:chr m:val="̅"/>
            <m:ctrlPr>
              <w:rPr>
                <w:rFonts w:ascii="Cambria Math" w:hAnsi="Cambria Math" w:cstheme="minorHAnsi"/>
                <w:i/>
              </w:rPr>
            </m:ctrlPr>
          </m:accPr>
          <m:e>
            <m:r>
              <w:rPr>
                <w:rFonts w:ascii="Cambria Math" w:hAnsi="Cambria Math" w:cstheme="minorHAnsi"/>
              </w:rPr>
              <m:t>A</m:t>
            </m:r>
          </m:e>
        </m:acc>
        <m:r>
          <w:rPr>
            <w:rFonts w:ascii="Cambria Math" w:hAnsi="Cambria Math" w:cstheme="minorHAnsi"/>
          </w:rPr>
          <m:t>∩</m:t>
        </m:r>
        <m:acc>
          <m:accPr>
            <m:chr m:val="̅"/>
            <m:ctrlPr>
              <w:rPr>
                <w:rFonts w:ascii="Cambria Math" w:hAnsi="Cambria Math" w:cstheme="minorHAnsi"/>
                <w:i/>
              </w:rPr>
            </m:ctrlPr>
          </m:accPr>
          <m:e>
            <m:r>
              <w:rPr>
                <w:rFonts w:ascii="Cambria Math" w:hAnsi="Cambria Math" w:cstheme="minorHAnsi"/>
              </w:rPr>
              <m:t>B</m:t>
            </m:r>
          </m:e>
        </m:acc>
        <m:r>
          <w:rPr>
            <w:rFonts w:ascii="Cambria Math" w:hAnsi="Cambria Math" w:cstheme="minorHAnsi"/>
          </w:rPr>
          <m:t>)</m:t>
        </m:r>
      </m:oMath>
    </w:p>
    <w:p w:rsidR="000C6F54" w:rsidRPr="000C6F54" w:rsidRDefault="000C6F54" w:rsidP="000C6F54">
      <w:pPr>
        <w:ind w:left="720"/>
        <w:jc w:val="both"/>
        <w:rPr>
          <w:rFonts w:cstheme="minorHAnsi"/>
        </w:rPr>
      </w:pPr>
    </w:p>
    <w:p w:rsidR="000C6F54" w:rsidRDefault="000C6F54" w:rsidP="000C6F54">
      <w:pPr>
        <w:jc w:val="both"/>
        <w:rPr>
          <w:rFonts w:cstheme="minorHAnsi"/>
        </w:rPr>
        <w:sectPr w:rsidR="000C6F54" w:rsidSect="000C6F54">
          <w:type w:val="continuous"/>
          <w:pgSz w:w="11900" w:h="16840"/>
          <w:pgMar w:top="1417" w:right="1701" w:bottom="1417" w:left="1701" w:header="708" w:footer="708" w:gutter="0"/>
          <w:cols w:num="3" w:space="708"/>
          <w:docGrid w:linePitch="360"/>
        </w:sectPr>
      </w:pPr>
    </w:p>
    <w:p w:rsidR="000C6F54" w:rsidRDefault="000C6F54" w:rsidP="000C6F54">
      <w:pPr>
        <w:jc w:val="both"/>
        <w:rPr>
          <w:rFonts w:cstheme="minorHAnsi"/>
        </w:rPr>
      </w:pPr>
    </w:p>
    <w:p w:rsidR="000C6F54" w:rsidRPr="000C6F54" w:rsidRDefault="000C6F54" w:rsidP="000C6F54">
      <w:pPr>
        <w:jc w:val="both"/>
        <w:rPr>
          <w:rFonts w:cstheme="minorHAnsi"/>
        </w:rPr>
      </w:pPr>
    </w:p>
    <w:p w:rsidR="00C955A3" w:rsidRDefault="00C955A3" w:rsidP="00C955A3">
      <w:pPr>
        <w:pStyle w:val="Prrafodelista"/>
        <w:numPr>
          <w:ilvl w:val="0"/>
          <w:numId w:val="1"/>
        </w:numPr>
        <w:jc w:val="both"/>
        <w:rPr>
          <w:rFonts w:cstheme="minorHAnsi"/>
        </w:rPr>
      </w:pPr>
      <w:r w:rsidRPr="00C955A3">
        <w:rPr>
          <w:rFonts w:cstheme="minorHAnsi"/>
        </w:rPr>
        <w:t>En un examen teórico de educación vial hay 14 preguntas sobre normas de circulación., 12 sobre señales y 8 de comportamiento cívico. Si se eligen dos preguntas al azar, calcula la probabilidad de que:</w:t>
      </w:r>
    </w:p>
    <w:p w:rsidR="00C955A3" w:rsidRPr="00C955A3" w:rsidRDefault="00C955A3" w:rsidP="00C955A3">
      <w:pPr>
        <w:pStyle w:val="Prrafodelista"/>
        <w:jc w:val="both"/>
        <w:rPr>
          <w:rFonts w:cstheme="minorHAnsi"/>
        </w:rPr>
      </w:pPr>
    </w:p>
    <w:p w:rsidR="00C955A3" w:rsidRPr="00C955A3" w:rsidRDefault="00C955A3" w:rsidP="00C955A3">
      <w:pPr>
        <w:pStyle w:val="Prrafodelista"/>
        <w:numPr>
          <w:ilvl w:val="0"/>
          <w:numId w:val="11"/>
        </w:numPr>
        <w:jc w:val="both"/>
        <w:rPr>
          <w:rFonts w:cstheme="minorHAnsi"/>
        </w:rPr>
      </w:pPr>
      <w:r w:rsidRPr="00C955A3">
        <w:rPr>
          <w:rFonts w:cstheme="minorHAnsi"/>
        </w:rPr>
        <w:t>Las dos sean de normas de circulación.</w:t>
      </w:r>
    </w:p>
    <w:p w:rsidR="00C955A3" w:rsidRDefault="00C955A3" w:rsidP="00C955A3">
      <w:pPr>
        <w:pStyle w:val="Prrafodelista"/>
        <w:numPr>
          <w:ilvl w:val="0"/>
          <w:numId w:val="11"/>
        </w:numPr>
        <w:jc w:val="both"/>
        <w:rPr>
          <w:rFonts w:cstheme="minorHAnsi"/>
        </w:rPr>
      </w:pPr>
      <w:r w:rsidRPr="00C955A3">
        <w:rPr>
          <w:rFonts w:cstheme="minorHAnsi"/>
        </w:rPr>
        <w:t>Ninguna sea de normas de circulación.</w:t>
      </w:r>
    </w:p>
    <w:p w:rsidR="00C955A3" w:rsidRPr="00C955A3" w:rsidRDefault="00C955A3" w:rsidP="00C955A3">
      <w:pPr>
        <w:pStyle w:val="Prrafodelista"/>
        <w:ind w:left="1440"/>
        <w:jc w:val="both"/>
        <w:rPr>
          <w:rFonts w:cstheme="minorHAnsi"/>
        </w:rPr>
      </w:pPr>
    </w:p>
    <w:p w:rsidR="00C955A3" w:rsidRDefault="00C955A3" w:rsidP="00C955A3">
      <w:pPr>
        <w:pStyle w:val="Prrafodelista"/>
        <w:jc w:val="both"/>
        <w:rPr>
          <w:rFonts w:cstheme="minorHAnsi"/>
        </w:rPr>
      </w:pPr>
    </w:p>
    <w:p w:rsidR="00C955A3" w:rsidRPr="00C955A3" w:rsidRDefault="00C955A3" w:rsidP="00C955A3">
      <w:pPr>
        <w:numPr>
          <w:ilvl w:val="0"/>
          <w:numId w:val="1"/>
        </w:numPr>
        <w:jc w:val="both"/>
        <w:rPr>
          <w:rFonts w:cstheme="minorHAnsi"/>
        </w:rPr>
      </w:pPr>
      <w:r w:rsidRPr="00C955A3">
        <w:rPr>
          <w:rFonts w:cstheme="minorHAnsi"/>
        </w:rPr>
        <w:t>Se lanza un dado dos veces y se consideran los sucesos A=</w:t>
      </w:r>
      <w:r>
        <w:rPr>
          <w:rFonts w:cstheme="minorHAnsi"/>
        </w:rPr>
        <w:t xml:space="preserve"> “</w:t>
      </w:r>
      <w:r w:rsidRPr="00C955A3">
        <w:rPr>
          <w:rFonts w:cstheme="minorHAnsi"/>
        </w:rPr>
        <w:t>obtener al menos un 6” y B</w:t>
      </w:r>
      <w:proofErr w:type="gramStart"/>
      <w:r w:rsidRPr="00C955A3">
        <w:rPr>
          <w:rFonts w:cstheme="minorHAnsi"/>
        </w:rPr>
        <w:t>=</w:t>
      </w:r>
      <w:r>
        <w:rPr>
          <w:rFonts w:cstheme="minorHAnsi"/>
        </w:rPr>
        <w:t xml:space="preserve"> </w:t>
      </w:r>
      <w:r w:rsidRPr="00C955A3">
        <w:rPr>
          <w:rFonts w:cstheme="minorHAnsi"/>
        </w:rPr>
        <w:t>”la</w:t>
      </w:r>
      <w:proofErr w:type="gramEnd"/>
      <w:r w:rsidRPr="00C955A3">
        <w:rPr>
          <w:rFonts w:cstheme="minorHAnsi"/>
        </w:rPr>
        <w:t xml:space="preserve"> diferencia de puntuaciones es 1”. Calcular la probabilidad del suceso </w:t>
      </w:r>
      <m:oMath>
        <m:r>
          <w:rPr>
            <w:rFonts w:ascii="Cambria Math" w:hAnsi="Cambria Math" w:cstheme="minorHAnsi"/>
          </w:rPr>
          <m:t>A∪B</m:t>
        </m:r>
      </m:oMath>
      <w:r w:rsidRPr="00C955A3">
        <w:rPr>
          <w:rFonts w:cstheme="minorHAnsi"/>
        </w:rPr>
        <w:t>.</w:t>
      </w:r>
    </w:p>
    <w:p w:rsidR="00C955A3" w:rsidRDefault="00C955A3" w:rsidP="00C955A3">
      <w:pPr>
        <w:pStyle w:val="Prrafodelista"/>
        <w:jc w:val="both"/>
        <w:rPr>
          <w:rFonts w:cstheme="minorHAnsi"/>
        </w:rPr>
      </w:pPr>
    </w:p>
    <w:p w:rsidR="006865EE" w:rsidRDefault="006865EE" w:rsidP="006865EE">
      <w:pPr>
        <w:pStyle w:val="Prrafodelista"/>
        <w:numPr>
          <w:ilvl w:val="0"/>
          <w:numId w:val="1"/>
        </w:numPr>
        <w:jc w:val="both"/>
        <w:rPr>
          <w:rFonts w:cstheme="minorHAnsi"/>
        </w:rPr>
      </w:pPr>
      <w:r w:rsidRPr="006865EE">
        <w:rPr>
          <w:rFonts w:cstheme="minorHAnsi"/>
        </w:rPr>
        <w:t>Disponemos de un dado trucado de modo que la probabilidad de que salga número par es doble que la de obtener impar. Si se lanza el dado una vez, calcula la probabilidad de obtener:</w:t>
      </w:r>
    </w:p>
    <w:p w:rsidR="006865EE" w:rsidRPr="006865EE" w:rsidRDefault="006865EE" w:rsidP="006865EE">
      <w:pPr>
        <w:pStyle w:val="Prrafodelista"/>
        <w:jc w:val="both"/>
        <w:rPr>
          <w:rFonts w:cstheme="minorHAnsi"/>
        </w:rPr>
      </w:pPr>
    </w:p>
    <w:p w:rsidR="006865EE" w:rsidRPr="006865EE" w:rsidRDefault="006865EE" w:rsidP="006865EE">
      <w:pPr>
        <w:numPr>
          <w:ilvl w:val="0"/>
          <w:numId w:val="7"/>
        </w:numPr>
        <w:jc w:val="both"/>
        <w:rPr>
          <w:rFonts w:cstheme="minorHAnsi"/>
        </w:rPr>
      </w:pPr>
      <w:r w:rsidRPr="006865EE">
        <w:rPr>
          <w:rFonts w:cstheme="minorHAnsi"/>
        </w:rPr>
        <w:t>Número par.</w:t>
      </w:r>
    </w:p>
    <w:p w:rsidR="006865EE" w:rsidRPr="006865EE" w:rsidRDefault="006865EE" w:rsidP="006865EE">
      <w:pPr>
        <w:numPr>
          <w:ilvl w:val="0"/>
          <w:numId w:val="7"/>
        </w:numPr>
        <w:jc w:val="both"/>
        <w:rPr>
          <w:rFonts w:cstheme="minorHAnsi"/>
        </w:rPr>
      </w:pPr>
      <w:r w:rsidRPr="006865EE">
        <w:rPr>
          <w:rFonts w:cstheme="minorHAnsi"/>
        </w:rPr>
        <w:t>Número impar.</w:t>
      </w:r>
    </w:p>
    <w:p w:rsidR="006865EE" w:rsidRDefault="006865EE" w:rsidP="006865EE">
      <w:pPr>
        <w:numPr>
          <w:ilvl w:val="0"/>
          <w:numId w:val="7"/>
        </w:numPr>
        <w:jc w:val="both"/>
        <w:rPr>
          <w:rFonts w:cstheme="minorHAnsi"/>
        </w:rPr>
      </w:pPr>
      <w:r w:rsidRPr="006865EE">
        <w:rPr>
          <w:rFonts w:cstheme="minorHAnsi"/>
        </w:rPr>
        <w:t>Un número menor que 4.</w:t>
      </w:r>
    </w:p>
    <w:p w:rsidR="006865EE" w:rsidRDefault="006865EE" w:rsidP="006865EE">
      <w:pPr>
        <w:ind w:left="1800"/>
        <w:jc w:val="both"/>
        <w:rPr>
          <w:rFonts w:cstheme="minorHAnsi"/>
        </w:rPr>
      </w:pPr>
    </w:p>
    <w:p w:rsidR="006865EE" w:rsidRPr="006865EE" w:rsidRDefault="006865EE" w:rsidP="006865EE">
      <w:pPr>
        <w:ind w:left="1800"/>
        <w:jc w:val="both"/>
        <w:rPr>
          <w:rFonts w:cstheme="minorHAnsi"/>
        </w:rPr>
      </w:pPr>
    </w:p>
    <w:p w:rsidR="002A4C50" w:rsidRDefault="002A4C50" w:rsidP="002A4C50">
      <w:pPr>
        <w:pStyle w:val="Prrafodelista"/>
        <w:numPr>
          <w:ilvl w:val="0"/>
          <w:numId w:val="1"/>
        </w:numPr>
        <w:jc w:val="both"/>
        <w:rPr>
          <w:rFonts w:cstheme="minorHAnsi"/>
        </w:rPr>
      </w:pPr>
      <w:r w:rsidRPr="002A4C50">
        <w:rPr>
          <w:rFonts w:cstheme="minorHAnsi"/>
        </w:rPr>
        <w:t>En una campaña de prevención de la gripe se vacuna al 40% de la población en riesgo. Se sabe que la enfermedad afecta al 20% de los vacunados y al 50% de los no vacunados. Calcula la probabilidad de que una persona elegida al azar:</w:t>
      </w:r>
    </w:p>
    <w:p w:rsidR="002A4C50" w:rsidRPr="002A4C50" w:rsidRDefault="002A4C50" w:rsidP="002A4C50">
      <w:pPr>
        <w:pStyle w:val="Prrafodelista"/>
        <w:jc w:val="both"/>
        <w:rPr>
          <w:rFonts w:cstheme="minorHAnsi"/>
        </w:rPr>
      </w:pPr>
    </w:p>
    <w:p w:rsidR="002A4C50" w:rsidRPr="002A4C50" w:rsidRDefault="002A4C50" w:rsidP="002A4C50">
      <w:pPr>
        <w:pStyle w:val="Prrafodelista"/>
        <w:numPr>
          <w:ilvl w:val="0"/>
          <w:numId w:val="8"/>
        </w:numPr>
        <w:jc w:val="both"/>
        <w:rPr>
          <w:rFonts w:cstheme="minorHAnsi"/>
        </w:rPr>
      </w:pPr>
      <w:r w:rsidRPr="002A4C50">
        <w:rPr>
          <w:rFonts w:cstheme="minorHAnsi"/>
        </w:rPr>
        <w:t>Haya sido vacunada y enferme.</w:t>
      </w:r>
    </w:p>
    <w:p w:rsidR="002A4C50" w:rsidRDefault="002A4C50" w:rsidP="002A4C50">
      <w:pPr>
        <w:pStyle w:val="Prrafodelista"/>
        <w:numPr>
          <w:ilvl w:val="0"/>
          <w:numId w:val="8"/>
        </w:numPr>
        <w:jc w:val="both"/>
        <w:rPr>
          <w:rFonts w:ascii="Comic Sans MS" w:hAnsi="Comic Sans MS"/>
        </w:rPr>
      </w:pPr>
      <w:r w:rsidRPr="002A4C50">
        <w:rPr>
          <w:rFonts w:cstheme="minorHAnsi"/>
        </w:rPr>
        <w:t>No haya sido vacunada y enferme</w:t>
      </w:r>
      <w:r>
        <w:rPr>
          <w:rFonts w:ascii="Comic Sans MS" w:hAnsi="Comic Sans MS"/>
        </w:rPr>
        <w:t>.</w:t>
      </w:r>
    </w:p>
    <w:p w:rsidR="002A4C50" w:rsidRDefault="002A4C50" w:rsidP="002A4C50">
      <w:pPr>
        <w:pStyle w:val="Prrafodelista"/>
        <w:ind w:left="1428"/>
        <w:jc w:val="both"/>
        <w:rPr>
          <w:rFonts w:ascii="Comic Sans MS" w:hAnsi="Comic Sans MS"/>
        </w:rPr>
      </w:pPr>
    </w:p>
    <w:p w:rsidR="002A4C50" w:rsidRPr="001B7F79" w:rsidRDefault="002A4C50" w:rsidP="002A4C50">
      <w:pPr>
        <w:pStyle w:val="Prrafodelista"/>
        <w:ind w:left="1428"/>
        <w:jc w:val="both"/>
        <w:rPr>
          <w:rFonts w:ascii="Comic Sans MS" w:hAnsi="Comic Sans MS"/>
        </w:rPr>
      </w:pPr>
    </w:p>
    <w:p w:rsidR="004C6853" w:rsidRDefault="004C6853" w:rsidP="004C6853">
      <w:pPr>
        <w:numPr>
          <w:ilvl w:val="0"/>
          <w:numId w:val="1"/>
        </w:numPr>
        <w:jc w:val="both"/>
        <w:rPr>
          <w:rFonts w:cstheme="minorHAnsi"/>
        </w:rPr>
      </w:pPr>
      <w:r w:rsidRPr="004C6853">
        <w:rPr>
          <w:rFonts w:cstheme="minorHAnsi"/>
        </w:rPr>
        <w:t>Una empresa produce un artículo en tres plantas diferentes, en la primera planta produce 500 unidades, 1000 en la segunda y 2000 en la tercera. El porcentaje de unidades defectuosas producidas en cada planta es del 1%, 0,8% y 2% respectivamente. De la producción total se elige un artículo al azar. Calcula la probabilidad de que sea defectuoso.</w:t>
      </w:r>
    </w:p>
    <w:p w:rsidR="001A7BA7" w:rsidRDefault="001A7BA7" w:rsidP="001A7BA7">
      <w:pPr>
        <w:ind w:left="720"/>
        <w:jc w:val="both"/>
        <w:rPr>
          <w:rFonts w:cstheme="minorHAnsi"/>
        </w:rPr>
      </w:pPr>
    </w:p>
    <w:p w:rsidR="001A7BA7" w:rsidRDefault="001A7BA7" w:rsidP="001A7BA7">
      <w:pPr>
        <w:ind w:left="720"/>
        <w:jc w:val="both"/>
        <w:rPr>
          <w:rFonts w:cstheme="minorHAnsi"/>
        </w:rPr>
      </w:pPr>
    </w:p>
    <w:p w:rsidR="001A7BA7" w:rsidRDefault="001A7BA7" w:rsidP="001A7BA7">
      <w:pPr>
        <w:numPr>
          <w:ilvl w:val="0"/>
          <w:numId w:val="1"/>
        </w:numPr>
        <w:jc w:val="both"/>
        <w:rPr>
          <w:rFonts w:cstheme="minorHAnsi"/>
        </w:rPr>
      </w:pPr>
      <w:r w:rsidRPr="001A7BA7">
        <w:rPr>
          <w:rFonts w:cstheme="minorHAnsi"/>
        </w:rPr>
        <w:t>Tre</w:t>
      </w:r>
      <w:r>
        <w:rPr>
          <w:rFonts w:cstheme="minorHAnsi"/>
        </w:rPr>
        <w:t>s. má</w:t>
      </w:r>
      <w:r w:rsidRPr="001A7BA7">
        <w:rPr>
          <w:rFonts w:cstheme="minorHAnsi"/>
        </w:rPr>
        <w:t>quinas A, B y C fabrican tornillos. En una hora, la máquina A fabrica 600 tornillos de los cuales el 1% es defectuoso; la máquina B produce 300 tornillos y el 2% es defectuoso, y la máquina C produce 100 y de ellos el 3% es defectuoso. En cada hora se juntan todos los tornillos producidos y se elige uno al azar. Calcular la probabilidad de que:</w:t>
      </w:r>
    </w:p>
    <w:p w:rsidR="001A7BA7" w:rsidRPr="001A7BA7" w:rsidRDefault="001A7BA7" w:rsidP="001A7BA7">
      <w:pPr>
        <w:ind w:left="720"/>
        <w:jc w:val="both"/>
        <w:rPr>
          <w:rFonts w:cstheme="minorHAnsi"/>
        </w:rPr>
      </w:pPr>
    </w:p>
    <w:p w:rsidR="001A7BA7" w:rsidRPr="001A7BA7" w:rsidRDefault="001A7BA7" w:rsidP="001A7BA7">
      <w:pPr>
        <w:numPr>
          <w:ilvl w:val="0"/>
          <w:numId w:val="12"/>
        </w:numPr>
        <w:jc w:val="both"/>
        <w:rPr>
          <w:rFonts w:cstheme="minorHAnsi"/>
        </w:rPr>
      </w:pPr>
      <w:r w:rsidRPr="001A7BA7">
        <w:rPr>
          <w:rFonts w:cstheme="minorHAnsi"/>
        </w:rPr>
        <w:t>Sea defectuoso.</w:t>
      </w:r>
    </w:p>
    <w:p w:rsidR="001A7BA7" w:rsidRPr="001A7BA7" w:rsidRDefault="001A7BA7" w:rsidP="001A7BA7">
      <w:pPr>
        <w:numPr>
          <w:ilvl w:val="0"/>
          <w:numId w:val="12"/>
        </w:numPr>
        <w:jc w:val="both"/>
        <w:rPr>
          <w:rFonts w:cstheme="minorHAnsi"/>
        </w:rPr>
      </w:pPr>
      <w:r w:rsidRPr="001A7BA7">
        <w:rPr>
          <w:rFonts w:cstheme="minorHAnsi"/>
        </w:rPr>
        <w:t>Haya sido fabricado por la máquina C sabiendo que es defectuoso.</w:t>
      </w:r>
    </w:p>
    <w:p w:rsidR="001A7BA7" w:rsidRPr="001A7BA7" w:rsidRDefault="001A7BA7" w:rsidP="001A7BA7">
      <w:pPr>
        <w:ind w:left="720"/>
        <w:jc w:val="both"/>
        <w:rPr>
          <w:rFonts w:cstheme="minorHAnsi"/>
        </w:rPr>
      </w:pPr>
    </w:p>
    <w:p w:rsidR="004C6853" w:rsidRPr="004C6853" w:rsidRDefault="004C6853" w:rsidP="001A7BA7">
      <w:pPr>
        <w:jc w:val="both"/>
        <w:rPr>
          <w:rFonts w:cstheme="minorHAnsi"/>
        </w:rPr>
      </w:pPr>
    </w:p>
    <w:p w:rsidR="004C6853" w:rsidRDefault="004C6853" w:rsidP="004C6853">
      <w:pPr>
        <w:pStyle w:val="Prrafodelista"/>
        <w:numPr>
          <w:ilvl w:val="0"/>
          <w:numId w:val="1"/>
        </w:numPr>
        <w:jc w:val="both"/>
        <w:rPr>
          <w:rFonts w:cstheme="minorHAnsi"/>
        </w:rPr>
      </w:pPr>
      <w:r w:rsidRPr="004C6853">
        <w:rPr>
          <w:rFonts w:cstheme="minorHAnsi"/>
        </w:rPr>
        <w:t xml:space="preserve"> </w:t>
      </w:r>
      <w:r w:rsidRPr="004C6853">
        <w:rPr>
          <w:rFonts w:cstheme="minorHAnsi"/>
        </w:rPr>
        <w:t>Una gran ciudad se divide en tres zonas geográficas A, B y C, según su nivel de contaminación. El 7% de los habitantes de la zona A padece una enfermedad de las vías respiratorias, ese porcentaje es del 3% en la zona B y del 0,01% en la zona C. En A vive el 45% de la población, en B el 35% y en la zona C el resto. Si de la población se elige una persona al azar, calcula la probabilidad de que:</w:t>
      </w:r>
    </w:p>
    <w:p w:rsidR="004C6853" w:rsidRPr="004C6853" w:rsidRDefault="004C6853" w:rsidP="004C6853">
      <w:pPr>
        <w:pStyle w:val="Prrafodelista"/>
        <w:jc w:val="both"/>
        <w:rPr>
          <w:rFonts w:cstheme="minorHAnsi"/>
        </w:rPr>
      </w:pPr>
    </w:p>
    <w:p w:rsidR="004C6853" w:rsidRPr="004C6853" w:rsidRDefault="004C6853" w:rsidP="004C6853">
      <w:pPr>
        <w:numPr>
          <w:ilvl w:val="0"/>
          <w:numId w:val="9"/>
        </w:numPr>
        <w:jc w:val="both"/>
        <w:rPr>
          <w:rFonts w:cstheme="minorHAnsi"/>
        </w:rPr>
      </w:pPr>
      <w:r w:rsidRPr="004C6853">
        <w:rPr>
          <w:rFonts w:cstheme="minorHAnsi"/>
        </w:rPr>
        <w:t>Padezca la enfermedad.</w:t>
      </w:r>
    </w:p>
    <w:p w:rsidR="004C6853" w:rsidRPr="004C6853" w:rsidRDefault="004C6853" w:rsidP="004C6853">
      <w:pPr>
        <w:numPr>
          <w:ilvl w:val="0"/>
          <w:numId w:val="9"/>
        </w:numPr>
        <w:jc w:val="both"/>
        <w:rPr>
          <w:rFonts w:cstheme="minorHAnsi"/>
        </w:rPr>
      </w:pPr>
      <w:r w:rsidRPr="004C6853">
        <w:rPr>
          <w:rFonts w:cstheme="minorHAnsi"/>
        </w:rPr>
        <w:t>Sabiendo que padece la enfermedad, viva en la zona A.</w:t>
      </w:r>
    </w:p>
    <w:p w:rsidR="004C6853" w:rsidRPr="004C6853" w:rsidRDefault="004C6853" w:rsidP="004C6853">
      <w:pPr>
        <w:ind w:left="360"/>
        <w:jc w:val="both"/>
        <w:rPr>
          <w:rFonts w:cstheme="minorHAnsi"/>
        </w:rPr>
      </w:pPr>
    </w:p>
    <w:p w:rsidR="004C6853" w:rsidRDefault="004C6853" w:rsidP="00B419BA">
      <w:pPr>
        <w:pStyle w:val="Prrafodelista"/>
        <w:jc w:val="both"/>
      </w:pPr>
    </w:p>
    <w:p w:rsidR="003A2E59" w:rsidRPr="003A2E59" w:rsidRDefault="003A2E59" w:rsidP="003A2E59">
      <w:pPr>
        <w:pStyle w:val="Prrafodelista"/>
        <w:jc w:val="both"/>
      </w:pPr>
    </w:p>
    <w:p w:rsidR="003A2E59" w:rsidRPr="003A2E59" w:rsidRDefault="003A2E59" w:rsidP="003A2E59">
      <w:pPr>
        <w:jc w:val="both"/>
        <w:rPr>
          <w:b/>
          <w:bCs/>
          <w:u w:val="single"/>
        </w:rPr>
      </w:pPr>
    </w:p>
    <w:sectPr w:rsidR="003A2E59" w:rsidRPr="003A2E59" w:rsidSect="000C6F54">
      <w:type w:val="continuous"/>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6F54" w:rsidRDefault="000C6F54" w:rsidP="000C6F54">
      <w:r>
        <w:separator/>
      </w:r>
    </w:p>
  </w:endnote>
  <w:endnote w:type="continuationSeparator" w:id="0">
    <w:p w:rsidR="000C6F54" w:rsidRDefault="000C6F54" w:rsidP="000C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6F54" w:rsidRDefault="000C6F54" w:rsidP="000C6F54">
      <w:r>
        <w:separator/>
      </w:r>
    </w:p>
  </w:footnote>
  <w:footnote w:type="continuationSeparator" w:id="0">
    <w:p w:rsidR="000C6F54" w:rsidRDefault="000C6F54" w:rsidP="000C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39F4"/>
    <w:multiLevelType w:val="hybridMultilevel"/>
    <w:tmpl w:val="012A1912"/>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 w15:restartNumberingAfterBreak="0">
    <w:nsid w:val="0F3802B9"/>
    <w:multiLevelType w:val="hybridMultilevel"/>
    <w:tmpl w:val="349CC09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4617B26"/>
    <w:multiLevelType w:val="hybridMultilevel"/>
    <w:tmpl w:val="53D456A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380F5DB4"/>
    <w:multiLevelType w:val="hybridMultilevel"/>
    <w:tmpl w:val="248219FC"/>
    <w:lvl w:ilvl="0" w:tplc="CFF47F1A">
      <w:start w:val="1"/>
      <w:numFmt w:val="lowerLetter"/>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4" w15:restartNumberingAfterBreak="0">
    <w:nsid w:val="3C8159B9"/>
    <w:multiLevelType w:val="hybridMultilevel"/>
    <w:tmpl w:val="B90695EE"/>
    <w:lvl w:ilvl="0" w:tplc="0C0A000F">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D894CF9"/>
    <w:multiLevelType w:val="hybridMultilevel"/>
    <w:tmpl w:val="6AA0D6E4"/>
    <w:lvl w:ilvl="0" w:tplc="CFF47F1A">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16F6836"/>
    <w:multiLevelType w:val="hybridMultilevel"/>
    <w:tmpl w:val="7CFEB682"/>
    <w:lvl w:ilvl="0" w:tplc="CFF47F1A">
      <w:start w:val="1"/>
      <w:numFmt w:val="lowerLetter"/>
      <w:lvlText w:val="%1)"/>
      <w:lvlJc w:val="left"/>
      <w:pPr>
        <w:tabs>
          <w:tab w:val="num" w:pos="1800"/>
        </w:tabs>
        <w:ind w:left="180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55B41578"/>
    <w:multiLevelType w:val="hybridMultilevel"/>
    <w:tmpl w:val="9F42315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5B1575C9"/>
    <w:multiLevelType w:val="hybridMultilevel"/>
    <w:tmpl w:val="EE7C9CEC"/>
    <w:lvl w:ilvl="0" w:tplc="0C0A0017">
      <w:start w:val="1"/>
      <w:numFmt w:val="lowerLetter"/>
      <w:lvlText w:val="%1)"/>
      <w:lvlJc w:val="left"/>
      <w:pPr>
        <w:ind w:left="1425" w:hanging="360"/>
      </w:p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9" w15:restartNumberingAfterBreak="0">
    <w:nsid w:val="5FFF1449"/>
    <w:multiLevelType w:val="hybridMultilevel"/>
    <w:tmpl w:val="E488D4C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61875356"/>
    <w:multiLevelType w:val="hybridMultilevel"/>
    <w:tmpl w:val="9E42EA72"/>
    <w:lvl w:ilvl="0" w:tplc="CFF47F1A">
      <w:start w:val="1"/>
      <w:numFmt w:val="lowerLetter"/>
      <w:lvlText w:val="%1)"/>
      <w:lvlJc w:val="left"/>
      <w:pPr>
        <w:tabs>
          <w:tab w:val="num" w:pos="1800"/>
        </w:tabs>
        <w:ind w:left="180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6EBD2303"/>
    <w:multiLevelType w:val="hybridMultilevel"/>
    <w:tmpl w:val="B7AE2AF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1"/>
  </w:num>
  <w:num w:numId="2">
    <w:abstractNumId w:val="0"/>
  </w:num>
  <w:num w:numId="3">
    <w:abstractNumId w:val="4"/>
  </w:num>
  <w:num w:numId="4">
    <w:abstractNumId w:val="8"/>
  </w:num>
  <w:num w:numId="5">
    <w:abstractNumId w:val="5"/>
  </w:num>
  <w:num w:numId="6">
    <w:abstractNumId w:val="9"/>
  </w:num>
  <w:num w:numId="7">
    <w:abstractNumId w:val="10"/>
  </w:num>
  <w:num w:numId="8">
    <w:abstractNumId w:val="11"/>
  </w:num>
  <w:num w:numId="9">
    <w:abstractNumId w:val="6"/>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7C"/>
    <w:rsid w:val="000C6F54"/>
    <w:rsid w:val="001A7BA7"/>
    <w:rsid w:val="00286B89"/>
    <w:rsid w:val="002A4C50"/>
    <w:rsid w:val="003A2E59"/>
    <w:rsid w:val="00450118"/>
    <w:rsid w:val="00471B58"/>
    <w:rsid w:val="004C6853"/>
    <w:rsid w:val="006865EE"/>
    <w:rsid w:val="00787B25"/>
    <w:rsid w:val="0079437C"/>
    <w:rsid w:val="008D3ED3"/>
    <w:rsid w:val="00B419BA"/>
    <w:rsid w:val="00C955A3"/>
    <w:rsid w:val="00DC6F73"/>
    <w:rsid w:val="00EA2148"/>
    <w:rsid w:val="00FA5EB2"/>
    <w:rsid w:val="00FB20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5AEE"/>
  <w15:chartTrackingRefBased/>
  <w15:docId w15:val="{398D052F-946C-9741-B6A9-C94FA603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2E59"/>
    <w:pPr>
      <w:ind w:left="720"/>
      <w:contextualSpacing/>
    </w:pPr>
  </w:style>
  <w:style w:type="character" w:styleId="Textodelmarcadordeposicin">
    <w:name w:val="Placeholder Text"/>
    <w:basedOn w:val="Fuentedeprrafopredeter"/>
    <w:uiPriority w:val="99"/>
    <w:semiHidden/>
    <w:rsid w:val="003A2E59"/>
    <w:rPr>
      <w:color w:val="808080"/>
    </w:rPr>
  </w:style>
  <w:style w:type="paragraph" w:styleId="Encabezado">
    <w:name w:val="header"/>
    <w:basedOn w:val="Normal"/>
    <w:link w:val="EncabezadoCar"/>
    <w:uiPriority w:val="99"/>
    <w:unhideWhenUsed/>
    <w:rsid w:val="000C6F54"/>
    <w:pPr>
      <w:tabs>
        <w:tab w:val="center" w:pos="4252"/>
        <w:tab w:val="right" w:pos="8504"/>
      </w:tabs>
    </w:pPr>
  </w:style>
  <w:style w:type="character" w:customStyle="1" w:styleId="EncabezadoCar">
    <w:name w:val="Encabezado Car"/>
    <w:basedOn w:val="Fuentedeprrafopredeter"/>
    <w:link w:val="Encabezado"/>
    <w:uiPriority w:val="99"/>
    <w:rsid w:val="000C6F54"/>
  </w:style>
  <w:style w:type="paragraph" w:styleId="Piedepgina">
    <w:name w:val="footer"/>
    <w:basedOn w:val="Normal"/>
    <w:link w:val="PiedepginaCar"/>
    <w:uiPriority w:val="99"/>
    <w:unhideWhenUsed/>
    <w:rsid w:val="000C6F54"/>
    <w:pPr>
      <w:tabs>
        <w:tab w:val="center" w:pos="4252"/>
        <w:tab w:val="right" w:pos="8504"/>
      </w:tabs>
    </w:pPr>
  </w:style>
  <w:style w:type="character" w:customStyle="1" w:styleId="PiedepginaCar">
    <w:name w:val="Pie de página Car"/>
    <w:basedOn w:val="Fuentedeprrafopredeter"/>
    <w:link w:val="Piedepgina"/>
    <w:uiPriority w:val="99"/>
    <w:rsid w:val="000C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625</Words>
  <Characters>3439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2020-05-03T13:31:00Z</dcterms:created>
  <dcterms:modified xsi:type="dcterms:W3CDTF">2020-05-03T14:20:00Z</dcterms:modified>
</cp:coreProperties>
</file>