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FA2" w:rsidRPr="004A63AE" w:rsidRDefault="00722E91" w:rsidP="003B1093">
      <w:pPr>
        <w:rPr>
          <w:b/>
          <w:color w:val="FF0000"/>
        </w:rPr>
      </w:pPr>
      <w:r>
        <w:rPr>
          <w:b/>
          <w:noProof/>
          <w:color w:val="FF0000"/>
          <w:lang w:eastAsia="es-ES"/>
        </w:rPr>
        <w:pict>
          <v:roundrect id="_x0000_s1027" style="position:absolute;margin-left:247.2pt;margin-top:138pt;width:298.5pt;height:28.7pt;z-index:251659264" arcsize="10923f" fillcolor="#d9f1ff">
            <v:textbox style="mso-next-textbox:#_x0000_s1027">
              <w:txbxContent>
                <w:p w:rsidR="00BE330C" w:rsidRPr="00722E91" w:rsidRDefault="00BE330C" w:rsidP="003B109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22E91">
                    <w:rPr>
                      <w:b/>
                      <w:sz w:val="28"/>
                      <w:szCs w:val="28"/>
                    </w:rPr>
                    <w:t>COMISIÓN COORDINACIÓN PEDAGÓGICA  (CCP)</w:t>
                  </w:r>
                </w:p>
              </w:txbxContent>
            </v:textbox>
          </v:roundrect>
        </w:pict>
      </w:r>
      <w:r w:rsidR="003B1093">
        <w:rPr>
          <w:b/>
          <w:noProof/>
          <w:color w:val="FF0000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0" type="#_x0000_t32" style="position:absolute;margin-left:403.6pt;margin-top:386.55pt;width:40.7pt;height:38.45pt;z-index:251701248" o:connectortype="straight">
            <v:stroke endarrow="block"/>
          </v:shape>
        </w:pict>
      </w:r>
      <w:r w:rsidR="003B1093">
        <w:rPr>
          <w:b/>
          <w:noProof/>
          <w:color w:val="FF0000"/>
          <w:lang w:eastAsia="es-ES"/>
        </w:rPr>
        <w:pict>
          <v:shape id="_x0000_s1071" type="#_x0000_t32" style="position:absolute;margin-left:456.65pt;margin-top:386.55pt;width:65.4pt;height:38.45pt;z-index:251702272" o:connectortype="straight">
            <v:stroke endarrow="block"/>
          </v:shape>
        </w:pict>
      </w:r>
      <w:r w:rsidR="003B1093">
        <w:rPr>
          <w:b/>
          <w:noProof/>
          <w:color w:val="FF0000"/>
          <w:lang w:eastAsia="es-ES"/>
        </w:rPr>
        <w:pict>
          <v:shape id="_x0000_s1069" type="#_x0000_t32" style="position:absolute;margin-left:344.85pt;margin-top:386.55pt;width:22.75pt;height:38.45pt;flip:x;z-index:251700224" o:connectortype="straight">
            <v:stroke endarrow="block"/>
          </v:shape>
        </w:pict>
      </w:r>
      <w:r w:rsidR="003B1093">
        <w:rPr>
          <w:b/>
          <w:noProof/>
          <w:color w:val="FF0000"/>
          <w:lang w:eastAsia="es-ES"/>
        </w:rPr>
        <w:pict>
          <v:shape id="_x0000_s1068" type="#_x0000_t32" style="position:absolute;margin-left:238.75pt;margin-top:386.55pt;width:101.35pt;height:38.45pt;flip:x;z-index:251699200" o:connectortype="straight">
            <v:stroke endarrow="block"/>
          </v:shape>
        </w:pict>
      </w:r>
      <w:r w:rsidR="003B1093">
        <w:rPr>
          <w:b/>
          <w:noProof/>
          <w:color w:val="FF0000"/>
          <w:lang w:eastAsia="es-ES"/>
        </w:rPr>
        <w:pict>
          <v:shape id="_x0000_s1065" type="#_x0000_t32" style="position:absolute;margin-left:4in;margin-top:288.95pt;width:45.45pt;height:52.1pt;z-index:251696128" o:connectortype="straight">
            <v:stroke endarrow="block"/>
          </v:shape>
        </w:pict>
      </w:r>
      <w:r w:rsidR="003B1093">
        <w:rPr>
          <w:b/>
          <w:noProof/>
          <w:color w:val="FF0000"/>
          <w:lang w:eastAsia="es-ES"/>
        </w:rPr>
        <w:pict>
          <v:shape id="_x0000_s1067" type="#_x0000_t32" style="position:absolute;margin-left:386.55pt;margin-top:284.2pt;width:0;height:56.85pt;z-index:251698176" o:connectortype="straight">
            <v:stroke endarrow="block"/>
          </v:shape>
        </w:pict>
      </w:r>
      <w:r w:rsidR="003B1093">
        <w:rPr>
          <w:b/>
          <w:noProof/>
          <w:color w:val="FF0000"/>
          <w:lang w:eastAsia="es-ES"/>
        </w:rPr>
        <w:pict>
          <v:shape id="_x0000_s1066" type="#_x0000_t32" style="position:absolute;margin-left:435.8pt;margin-top:288.95pt;width:67.25pt;height:52.1pt;flip:x;z-index:251697152" o:connectortype="straight">
            <v:stroke endarrow="block"/>
          </v:shape>
        </w:pict>
      </w:r>
      <w:r w:rsidR="003B1093">
        <w:rPr>
          <w:b/>
          <w:noProof/>
          <w:color w:val="FF0000"/>
          <w:lang w:eastAsia="es-ES"/>
        </w:rPr>
        <w:pict>
          <v:shape id="_x0000_s1064" type="#_x0000_t32" style="position:absolute;margin-left:476.55pt;margin-top:288.95pt;width:128.8pt;height:52.1pt;flip:x;z-index:251695104" o:connectortype="straight">
            <v:stroke endarrow="block"/>
          </v:shape>
        </w:pict>
      </w:r>
      <w:r w:rsidR="003B1093">
        <w:rPr>
          <w:b/>
          <w:noProof/>
          <w:color w:val="FF0000"/>
          <w:lang w:eastAsia="es-ES"/>
        </w:rPr>
        <w:pict>
          <v:shape id="_x0000_s1063" type="#_x0000_t32" style="position:absolute;margin-left:181.9pt;margin-top:288.95pt;width:93.8pt;height:52.1pt;z-index:251694080" o:connectortype="straight">
            <v:stroke endarrow="block"/>
          </v:shape>
        </w:pict>
      </w:r>
      <w:r w:rsidR="003B1093">
        <w:rPr>
          <w:b/>
          <w:noProof/>
          <w:color w:val="FF0000"/>
          <w:lang w:eastAsia="es-ES"/>
        </w:rPr>
        <w:pict>
          <v:shape id="_x0000_s1062" type="#_x0000_t32" style="position:absolute;margin-left:476.55pt;margin-top:284.2pt;width:268.1pt;height:79.6pt;flip:x;z-index:251693056" o:connectortype="straight">
            <v:stroke endarrow="block"/>
          </v:shape>
        </w:pict>
      </w:r>
      <w:r w:rsidR="003B1093">
        <w:rPr>
          <w:b/>
          <w:noProof/>
          <w:color w:val="FF0000"/>
          <w:lang w:eastAsia="es-ES"/>
        </w:rPr>
        <w:pict>
          <v:shape id="_x0000_s1061" type="#_x0000_t32" style="position:absolute;margin-left:82.4pt;margin-top:284.2pt;width:193.3pt;height:79.6pt;z-index:251692032" o:connectortype="straight">
            <v:stroke endarrow="block"/>
          </v:shape>
        </w:pict>
      </w:r>
      <w:r w:rsidR="003B1093">
        <w:rPr>
          <w:b/>
          <w:noProof/>
          <w:color w:val="FF0000"/>
          <w:lang w:eastAsia="es-ES"/>
        </w:rPr>
        <w:pict>
          <v:shape id="_x0000_s1060" type="#_x0000_t32" style="position:absolute;margin-left:530.5pt;margin-top:166.7pt;width:193.3pt;height:58.75pt;z-index:251691008" o:connectortype="straight">
            <v:stroke endarrow="block"/>
          </v:shape>
        </w:pict>
      </w:r>
      <w:r w:rsidR="003B1093">
        <w:rPr>
          <w:b/>
          <w:noProof/>
          <w:color w:val="FF0000"/>
          <w:lang w:eastAsia="es-ES"/>
        </w:rPr>
        <w:pict>
          <v:shape id="_x0000_s1059" type="#_x0000_t32" style="position:absolute;margin-left:476.55pt;margin-top:166.7pt;width:156.3pt;height:58.75pt;z-index:251689984" o:connectortype="straight">
            <v:stroke endarrow="block"/>
          </v:shape>
        </w:pict>
      </w:r>
      <w:r w:rsidR="003B1093">
        <w:rPr>
          <w:b/>
          <w:noProof/>
          <w:color w:val="FF0000"/>
          <w:lang w:eastAsia="es-ES"/>
        </w:rPr>
        <w:pict>
          <v:shape id="_x0000_s1058" type="#_x0000_t32" style="position:absolute;margin-left:435.8pt;margin-top:166.7pt;width:67.25pt;height:63.5pt;z-index:251688960" o:connectortype="straight">
            <v:stroke endarrow="block"/>
          </v:shape>
        </w:pict>
      </w:r>
      <w:r w:rsidR="003B1093">
        <w:rPr>
          <w:b/>
          <w:noProof/>
          <w:color w:val="FF0000"/>
          <w:lang w:eastAsia="es-ES"/>
        </w:rPr>
        <w:pict>
          <v:shape id="_x0000_s1057" type="#_x0000_t32" style="position:absolute;margin-left:397.85pt;margin-top:166.7pt;width:0;height:69.15pt;z-index:251687936" o:connectortype="straight">
            <v:stroke endarrow="block"/>
          </v:shape>
        </w:pict>
      </w:r>
      <w:r w:rsidR="003B1093">
        <w:rPr>
          <w:b/>
          <w:noProof/>
          <w:color w:val="FF0000"/>
          <w:lang w:eastAsia="es-ES"/>
        </w:rPr>
        <w:pict>
          <v:shape id="_x0000_s1056" type="#_x0000_t32" style="position:absolute;margin-left:4in;margin-top:166.7pt;width:79.6pt;height:63.5pt;flip:x;z-index:251686912" o:connectortype="straight">
            <v:stroke endarrow="block"/>
          </v:shape>
        </w:pict>
      </w:r>
      <w:r w:rsidR="003B1093">
        <w:rPr>
          <w:b/>
          <w:noProof/>
          <w:color w:val="FF0000"/>
          <w:lang w:eastAsia="es-ES"/>
        </w:rPr>
        <w:pict>
          <v:shape id="_x0000_s1055" type="#_x0000_t32" style="position:absolute;margin-left:174.3pt;margin-top:166.7pt;width:134.55pt;height:63.5pt;flip:x;z-index:251685888" o:connectortype="straight">
            <v:stroke endarrow="block"/>
          </v:shape>
        </w:pict>
      </w:r>
      <w:r w:rsidR="003B1093">
        <w:rPr>
          <w:b/>
          <w:noProof/>
          <w:color w:val="FF0000"/>
          <w:lang w:eastAsia="es-ES"/>
        </w:rPr>
        <w:pict>
          <v:shape id="_x0000_s1054" type="#_x0000_t32" style="position:absolute;margin-left:82.4pt;margin-top:166.7pt;width:177.2pt;height:69.15pt;flip:x;z-index:251684864" o:connectortype="straight">
            <v:stroke endarrow="block"/>
          </v:shape>
        </w:pict>
      </w:r>
      <w:r w:rsidR="003B1093">
        <w:rPr>
          <w:b/>
          <w:noProof/>
          <w:color w:val="FF0000"/>
          <w:lang w:eastAsia="es-ES"/>
        </w:rPr>
        <w:pict>
          <v:shape id="_x0000_s1053" type="#_x0000_t32" style="position:absolute;margin-left:386.55pt;margin-top:54pt;width:0;height:84pt;z-index:251683840" o:connectortype="straight">
            <v:stroke endarrow="block"/>
          </v:shape>
        </w:pict>
      </w:r>
      <w:r w:rsidR="003B1093">
        <w:rPr>
          <w:b/>
          <w:noProof/>
          <w:color w:val="FF0000"/>
          <w:lang w:eastAsia="es-ES"/>
        </w:rPr>
        <w:pict>
          <v:shape id="_x0000_s1051" type="#_x0000_t32" style="position:absolute;margin-left:181.9pt;margin-top:102.3pt;width:1in;height:35.7pt;z-index:251682816" o:connectortype="straight">
            <v:stroke endarrow="block"/>
          </v:shape>
        </w:pict>
      </w:r>
      <w:r w:rsidR="00726D07">
        <w:rPr>
          <w:b/>
          <w:noProof/>
          <w:color w:val="FF0000"/>
          <w:lang w:eastAsia="es-ES"/>
        </w:rPr>
        <w:pict>
          <v:shape id="_x0000_s1050" type="#_x0000_t32" style="position:absolute;margin-left:181.9pt;margin-top:44.2pt;width:77.7pt;height:53.05pt;flip:y;z-index:251681792" o:connectortype="straight">
            <v:stroke endarrow="block"/>
          </v:shape>
        </w:pict>
      </w:r>
      <w:r w:rsidR="00726D07">
        <w:rPr>
          <w:b/>
          <w:noProof/>
          <w:color w:val="FF0000"/>
          <w:lang w:eastAsia="es-ES"/>
        </w:rPr>
        <w:pict>
          <v:roundrect id="_x0000_s1041" style="position:absolute;margin-left:589.25pt;margin-top:97.25pt;width:108.95pt;height:27.8pt;z-index:251673600" arcsize="10923f">
            <v:textbox style="mso-next-textbox:#_x0000_s1041">
              <w:txbxContent>
                <w:p w:rsidR="009176F8" w:rsidRDefault="009176F8" w:rsidP="003B1093">
                  <w:pPr>
                    <w:jc w:val="center"/>
                  </w:pPr>
                  <w:r>
                    <w:t>SECRETARIA</w:t>
                  </w:r>
                </w:p>
              </w:txbxContent>
            </v:textbox>
          </v:roundrect>
        </w:pict>
      </w:r>
      <w:r w:rsidR="00726D07">
        <w:rPr>
          <w:b/>
          <w:noProof/>
          <w:color w:val="FF0000"/>
          <w:lang w:eastAsia="es-ES"/>
        </w:rPr>
        <w:pict>
          <v:roundrect id="_x0000_s1040" style="position:absolute;margin-left:589.25pt;margin-top:44.2pt;width:108.95pt;height:26.85pt;z-index:251672576" arcsize="10923f">
            <v:textbox style="mso-next-textbox:#_x0000_s1040">
              <w:txbxContent>
                <w:p w:rsidR="009176F8" w:rsidRDefault="009176F8" w:rsidP="003B1093">
                  <w:pPr>
                    <w:jc w:val="center"/>
                  </w:pPr>
                  <w:r>
                    <w:t>JEFA DE ESTUDIOS</w:t>
                  </w:r>
                </w:p>
              </w:txbxContent>
            </v:textbox>
          </v:roundrect>
        </w:pict>
      </w:r>
      <w:r w:rsidR="00726D07">
        <w:rPr>
          <w:b/>
          <w:noProof/>
          <w:color w:val="FF0000"/>
          <w:lang w:eastAsia="es-ES"/>
        </w:rPr>
        <w:pict>
          <v:roundrect id="_x0000_s1039" style="position:absolute;margin-left:589.25pt;margin-top:-6.65pt;width:108.95pt;height:26.55pt;z-index:251671552" arcsize="10923f">
            <v:textbox style="mso-next-textbox:#_x0000_s1039">
              <w:txbxContent>
                <w:p w:rsidR="009176F8" w:rsidRDefault="009176F8" w:rsidP="003B1093">
                  <w:pPr>
                    <w:jc w:val="center"/>
                  </w:pPr>
                  <w:r>
                    <w:t>DIRECTOR</w:t>
                  </w:r>
                </w:p>
              </w:txbxContent>
            </v:textbox>
          </v:roundrect>
        </w:pict>
      </w:r>
      <w:r w:rsidR="00726D07">
        <w:rPr>
          <w:b/>
          <w:noProof/>
          <w:color w:val="FF0000"/>
          <w:lang w:eastAsia="es-ES"/>
        </w:rPr>
        <w:pict>
          <v:shape id="_x0000_s1049" type="#_x0000_t32" style="position:absolute;margin-left:513.45pt;margin-top:34.1pt;width:75.8pt;height:79.55pt;flip:x y;z-index:251680768" o:connectortype="straight">
            <v:stroke endarrow="block"/>
          </v:shape>
        </w:pict>
      </w:r>
      <w:r w:rsidR="00726D07">
        <w:rPr>
          <w:b/>
          <w:noProof/>
          <w:color w:val="FF0000"/>
          <w:lang w:eastAsia="es-ES"/>
        </w:rPr>
        <w:pict>
          <v:shape id="_x0000_s1048" type="#_x0000_t32" style="position:absolute;margin-left:513.45pt;margin-top:34.1pt;width:75.8pt;height:30.3pt;flip:x y;z-index:251679744" o:connectortype="straight">
            <v:stroke endarrow="block"/>
          </v:shape>
        </w:pict>
      </w:r>
      <w:r w:rsidR="00726D07">
        <w:rPr>
          <w:b/>
          <w:noProof/>
          <w:color w:val="FF0000"/>
          <w:lang w:eastAsia="es-ES"/>
        </w:rPr>
        <w:pict>
          <v:shape id="_x0000_s1047" type="#_x0000_t32" style="position:absolute;margin-left:513.45pt;margin-top:13.25pt;width:75.8pt;height:20.85pt;flip:x;z-index:251678720" o:connectortype="straight">
            <v:stroke endarrow="block"/>
          </v:shape>
        </w:pict>
      </w:r>
      <w:r w:rsidR="00726D07">
        <w:rPr>
          <w:b/>
          <w:noProof/>
          <w:color w:val="FF0000"/>
          <w:lang w:eastAsia="es-ES"/>
        </w:rPr>
        <w:pict>
          <v:roundrect id="_x0000_s1045" style="position:absolute;margin-left:522.05pt;margin-top:425pt;width:94.7pt;height:119.75pt;z-index:251676672" arcsize="10923f">
            <v:textbox style="mso-next-textbox:#_x0000_s1045">
              <w:txbxContent>
                <w:p w:rsidR="00726D07" w:rsidRDefault="00726D07" w:rsidP="00726D07">
                  <w:pPr>
                    <w:spacing w:after="0"/>
                    <w:ind w:left="-142" w:right="-120"/>
                  </w:pPr>
                  <w:r>
                    <w:t>Resto de especialistas:</w:t>
                  </w:r>
                </w:p>
                <w:p w:rsidR="00726D07" w:rsidRPr="00726D07" w:rsidRDefault="00726D07" w:rsidP="00726D07">
                  <w:pPr>
                    <w:spacing w:after="0"/>
                    <w:ind w:left="-142" w:right="-120"/>
                  </w:pPr>
                  <w:r w:rsidRPr="00726D07">
                    <w:t>E.F     /A.L</w:t>
                  </w:r>
                  <w:proofErr w:type="gramStart"/>
                  <w:r w:rsidRPr="00726D07">
                    <w:t>.</w:t>
                  </w:r>
                  <w:r>
                    <w:t>/</w:t>
                  </w:r>
                  <w:proofErr w:type="gramEnd"/>
                </w:p>
                <w:p w:rsidR="00726D07" w:rsidRPr="00726D07" w:rsidRDefault="00726D07" w:rsidP="00726D07">
                  <w:pPr>
                    <w:spacing w:after="0"/>
                    <w:ind w:left="-142" w:right="-120"/>
                  </w:pPr>
                  <w:r w:rsidRPr="00726D07">
                    <w:t>P.T. / RELIGIÓN</w:t>
                  </w:r>
                  <w:r>
                    <w:t>/</w:t>
                  </w:r>
                </w:p>
                <w:p w:rsidR="00726D07" w:rsidRPr="00726D07" w:rsidRDefault="00726D07" w:rsidP="00726D07">
                  <w:pPr>
                    <w:spacing w:after="0"/>
                    <w:ind w:left="-142" w:right="-120"/>
                  </w:pPr>
                  <w:r w:rsidRPr="00726D07">
                    <w:t>COMPENSATORIA</w:t>
                  </w:r>
                </w:p>
              </w:txbxContent>
            </v:textbox>
          </v:roundrect>
        </w:pict>
      </w:r>
      <w:r w:rsidR="00726D07">
        <w:rPr>
          <w:b/>
          <w:noProof/>
          <w:color w:val="FF0000"/>
          <w:lang w:eastAsia="es-ES"/>
        </w:rPr>
        <w:pict>
          <v:roundrect id="_x0000_s1046" style="position:absolute;margin-left:152.5pt;margin-top:425pt;width:94.7pt;height:108pt;z-index:251677696" arcsize="10923f">
            <v:textbox style="mso-next-textbox:#_x0000_s1046">
              <w:txbxContent>
                <w:p w:rsidR="00726D07" w:rsidRDefault="00726D07" w:rsidP="00726D07">
                  <w:pPr>
                    <w:spacing w:after="0"/>
                    <w:rPr>
                      <w:noProof/>
                      <w:lang w:eastAsia="es-ES"/>
                    </w:rPr>
                  </w:pPr>
                  <w:r>
                    <w:rPr>
                      <w:noProof/>
                      <w:lang w:eastAsia="es-ES"/>
                    </w:rPr>
                    <w:t>Turoras E.I.</w:t>
                  </w:r>
                </w:p>
                <w:p w:rsidR="00726D07" w:rsidRDefault="00726D07" w:rsidP="00726D07">
                  <w:pPr>
                    <w:spacing w:after="0"/>
                  </w:pPr>
                  <w:r>
                    <w:t>3años</w:t>
                  </w:r>
                </w:p>
                <w:p w:rsidR="00726D07" w:rsidRDefault="00726D07" w:rsidP="00726D07">
                  <w:pPr>
                    <w:spacing w:after="0"/>
                  </w:pPr>
                  <w:r>
                    <w:t>4años</w:t>
                  </w:r>
                </w:p>
                <w:p w:rsidR="00726D07" w:rsidRDefault="00726D07" w:rsidP="00726D07">
                  <w:pPr>
                    <w:spacing w:after="0"/>
                  </w:pPr>
                  <w:r>
                    <w:t xml:space="preserve">5años </w:t>
                  </w:r>
                </w:p>
                <w:p w:rsidR="00726D07" w:rsidRPr="00213F45" w:rsidRDefault="00726D07" w:rsidP="00726D07">
                  <w:pPr>
                    <w:spacing w:after="0"/>
                    <w:rPr>
                      <w:i/>
                      <w:color w:val="0070C0"/>
                      <w:u w:val="single"/>
                    </w:rPr>
                  </w:pPr>
                  <w:r w:rsidRPr="00213F45">
                    <w:rPr>
                      <w:i/>
                      <w:color w:val="0070C0"/>
                      <w:u w:val="single"/>
                    </w:rPr>
                    <w:t>Apoyo</w:t>
                  </w:r>
                </w:p>
              </w:txbxContent>
            </v:textbox>
          </v:roundrect>
        </w:pict>
      </w:r>
      <w:r w:rsidR="00726D07">
        <w:rPr>
          <w:b/>
          <w:noProof/>
          <w:color w:val="FF0000"/>
          <w:lang w:eastAsia="es-ES"/>
        </w:rPr>
        <w:pict>
          <v:oval id="_x0000_s1036" style="position:absolute;margin-left:-3.15pt;margin-top:341.05pt;width:129.75pt;height:126.9pt;z-index:251668480">
            <v:textbox style="mso-next-textbox:#_x0000_s1036">
              <w:txbxContent>
                <w:p w:rsidR="00BE330C" w:rsidRDefault="00BE330C" w:rsidP="003B1093">
                  <w:pPr>
                    <w:jc w:val="center"/>
                  </w:pPr>
                  <w:r>
                    <w:t>AMPA</w:t>
                  </w:r>
                </w:p>
              </w:txbxContent>
            </v:textbox>
          </v:oval>
        </w:pict>
      </w:r>
      <w:r w:rsidR="00726D07">
        <w:rPr>
          <w:b/>
          <w:noProof/>
          <w:color w:val="FF0000"/>
          <w:lang w:eastAsia="es-ES"/>
        </w:rPr>
        <w:pict>
          <v:roundrect id="_x0000_s1043" style="position:absolute;margin-left:280.7pt;margin-top:425pt;width:94.7pt;height:58.75pt;z-index:251674624" arcsize="10923f">
            <v:textbox style="mso-next-textbox:#_x0000_s1043">
              <w:txbxContent>
                <w:p w:rsidR="00726D07" w:rsidRDefault="00726D07" w:rsidP="00726D07">
                  <w:r>
                    <w:t>Tutores primer ciclo E.P.</w:t>
                  </w:r>
                </w:p>
              </w:txbxContent>
            </v:textbox>
          </v:roundrect>
        </w:pict>
      </w:r>
      <w:r w:rsidR="00726D07">
        <w:rPr>
          <w:b/>
          <w:noProof/>
          <w:color w:val="FF0000"/>
          <w:lang w:eastAsia="es-ES"/>
        </w:rPr>
        <w:pict>
          <v:roundrect id="_x0000_s1044" style="position:absolute;margin-left:397.85pt;margin-top:425pt;width:94.7pt;height:58.75pt;z-index:251675648" arcsize="10923f">
            <v:textbox style="mso-next-textbox:#_x0000_s1044">
              <w:txbxContent>
                <w:p w:rsidR="00726D07" w:rsidRDefault="00726D07" w:rsidP="00726D07">
                  <w:r>
                    <w:t>Tutores segundo ciclo E.P.</w:t>
                  </w:r>
                </w:p>
                <w:p w:rsidR="00726D07" w:rsidRDefault="00726D07" w:rsidP="00726D07"/>
              </w:txbxContent>
            </v:textbox>
          </v:roundrect>
        </w:pict>
      </w:r>
      <w:r w:rsidR="00726D07">
        <w:rPr>
          <w:b/>
          <w:noProof/>
          <w:color w:val="FF0000"/>
          <w:lang w:eastAsia="es-ES"/>
        </w:rPr>
        <w:pict>
          <v:roundrect id="_x0000_s1035" style="position:absolute;margin-left:275.55pt;margin-top:341.05pt;width:200.85pt;height:45.5pt;z-index:251667456" arcsize="10923f" fillcolor="#d9f1ff">
            <v:textbox style="mso-next-textbox:#_x0000_s1035">
              <w:txbxContent>
                <w:p w:rsidR="00726D07" w:rsidRPr="00722E91" w:rsidRDefault="00722E91" w:rsidP="003B109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22E91">
                    <w:rPr>
                      <w:b/>
                      <w:sz w:val="28"/>
                      <w:szCs w:val="28"/>
                    </w:rPr>
                    <w:t>CLAUSTRO DE PROFESORES</w:t>
                  </w:r>
                </w:p>
                <w:p w:rsidR="00726D07" w:rsidRDefault="00726D07" w:rsidP="00BE330C"/>
              </w:txbxContent>
            </v:textbox>
          </v:roundrect>
        </w:pict>
      </w:r>
      <w:r w:rsidR="00AF3616">
        <w:rPr>
          <w:b/>
          <w:noProof/>
          <w:color w:val="FF0000"/>
          <w:lang w:eastAsia="es-ES"/>
        </w:rPr>
        <w:pict>
          <v:roundrect id="_x0000_s1033" style="position:absolute;margin-left:579.8pt;margin-top:225.45pt;width:107.1pt;height:58.75pt;z-index:251665408" arcsize="10923f">
            <v:textbox style="mso-next-textbox:#_x0000_s1033">
              <w:txbxContent>
                <w:p w:rsidR="00BE330C" w:rsidRDefault="00BE330C" w:rsidP="003B1093">
                  <w:pPr>
                    <w:jc w:val="center"/>
                  </w:pPr>
                  <w:r>
                    <w:t>COORDINADOR EQUIPO DOCENTE 1º/2º/3º E.P.</w:t>
                  </w:r>
                </w:p>
              </w:txbxContent>
            </v:textbox>
          </v:roundrect>
        </w:pict>
      </w:r>
      <w:r w:rsidR="00AF3616">
        <w:rPr>
          <w:b/>
          <w:noProof/>
          <w:color w:val="FF0000"/>
          <w:lang w:eastAsia="es-ES"/>
        </w:rPr>
        <w:pict>
          <v:roundrect id="_x0000_s1029" style="position:absolute;margin-left:23.7pt;margin-top:235.85pt;width:93.8pt;height:48.35pt;z-index:251661312" arcsize="10923f">
            <v:textbox style="mso-next-textbox:#_x0000_s1029">
              <w:txbxContent>
                <w:p w:rsidR="00BE330C" w:rsidRDefault="00BE330C" w:rsidP="003B1093">
                  <w:pPr>
                    <w:jc w:val="center"/>
                  </w:pPr>
                  <w:r>
                    <w:t>COORDINADOR TIC</w:t>
                  </w:r>
                </w:p>
              </w:txbxContent>
            </v:textbox>
          </v:roundrect>
        </w:pict>
      </w:r>
      <w:r w:rsidR="00AF3616">
        <w:rPr>
          <w:b/>
          <w:noProof/>
          <w:color w:val="FF0000"/>
          <w:lang w:eastAsia="es-ES"/>
        </w:rPr>
        <w:pict>
          <v:roundrect id="_x0000_s1038" style="position:absolute;margin-left:126.6pt;margin-top:230.2pt;width:94.7pt;height:58.75pt;z-index:251670528" arcsize="10923f">
            <v:textbox style="mso-next-textbox:#_x0000_s1038">
              <w:txbxContent>
                <w:p w:rsidR="00FA6B02" w:rsidRDefault="009176F8" w:rsidP="00FA6B02">
                  <w:r>
                    <w:t>ORIENTADOR/A</w:t>
                  </w:r>
                </w:p>
              </w:txbxContent>
            </v:textbox>
          </v:roundrect>
        </w:pict>
      </w:r>
      <w:r w:rsidR="00AF3616">
        <w:rPr>
          <w:b/>
          <w:noProof/>
          <w:color w:val="FF0000"/>
          <w:lang w:eastAsia="es-ES"/>
        </w:rPr>
        <w:pict>
          <v:roundrect id="_x0000_s1030" style="position:absolute;margin-left:238.75pt;margin-top:230.2pt;width:94.7pt;height:58.75pt;z-index:251662336" arcsize="10923f">
            <v:textbox style="mso-next-textbox:#_x0000_s1030">
              <w:txbxContent>
                <w:p w:rsidR="00BE330C" w:rsidRDefault="00BE330C" w:rsidP="003B1093">
                  <w:pPr>
                    <w:jc w:val="center"/>
                  </w:pPr>
                  <w:r>
                    <w:t>COORIDINADOR ATENCION A LA DIVERSIDAD</w:t>
                  </w:r>
                </w:p>
              </w:txbxContent>
            </v:textbox>
          </v:roundrect>
        </w:pict>
      </w:r>
      <w:r w:rsidR="00AF3616">
        <w:rPr>
          <w:b/>
          <w:noProof/>
          <w:color w:val="FF0000"/>
          <w:lang w:eastAsia="es-ES"/>
        </w:rPr>
        <w:pict>
          <v:roundrect id="_x0000_s1031" style="position:absolute;margin-left:344.85pt;margin-top:235.85pt;width:90.95pt;height:48.35pt;z-index:251663360" arcsize="10923f">
            <v:textbox style="mso-next-textbox:#_x0000_s1031">
              <w:txbxContent>
                <w:p w:rsidR="00BE330C" w:rsidRDefault="00BE330C" w:rsidP="003B1093">
                  <w:pPr>
                    <w:jc w:val="center"/>
                  </w:pPr>
                  <w:r>
                    <w:t>COORDINADOR BILINGÜE</w:t>
                  </w:r>
                </w:p>
              </w:txbxContent>
            </v:textbox>
          </v:roundrect>
        </w:pict>
      </w:r>
      <w:r w:rsidR="00AF3616">
        <w:rPr>
          <w:b/>
          <w:noProof/>
          <w:color w:val="FF0000"/>
          <w:lang w:eastAsia="es-ES"/>
        </w:rPr>
        <w:pict>
          <v:roundrect id="_x0000_s1032" style="position:absolute;margin-left:450.9pt;margin-top:230.2pt;width:108.05pt;height:58.75pt;z-index:251664384" arcsize="10923f">
            <v:textbox style="mso-next-textbox:#_x0000_s1032">
              <w:txbxContent>
                <w:p w:rsidR="00BE330C" w:rsidRDefault="00BE330C" w:rsidP="003B1093">
                  <w:pPr>
                    <w:jc w:val="center"/>
                  </w:pPr>
                  <w:r>
                    <w:t>COORDINADOR EQUIPO DOCENTE INFANTIL</w:t>
                  </w:r>
                </w:p>
              </w:txbxContent>
            </v:textbox>
          </v:roundrect>
        </w:pict>
      </w:r>
      <w:r w:rsidR="00AF3616">
        <w:rPr>
          <w:b/>
          <w:noProof/>
          <w:color w:val="FF0000"/>
          <w:lang w:eastAsia="es-ES"/>
        </w:rPr>
        <w:pict>
          <v:roundrect id="_x0000_s1034" style="position:absolute;margin-left:692.55pt;margin-top:225.45pt;width:103.6pt;height:58.75pt;z-index:251666432" arcsize="10923f">
            <v:textbox style="mso-next-textbox:#_x0000_s1034">
              <w:txbxContent>
                <w:p w:rsidR="00BE330C" w:rsidRDefault="00BE330C" w:rsidP="003B1093">
                  <w:pPr>
                    <w:jc w:val="center"/>
                  </w:pPr>
                  <w:r>
                    <w:t>COORDINADOR EQUIPO DOCENTE 4º/5º/6º E.P.</w:t>
                  </w:r>
                </w:p>
                <w:p w:rsidR="00BE330C" w:rsidRDefault="00BE330C"/>
              </w:txbxContent>
            </v:textbox>
          </v:roundrect>
        </w:pict>
      </w:r>
      <w:r w:rsidR="00AF3616">
        <w:rPr>
          <w:b/>
          <w:noProof/>
          <w:color w:val="FF0000"/>
          <w:lang w:eastAsia="es-ES"/>
        </w:rPr>
        <w:pict>
          <v:oval id="_x0000_s1037" style="position:absolute;margin-left:627.15pt;margin-top:356.85pt;width:129.75pt;height:126.9pt;z-index:251669504">
            <v:textbox style="mso-next-textbox:#_x0000_s1037">
              <w:txbxContent>
                <w:p w:rsidR="00BE330C" w:rsidRDefault="00BE330C" w:rsidP="003B1093">
                  <w:pPr>
                    <w:jc w:val="center"/>
                  </w:pPr>
                  <w:r>
                    <w:t>CONSEJO ESCOLAR</w:t>
                  </w:r>
                </w:p>
              </w:txbxContent>
            </v:textbox>
          </v:oval>
        </w:pict>
      </w:r>
      <w:r w:rsidR="00AF3616">
        <w:rPr>
          <w:b/>
          <w:noProof/>
          <w:color w:val="FF0000"/>
          <w:lang w:eastAsia="es-ES"/>
        </w:rPr>
        <w:pict>
          <v:roundrect id="_x0000_s1028" style="position:absolute;margin-left:17.75pt;margin-top:84.95pt;width:164.15pt;height:28.7pt;z-index:251660288" arcsize="10923f">
            <v:textbox style="mso-next-textbox:#_x0000_s1028">
              <w:txbxContent>
                <w:p w:rsidR="00BE330C" w:rsidRDefault="00BE330C" w:rsidP="003B1093">
                  <w:pPr>
                    <w:jc w:val="center"/>
                  </w:pPr>
                  <w:r>
                    <w:t>EQUIPO DE ORIENTACIÓN</w:t>
                  </w:r>
                </w:p>
              </w:txbxContent>
            </v:textbox>
          </v:roundrect>
        </w:pict>
      </w:r>
      <w:r w:rsidR="00AF3616">
        <w:rPr>
          <w:b/>
          <w:noProof/>
          <w:color w:val="FF0000"/>
          <w:lang w:eastAsia="es-ES"/>
        </w:rPr>
        <w:pict>
          <v:roundrect id="_x0000_s1026" style="position:absolute;margin-left:259.6pt;margin-top:19.9pt;width:253.85pt;height:34.1pt;z-index:251658240" arcsize="10923f" fillcolor="#d9f1ff">
            <v:fill opacity="35389f"/>
            <v:textbox style="mso-next-textbox:#_x0000_s1026">
              <w:txbxContent>
                <w:p w:rsidR="00BE330C" w:rsidRPr="00722E91" w:rsidRDefault="00BE330C" w:rsidP="003B1093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722E91">
                    <w:rPr>
                      <w:b/>
                      <w:sz w:val="32"/>
                      <w:szCs w:val="32"/>
                    </w:rPr>
                    <w:t>EQUIPO DIRECTIVO</w:t>
                  </w:r>
                </w:p>
              </w:txbxContent>
            </v:textbox>
          </v:roundrect>
        </w:pict>
      </w:r>
    </w:p>
    <w:sectPr w:rsidR="005E2FA2" w:rsidRPr="004A63AE" w:rsidSect="00BE33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E330C"/>
    <w:rsid w:val="001E6ABB"/>
    <w:rsid w:val="00213F45"/>
    <w:rsid w:val="00252362"/>
    <w:rsid w:val="003B1093"/>
    <w:rsid w:val="004A63AE"/>
    <w:rsid w:val="00583175"/>
    <w:rsid w:val="00722E91"/>
    <w:rsid w:val="00726D07"/>
    <w:rsid w:val="009176F8"/>
    <w:rsid w:val="00AD611D"/>
    <w:rsid w:val="00AF3616"/>
    <w:rsid w:val="00BE330C"/>
    <w:rsid w:val="00D759D9"/>
    <w:rsid w:val="00E03B6A"/>
    <w:rsid w:val="00EC09F3"/>
    <w:rsid w:val="00FA6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47"/>
        <o:r id="V:Rule4" type="connector" idref="#_x0000_s1048"/>
        <o:r id="V:Rule6" type="connector" idref="#_x0000_s1049"/>
        <o:r id="V:Rule8" type="connector" idref="#_x0000_s1050"/>
        <o:r id="V:Rule10" type="connector" idref="#_x0000_s1051"/>
        <o:r id="V:Rule12" type="connector" idref="#_x0000_s1053"/>
        <o:r id="V:Rule14" type="connector" idref="#_x0000_s1054"/>
        <o:r id="V:Rule16" type="connector" idref="#_x0000_s1055"/>
        <o:r id="V:Rule18" type="connector" idref="#_x0000_s1056"/>
        <o:r id="V:Rule20" type="connector" idref="#_x0000_s1057"/>
        <o:r id="V:Rule22" type="connector" idref="#_x0000_s1058"/>
        <o:r id="V:Rule24" type="connector" idref="#_x0000_s1059"/>
        <o:r id="V:Rule26" type="connector" idref="#_x0000_s1060"/>
        <o:r id="V:Rule28" type="connector" idref="#_x0000_s1061"/>
        <o:r id="V:Rule30" type="connector" idref="#_x0000_s1062"/>
        <o:r id="V:Rule32" type="connector" idref="#_x0000_s1063"/>
        <o:r id="V:Rule34" type="connector" idref="#_x0000_s1064"/>
        <o:r id="V:Rule36" type="connector" idref="#_x0000_s1065"/>
        <o:r id="V:Rule38" type="connector" idref="#_x0000_s1066"/>
        <o:r id="V:Rule40" type="connector" idref="#_x0000_s1067"/>
        <o:r id="V:Rule42" type="connector" idref="#_x0000_s1068"/>
        <o:r id="V:Rule44" type="connector" idref="#_x0000_s1069"/>
        <o:r id="V:Rule46" type="connector" idref="#_x0000_s1070"/>
        <o:r id="V:Rule48" type="connector" idref="#_x0000_s107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3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6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6D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7</cp:revision>
  <dcterms:created xsi:type="dcterms:W3CDTF">2020-01-28T19:57:00Z</dcterms:created>
  <dcterms:modified xsi:type="dcterms:W3CDTF">2020-01-29T19:51:00Z</dcterms:modified>
</cp:coreProperties>
</file>