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F21" w:rsidRPr="005778D9" w:rsidRDefault="00430F21" w:rsidP="0034781C">
      <w:pPr>
        <w:pStyle w:val="Textoindependiente"/>
        <w:ind w:left="110" w:right="106"/>
        <w:jc w:val="both"/>
        <w:rPr>
          <w:rFonts w:ascii="Arial" w:hAnsi="Arial" w:cs="Arial"/>
          <w:sz w:val="24"/>
          <w:szCs w:val="24"/>
        </w:rPr>
      </w:pPr>
      <w:r w:rsidRPr="005778D9">
        <w:rPr>
          <w:rFonts w:ascii="Arial" w:hAnsi="Arial" w:cs="Arial"/>
          <w:color w:val="1B1B1B"/>
          <w:w w:val="105"/>
          <w:sz w:val="24"/>
          <w:szCs w:val="24"/>
        </w:rPr>
        <w:t xml:space="preserve">Durante la primera mitad del siglo XX, las dos grandes potencias de la Europa continental, </w:t>
      </w:r>
      <w:r w:rsidRPr="005778D9">
        <w:rPr>
          <w:rFonts w:ascii="Arial" w:hAnsi="Arial" w:cs="Arial"/>
          <w:color w:val="1B1B1B"/>
          <w:spacing w:val="-3"/>
          <w:w w:val="105"/>
          <w:sz w:val="24"/>
          <w:szCs w:val="24"/>
        </w:rPr>
        <w:t xml:space="preserve">Francia </w:t>
      </w:r>
      <w:r w:rsidRPr="005778D9">
        <w:rPr>
          <w:rFonts w:ascii="Arial" w:hAnsi="Arial" w:cs="Arial"/>
          <w:color w:val="1B1B1B"/>
          <w:w w:val="105"/>
          <w:sz w:val="24"/>
          <w:szCs w:val="24"/>
        </w:rPr>
        <w:t>y Alemania, desarrollaron una enconada rivalidad</w:t>
      </w:r>
      <w:r w:rsidRPr="005778D9">
        <w:rPr>
          <w:rFonts w:ascii="Arial" w:hAnsi="Arial" w:cs="Arial"/>
          <w:color w:val="1B1B1B"/>
          <w:spacing w:val="-10"/>
          <w:w w:val="105"/>
          <w:sz w:val="24"/>
          <w:szCs w:val="24"/>
        </w:rPr>
        <w:t xml:space="preserve"> </w:t>
      </w:r>
      <w:r w:rsidRPr="005778D9">
        <w:rPr>
          <w:rFonts w:ascii="Arial" w:hAnsi="Arial" w:cs="Arial"/>
          <w:color w:val="1B1B1B"/>
          <w:w w:val="105"/>
          <w:sz w:val="24"/>
          <w:szCs w:val="24"/>
        </w:rPr>
        <w:t>que</w:t>
      </w:r>
      <w:r w:rsidRPr="005778D9">
        <w:rPr>
          <w:rFonts w:ascii="Arial" w:hAnsi="Arial" w:cs="Arial"/>
          <w:color w:val="1B1B1B"/>
          <w:spacing w:val="-9"/>
          <w:w w:val="105"/>
          <w:sz w:val="24"/>
          <w:szCs w:val="24"/>
        </w:rPr>
        <w:t xml:space="preserve"> </w:t>
      </w:r>
      <w:r w:rsidRPr="005778D9">
        <w:rPr>
          <w:rFonts w:ascii="Arial" w:hAnsi="Arial" w:cs="Arial"/>
          <w:color w:val="1B1B1B"/>
          <w:w w:val="105"/>
          <w:sz w:val="24"/>
          <w:szCs w:val="24"/>
        </w:rPr>
        <w:t>desembocó,</w:t>
      </w:r>
      <w:r w:rsidRPr="005778D9">
        <w:rPr>
          <w:rFonts w:ascii="Arial" w:hAnsi="Arial" w:cs="Arial"/>
          <w:color w:val="1B1B1B"/>
          <w:spacing w:val="-9"/>
          <w:w w:val="105"/>
          <w:sz w:val="24"/>
          <w:szCs w:val="24"/>
        </w:rPr>
        <w:t xml:space="preserve"> </w:t>
      </w:r>
      <w:r w:rsidRPr="005778D9">
        <w:rPr>
          <w:rFonts w:ascii="Arial" w:hAnsi="Arial" w:cs="Arial"/>
          <w:color w:val="1B1B1B"/>
          <w:w w:val="105"/>
          <w:sz w:val="24"/>
          <w:szCs w:val="24"/>
        </w:rPr>
        <w:t>entre</w:t>
      </w:r>
      <w:r w:rsidRPr="005778D9">
        <w:rPr>
          <w:rFonts w:ascii="Arial" w:hAnsi="Arial" w:cs="Arial"/>
          <w:color w:val="1B1B1B"/>
          <w:spacing w:val="-9"/>
          <w:w w:val="105"/>
          <w:sz w:val="24"/>
          <w:szCs w:val="24"/>
        </w:rPr>
        <w:t xml:space="preserve"> </w:t>
      </w:r>
      <w:r w:rsidRPr="005778D9">
        <w:rPr>
          <w:rFonts w:ascii="Arial" w:hAnsi="Arial" w:cs="Arial"/>
          <w:color w:val="1B1B1B"/>
          <w:w w:val="105"/>
          <w:sz w:val="24"/>
          <w:szCs w:val="24"/>
        </w:rPr>
        <w:t>otras</w:t>
      </w:r>
      <w:r w:rsidRPr="005778D9">
        <w:rPr>
          <w:rFonts w:ascii="Arial" w:hAnsi="Arial" w:cs="Arial"/>
          <w:color w:val="1B1B1B"/>
          <w:spacing w:val="-9"/>
          <w:w w:val="105"/>
          <w:sz w:val="24"/>
          <w:szCs w:val="24"/>
        </w:rPr>
        <w:t xml:space="preserve"> </w:t>
      </w:r>
      <w:r w:rsidRPr="005778D9">
        <w:rPr>
          <w:rFonts w:ascii="Arial" w:hAnsi="Arial" w:cs="Arial"/>
          <w:color w:val="1B1B1B"/>
          <w:w w:val="105"/>
          <w:sz w:val="24"/>
          <w:szCs w:val="24"/>
        </w:rPr>
        <w:t>cosas,</w:t>
      </w:r>
      <w:r w:rsidRPr="005778D9">
        <w:rPr>
          <w:rFonts w:ascii="Arial" w:hAnsi="Arial" w:cs="Arial"/>
          <w:color w:val="1B1B1B"/>
          <w:spacing w:val="-10"/>
          <w:w w:val="105"/>
          <w:sz w:val="24"/>
          <w:szCs w:val="24"/>
        </w:rPr>
        <w:t xml:space="preserve"> </w:t>
      </w:r>
      <w:r w:rsidRPr="005778D9">
        <w:rPr>
          <w:rFonts w:ascii="Arial" w:hAnsi="Arial" w:cs="Arial"/>
          <w:color w:val="1B1B1B"/>
          <w:w w:val="105"/>
          <w:sz w:val="24"/>
          <w:szCs w:val="24"/>
        </w:rPr>
        <w:t>en</w:t>
      </w:r>
      <w:r w:rsidRPr="005778D9">
        <w:rPr>
          <w:rFonts w:ascii="Arial" w:hAnsi="Arial" w:cs="Arial"/>
          <w:color w:val="1B1B1B"/>
          <w:spacing w:val="-9"/>
          <w:w w:val="105"/>
          <w:sz w:val="24"/>
          <w:szCs w:val="24"/>
        </w:rPr>
        <w:t xml:space="preserve"> </w:t>
      </w:r>
      <w:r w:rsidRPr="005778D9">
        <w:rPr>
          <w:rFonts w:ascii="Arial" w:hAnsi="Arial" w:cs="Arial"/>
          <w:color w:val="1B1B1B"/>
          <w:w w:val="105"/>
          <w:sz w:val="24"/>
          <w:szCs w:val="24"/>
        </w:rPr>
        <w:t>dos</w:t>
      </w:r>
      <w:r w:rsidRPr="005778D9">
        <w:rPr>
          <w:rFonts w:ascii="Arial" w:hAnsi="Arial" w:cs="Arial"/>
          <w:color w:val="1B1B1B"/>
          <w:spacing w:val="-9"/>
          <w:w w:val="105"/>
          <w:sz w:val="24"/>
          <w:szCs w:val="24"/>
        </w:rPr>
        <w:t xml:space="preserve"> </w:t>
      </w:r>
      <w:r w:rsidRPr="005778D9">
        <w:rPr>
          <w:rFonts w:ascii="Arial" w:hAnsi="Arial" w:cs="Arial"/>
          <w:color w:val="1B1B1B"/>
          <w:w w:val="105"/>
          <w:sz w:val="24"/>
          <w:szCs w:val="24"/>
        </w:rPr>
        <w:t>guerras</w:t>
      </w:r>
      <w:r w:rsidRPr="005778D9">
        <w:rPr>
          <w:rFonts w:ascii="Arial" w:hAnsi="Arial" w:cs="Arial"/>
          <w:color w:val="1B1B1B"/>
          <w:spacing w:val="-9"/>
          <w:w w:val="105"/>
          <w:sz w:val="24"/>
          <w:szCs w:val="24"/>
        </w:rPr>
        <w:t xml:space="preserve"> </w:t>
      </w:r>
      <w:r w:rsidRPr="005778D9">
        <w:rPr>
          <w:rFonts w:ascii="Arial" w:hAnsi="Arial" w:cs="Arial"/>
          <w:color w:val="1B1B1B"/>
          <w:w w:val="105"/>
          <w:sz w:val="24"/>
          <w:szCs w:val="24"/>
        </w:rPr>
        <w:t>mundiales.</w:t>
      </w:r>
      <w:r w:rsidRPr="005778D9">
        <w:rPr>
          <w:rFonts w:ascii="Arial" w:hAnsi="Arial" w:cs="Arial"/>
          <w:color w:val="1B1B1B"/>
          <w:spacing w:val="-9"/>
          <w:w w:val="105"/>
          <w:sz w:val="24"/>
          <w:szCs w:val="24"/>
        </w:rPr>
        <w:t xml:space="preserve"> </w:t>
      </w:r>
      <w:r w:rsidRPr="005778D9">
        <w:rPr>
          <w:rFonts w:ascii="Arial" w:hAnsi="Arial" w:cs="Arial"/>
          <w:color w:val="1B1B1B"/>
          <w:w w:val="105"/>
          <w:sz w:val="24"/>
          <w:szCs w:val="24"/>
        </w:rPr>
        <w:t>Cuando</w:t>
      </w:r>
      <w:r w:rsidRPr="005778D9">
        <w:rPr>
          <w:rFonts w:ascii="Arial" w:hAnsi="Arial" w:cs="Arial"/>
          <w:color w:val="1B1B1B"/>
          <w:spacing w:val="-9"/>
          <w:w w:val="105"/>
          <w:sz w:val="24"/>
          <w:szCs w:val="24"/>
        </w:rPr>
        <w:t xml:space="preserve"> </w:t>
      </w:r>
      <w:r w:rsidRPr="005778D9">
        <w:rPr>
          <w:rFonts w:ascii="Arial" w:hAnsi="Arial" w:cs="Arial"/>
          <w:color w:val="1B1B1B"/>
          <w:w w:val="105"/>
          <w:sz w:val="24"/>
          <w:szCs w:val="24"/>
        </w:rPr>
        <w:t>la</w:t>
      </w:r>
      <w:r w:rsidRPr="005778D9">
        <w:rPr>
          <w:rFonts w:ascii="Arial" w:hAnsi="Arial" w:cs="Arial"/>
          <w:color w:val="1B1B1B"/>
          <w:spacing w:val="-10"/>
          <w:w w:val="105"/>
          <w:sz w:val="24"/>
          <w:szCs w:val="24"/>
        </w:rPr>
        <w:t xml:space="preserve"> </w:t>
      </w:r>
      <w:r w:rsidRPr="005778D9">
        <w:rPr>
          <w:rFonts w:ascii="Arial" w:hAnsi="Arial" w:cs="Arial"/>
          <w:color w:val="1B1B1B"/>
          <w:w w:val="105"/>
          <w:sz w:val="24"/>
          <w:szCs w:val="24"/>
        </w:rPr>
        <w:t>segunda</w:t>
      </w:r>
      <w:r w:rsidRPr="005778D9">
        <w:rPr>
          <w:rFonts w:ascii="Arial" w:hAnsi="Arial" w:cs="Arial"/>
          <w:color w:val="1B1B1B"/>
          <w:spacing w:val="-9"/>
          <w:w w:val="105"/>
          <w:sz w:val="24"/>
          <w:szCs w:val="24"/>
        </w:rPr>
        <w:t xml:space="preserve"> </w:t>
      </w:r>
      <w:r w:rsidRPr="005778D9">
        <w:rPr>
          <w:rFonts w:ascii="Arial" w:hAnsi="Arial" w:cs="Arial"/>
          <w:color w:val="1B1B1B"/>
          <w:w w:val="105"/>
          <w:sz w:val="24"/>
          <w:szCs w:val="24"/>
        </w:rPr>
        <w:t>de</w:t>
      </w:r>
      <w:r w:rsidRPr="005778D9">
        <w:rPr>
          <w:rFonts w:ascii="Arial" w:hAnsi="Arial" w:cs="Arial"/>
          <w:color w:val="1B1B1B"/>
          <w:spacing w:val="-9"/>
          <w:w w:val="105"/>
          <w:sz w:val="24"/>
          <w:szCs w:val="24"/>
        </w:rPr>
        <w:t xml:space="preserve"> </w:t>
      </w:r>
      <w:r w:rsidRPr="005778D9">
        <w:rPr>
          <w:rFonts w:ascii="Arial" w:hAnsi="Arial" w:cs="Arial"/>
          <w:color w:val="1B1B1B"/>
          <w:w w:val="105"/>
          <w:sz w:val="24"/>
          <w:szCs w:val="24"/>
        </w:rPr>
        <w:t>ellas</w:t>
      </w:r>
      <w:r w:rsidRPr="005778D9">
        <w:rPr>
          <w:rFonts w:ascii="Arial" w:hAnsi="Arial" w:cs="Arial"/>
          <w:color w:val="1B1B1B"/>
          <w:spacing w:val="-9"/>
          <w:w w:val="105"/>
          <w:sz w:val="24"/>
          <w:szCs w:val="24"/>
        </w:rPr>
        <w:t xml:space="preserve"> </w:t>
      </w:r>
      <w:r w:rsidRPr="005778D9">
        <w:rPr>
          <w:rFonts w:ascii="Arial" w:hAnsi="Arial" w:cs="Arial"/>
          <w:color w:val="1B1B1B"/>
          <w:w w:val="105"/>
          <w:sz w:val="24"/>
          <w:szCs w:val="24"/>
        </w:rPr>
        <w:t>terminó</w:t>
      </w:r>
      <w:r w:rsidRPr="005778D9">
        <w:rPr>
          <w:rFonts w:ascii="Arial" w:hAnsi="Arial" w:cs="Arial"/>
          <w:color w:val="1B1B1B"/>
          <w:spacing w:val="-8"/>
          <w:w w:val="105"/>
          <w:sz w:val="24"/>
          <w:szCs w:val="24"/>
        </w:rPr>
        <w:t xml:space="preserve"> </w:t>
      </w:r>
      <w:r w:rsidRPr="005778D9">
        <w:rPr>
          <w:rFonts w:ascii="Arial" w:hAnsi="Arial" w:cs="Arial"/>
          <w:color w:val="1B1B1B"/>
          <w:w w:val="105"/>
          <w:sz w:val="24"/>
          <w:szCs w:val="24"/>
        </w:rPr>
        <w:t>en</w:t>
      </w:r>
      <w:r w:rsidRPr="005778D9">
        <w:rPr>
          <w:rFonts w:ascii="Arial" w:hAnsi="Arial" w:cs="Arial"/>
          <w:color w:val="1B1B1B"/>
          <w:spacing w:val="-10"/>
          <w:w w:val="105"/>
          <w:sz w:val="24"/>
          <w:szCs w:val="24"/>
        </w:rPr>
        <w:t xml:space="preserve"> </w:t>
      </w:r>
      <w:r w:rsidRPr="005778D9">
        <w:rPr>
          <w:rFonts w:ascii="Arial" w:hAnsi="Arial" w:cs="Arial"/>
          <w:color w:val="1B1B1B"/>
          <w:w w:val="105"/>
          <w:sz w:val="24"/>
          <w:szCs w:val="24"/>
        </w:rPr>
        <w:t>1945,</w:t>
      </w:r>
      <w:r w:rsidRPr="005778D9">
        <w:rPr>
          <w:rFonts w:ascii="Arial" w:hAnsi="Arial" w:cs="Arial"/>
          <w:color w:val="1B1B1B"/>
          <w:spacing w:val="-9"/>
          <w:w w:val="105"/>
          <w:sz w:val="24"/>
          <w:szCs w:val="24"/>
        </w:rPr>
        <w:t xml:space="preserve"> </w:t>
      </w:r>
      <w:r w:rsidRPr="005778D9">
        <w:rPr>
          <w:rFonts w:ascii="Arial" w:hAnsi="Arial" w:cs="Arial"/>
          <w:color w:val="1B1B1B"/>
          <w:w w:val="105"/>
          <w:sz w:val="24"/>
          <w:szCs w:val="24"/>
        </w:rPr>
        <w:t>muy</w:t>
      </w:r>
      <w:r w:rsidRPr="005778D9">
        <w:rPr>
          <w:rFonts w:ascii="Arial" w:hAnsi="Arial" w:cs="Arial"/>
          <w:color w:val="1B1B1B"/>
          <w:spacing w:val="-9"/>
          <w:w w:val="105"/>
          <w:sz w:val="24"/>
          <w:szCs w:val="24"/>
        </w:rPr>
        <w:t xml:space="preserve"> </w:t>
      </w:r>
      <w:r w:rsidRPr="005778D9">
        <w:rPr>
          <w:rFonts w:ascii="Arial" w:hAnsi="Arial" w:cs="Arial"/>
          <w:color w:val="1B1B1B"/>
          <w:w w:val="105"/>
          <w:sz w:val="24"/>
          <w:szCs w:val="24"/>
        </w:rPr>
        <w:t>pocos</w:t>
      </w:r>
      <w:r w:rsidRPr="005778D9">
        <w:rPr>
          <w:rFonts w:ascii="Arial" w:hAnsi="Arial" w:cs="Arial"/>
          <w:color w:val="1B1B1B"/>
          <w:spacing w:val="-9"/>
          <w:w w:val="105"/>
          <w:sz w:val="24"/>
          <w:szCs w:val="24"/>
        </w:rPr>
        <w:t xml:space="preserve"> </w:t>
      </w:r>
      <w:r w:rsidRPr="005778D9">
        <w:rPr>
          <w:rFonts w:ascii="Arial" w:hAnsi="Arial" w:cs="Arial"/>
          <w:color w:val="1B1B1B"/>
          <w:w w:val="105"/>
          <w:sz w:val="24"/>
          <w:szCs w:val="24"/>
        </w:rPr>
        <w:t>podían</w:t>
      </w:r>
      <w:r w:rsidRPr="005778D9">
        <w:rPr>
          <w:rFonts w:ascii="Arial" w:hAnsi="Arial" w:cs="Arial"/>
          <w:color w:val="1B1B1B"/>
          <w:spacing w:val="-9"/>
          <w:w w:val="105"/>
          <w:sz w:val="24"/>
          <w:szCs w:val="24"/>
        </w:rPr>
        <w:t xml:space="preserve"> </w:t>
      </w:r>
      <w:r w:rsidRPr="005778D9">
        <w:rPr>
          <w:rFonts w:ascii="Arial" w:hAnsi="Arial" w:cs="Arial"/>
          <w:color w:val="1B1B1B"/>
          <w:w w:val="105"/>
          <w:sz w:val="24"/>
          <w:szCs w:val="24"/>
        </w:rPr>
        <w:t>sospechar que apenas seis años después los dos históricos enemigos iban a sentar las bases de la futura Unión Europea. De ese modo, la Europa de las guerras</w:t>
      </w:r>
      <w:r w:rsidRPr="005778D9">
        <w:rPr>
          <w:rFonts w:ascii="Arial" w:hAnsi="Arial" w:cs="Arial"/>
          <w:color w:val="1B1B1B"/>
          <w:spacing w:val="-3"/>
          <w:w w:val="105"/>
          <w:sz w:val="24"/>
          <w:szCs w:val="24"/>
        </w:rPr>
        <w:t xml:space="preserve"> </w:t>
      </w:r>
      <w:r w:rsidRPr="005778D9">
        <w:rPr>
          <w:rFonts w:ascii="Arial" w:hAnsi="Arial" w:cs="Arial"/>
          <w:color w:val="1B1B1B"/>
          <w:w w:val="105"/>
          <w:sz w:val="24"/>
          <w:szCs w:val="24"/>
        </w:rPr>
        <w:t>y</w:t>
      </w:r>
      <w:r w:rsidRPr="005778D9">
        <w:rPr>
          <w:rFonts w:ascii="Arial" w:hAnsi="Arial" w:cs="Arial"/>
          <w:color w:val="1B1B1B"/>
          <w:spacing w:val="-3"/>
          <w:w w:val="105"/>
          <w:sz w:val="24"/>
          <w:szCs w:val="24"/>
        </w:rPr>
        <w:t xml:space="preserve"> </w:t>
      </w:r>
      <w:r w:rsidRPr="005778D9">
        <w:rPr>
          <w:rFonts w:ascii="Arial" w:hAnsi="Arial" w:cs="Arial"/>
          <w:color w:val="1B1B1B"/>
          <w:w w:val="105"/>
          <w:sz w:val="24"/>
          <w:szCs w:val="24"/>
        </w:rPr>
        <w:t>la</w:t>
      </w:r>
      <w:r w:rsidRPr="005778D9">
        <w:rPr>
          <w:rFonts w:ascii="Arial" w:hAnsi="Arial" w:cs="Arial"/>
          <w:color w:val="1B1B1B"/>
          <w:spacing w:val="-4"/>
          <w:w w:val="105"/>
          <w:sz w:val="24"/>
          <w:szCs w:val="24"/>
        </w:rPr>
        <w:t xml:space="preserve"> </w:t>
      </w:r>
      <w:r w:rsidRPr="005778D9">
        <w:rPr>
          <w:rFonts w:ascii="Arial" w:hAnsi="Arial" w:cs="Arial"/>
          <w:color w:val="1B1B1B"/>
          <w:w w:val="105"/>
          <w:sz w:val="24"/>
          <w:szCs w:val="24"/>
        </w:rPr>
        <w:t>destrucción</w:t>
      </w:r>
      <w:r w:rsidRPr="005778D9">
        <w:rPr>
          <w:rFonts w:ascii="Arial" w:hAnsi="Arial" w:cs="Arial"/>
          <w:color w:val="1B1B1B"/>
          <w:spacing w:val="-3"/>
          <w:w w:val="105"/>
          <w:sz w:val="24"/>
          <w:szCs w:val="24"/>
        </w:rPr>
        <w:t xml:space="preserve"> </w:t>
      </w:r>
      <w:r w:rsidRPr="005778D9">
        <w:rPr>
          <w:rFonts w:ascii="Arial" w:hAnsi="Arial" w:cs="Arial"/>
          <w:color w:val="1B1B1B"/>
          <w:w w:val="105"/>
          <w:sz w:val="24"/>
          <w:szCs w:val="24"/>
        </w:rPr>
        <w:t>iba</w:t>
      </w:r>
      <w:r w:rsidRPr="005778D9">
        <w:rPr>
          <w:rFonts w:ascii="Arial" w:hAnsi="Arial" w:cs="Arial"/>
          <w:color w:val="1B1B1B"/>
          <w:spacing w:val="-3"/>
          <w:w w:val="105"/>
          <w:sz w:val="24"/>
          <w:szCs w:val="24"/>
        </w:rPr>
        <w:t xml:space="preserve"> </w:t>
      </w:r>
      <w:r w:rsidRPr="005778D9">
        <w:rPr>
          <w:rFonts w:ascii="Arial" w:hAnsi="Arial" w:cs="Arial"/>
          <w:color w:val="1B1B1B"/>
          <w:w w:val="105"/>
          <w:sz w:val="24"/>
          <w:szCs w:val="24"/>
        </w:rPr>
        <w:t>a</w:t>
      </w:r>
      <w:r w:rsidRPr="005778D9">
        <w:rPr>
          <w:rFonts w:ascii="Arial" w:hAnsi="Arial" w:cs="Arial"/>
          <w:color w:val="1B1B1B"/>
          <w:spacing w:val="-4"/>
          <w:w w:val="105"/>
          <w:sz w:val="24"/>
          <w:szCs w:val="24"/>
        </w:rPr>
        <w:t xml:space="preserve"> </w:t>
      </w:r>
      <w:r w:rsidRPr="005778D9">
        <w:rPr>
          <w:rFonts w:ascii="Arial" w:hAnsi="Arial" w:cs="Arial"/>
          <w:color w:val="1B1B1B"/>
          <w:w w:val="105"/>
          <w:sz w:val="24"/>
          <w:szCs w:val="24"/>
        </w:rPr>
        <w:t>dar</w:t>
      </w:r>
      <w:r w:rsidRPr="005778D9">
        <w:rPr>
          <w:rFonts w:ascii="Arial" w:hAnsi="Arial" w:cs="Arial"/>
          <w:color w:val="1B1B1B"/>
          <w:spacing w:val="-3"/>
          <w:w w:val="105"/>
          <w:sz w:val="24"/>
          <w:szCs w:val="24"/>
        </w:rPr>
        <w:t xml:space="preserve"> </w:t>
      </w:r>
      <w:r w:rsidRPr="005778D9">
        <w:rPr>
          <w:rFonts w:ascii="Arial" w:hAnsi="Arial" w:cs="Arial"/>
          <w:color w:val="1B1B1B"/>
          <w:w w:val="105"/>
          <w:sz w:val="24"/>
          <w:szCs w:val="24"/>
        </w:rPr>
        <w:t>paso</w:t>
      </w:r>
      <w:r w:rsidRPr="005778D9">
        <w:rPr>
          <w:rFonts w:ascii="Arial" w:hAnsi="Arial" w:cs="Arial"/>
          <w:color w:val="1B1B1B"/>
          <w:spacing w:val="-3"/>
          <w:w w:val="105"/>
          <w:sz w:val="24"/>
          <w:szCs w:val="24"/>
        </w:rPr>
        <w:t xml:space="preserve"> </w:t>
      </w:r>
      <w:r w:rsidRPr="005778D9">
        <w:rPr>
          <w:rFonts w:ascii="Arial" w:hAnsi="Arial" w:cs="Arial"/>
          <w:color w:val="1B1B1B"/>
          <w:w w:val="105"/>
          <w:sz w:val="24"/>
          <w:szCs w:val="24"/>
        </w:rPr>
        <w:t>a</w:t>
      </w:r>
      <w:r w:rsidRPr="005778D9">
        <w:rPr>
          <w:rFonts w:ascii="Arial" w:hAnsi="Arial" w:cs="Arial"/>
          <w:color w:val="1B1B1B"/>
          <w:spacing w:val="-4"/>
          <w:w w:val="105"/>
          <w:sz w:val="24"/>
          <w:szCs w:val="24"/>
        </w:rPr>
        <w:t xml:space="preserve"> </w:t>
      </w:r>
      <w:r w:rsidRPr="005778D9">
        <w:rPr>
          <w:rFonts w:ascii="Arial" w:hAnsi="Arial" w:cs="Arial"/>
          <w:color w:val="1B1B1B"/>
          <w:w w:val="105"/>
          <w:sz w:val="24"/>
          <w:szCs w:val="24"/>
        </w:rPr>
        <w:t>la</w:t>
      </w:r>
      <w:r w:rsidRPr="005778D9">
        <w:rPr>
          <w:rFonts w:ascii="Arial" w:hAnsi="Arial" w:cs="Arial"/>
          <w:color w:val="1B1B1B"/>
          <w:spacing w:val="-3"/>
          <w:w w:val="105"/>
          <w:sz w:val="24"/>
          <w:szCs w:val="24"/>
        </w:rPr>
        <w:t xml:space="preserve"> </w:t>
      </w:r>
      <w:r w:rsidR="0034781C" w:rsidRPr="005778D9">
        <w:rPr>
          <w:rFonts w:ascii="Arial" w:hAnsi="Arial" w:cs="Arial"/>
          <w:color w:val="1B1B1B"/>
          <w:w w:val="105"/>
          <w:sz w:val="24"/>
          <w:szCs w:val="24"/>
        </w:rPr>
        <w:t>Europa</w:t>
      </w:r>
      <w:r w:rsidRPr="005778D9">
        <w:rPr>
          <w:rFonts w:ascii="Arial" w:hAnsi="Arial" w:cs="Arial"/>
          <w:color w:val="1B1B1B"/>
          <w:spacing w:val="-4"/>
          <w:w w:val="105"/>
          <w:sz w:val="24"/>
          <w:szCs w:val="24"/>
        </w:rPr>
        <w:t xml:space="preserve"> </w:t>
      </w:r>
      <w:r w:rsidRPr="005778D9">
        <w:rPr>
          <w:rFonts w:ascii="Arial" w:hAnsi="Arial" w:cs="Arial"/>
          <w:color w:val="1B1B1B"/>
          <w:w w:val="105"/>
          <w:sz w:val="24"/>
          <w:szCs w:val="24"/>
        </w:rPr>
        <w:t>de</w:t>
      </w:r>
      <w:r w:rsidRPr="005778D9">
        <w:rPr>
          <w:rFonts w:ascii="Arial" w:hAnsi="Arial" w:cs="Arial"/>
          <w:color w:val="1B1B1B"/>
          <w:spacing w:val="-4"/>
          <w:w w:val="105"/>
          <w:sz w:val="24"/>
          <w:szCs w:val="24"/>
        </w:rPr>
        <w:t xml:space="preserve"> </w:t>
      </w:r>
      <w:r w:rsidRPr="005778D9">
        <w:rPr>
          <w:rFonts w:ascii="Arial" w:hAnsi="Arial" w:cs="Arial"/>
          <w:color w:val="1B1B1B"/>
          <w:w w:val="105"/>
          <w:sz w:val="24"/>
          <w:szCs w:val="24"/>
        </w:rPr>
        <w:t>la</w:t>
      </w:r>
      <w:r w:rsidRPr="005778D9">
        <w:rPr>
          <w:rFonts w:ascii="Arial" w:hAnsi="Arial" w:cs="Arial"/>
          <w:color w:val="1B1B1B"/>
          <w:spacing w:val="-4"/>
          <w:w w:val="105"/>
          <w:sz w:val="24"/>
          <w:szCs w:val="24"/>
        </w:rPr>
        <w:t xml:space="preserve"> </w:t>
      </w:r>
      <w:r w:rsidRPr="005778D9">
        <w:rPr>
          <w:rFonts w:ascii="Arial" w:hAnsi="Arial" w:cs="Arial"/>
          <w:color w:val="1B1B1B"/>
          <w:w w:val="105"/>
          <w:sz w:val="24"/>
          <w:szCs w:val="24"/>
        </w:rPr>
        <w:t>unidad.</w:t>
      </w:r>
    </w:p>
    <w:p w:rsidR="00430F21" w:rsidRPr="005778D9" w:rsidRDefault="00430F21" w:rsidP="0034781C">
      <w:pPr>
        <w:pStyle w:val="Textoindependiente"/>
        <w:spacing w:before="103"/>
        <w:ind w:left="110" w:right="105"/>
        <w:jc w:val="both"/>
        <w:rPr>
          <w:rFonts w:ascii="Arial" w:hAnsi="Arial" w:cs="Arial"/>
          <w:sz w:val="24"/>
          <w:szCs w:val="24"/>
        </w:rPr>
      </w:pPr>
      <w:r w:rsidRPr="005778D9">
        <w:rPr>
          <w:rFonts w:ascii="Arial" w:hAnsi="Arial" w:cs="Arial"/>
          <w:color w:val="1B1B1B"/>
          <w:w w:val="105"/>
          <w:sz w:val="24"/>
          <w:szCs w:val="24"/>
        </w:rPr>
        <w:t>Y</w:t>
      </w:r>
      <w:r w:rsidRPr="005778D9">
        <w:rPr>
          <w:rFonts w:ascii="Arial" w:hAnsi="Arial" w:cs="Arial"/>
          <w:color w:val="1B1B1B"/>
          <w:spacing w:val="-6"/>
          <w:w w:val="105"/>
          <w:sz w:val="24"/>
          <w:szCs w:val="24"/>
        </w:rPr>
        <w:t xml:space="preserve"> </w:t>
      </w:r>
      <w:r w:rsidRPr="005778D9">
        <w:rPr>
          <w:rFonts w:ascii="Arial" w:hAnsi="Arial" w:cs="Arial"/>
          <w:color w:val="1B1B1B"/>
          <w:w w:val="105"/>
          <w:sz w:val="24"/>
          <w:szCs w:val="24"/>
        </w:rPr>
        <w:t>es</w:t>
      </w:r>
      <w:r w:rsidRPr="005778D9">
        <w:rPr>
          <w:rFonts w:ascii="Arial" w:hAnsi="Arial" w:cs="Arial"/>
          <w:color w:val="1B1B1B"/>
          <w:spacing w:val="-6"/>
          <w:w w:val="105"/>
          <w:sz w:val="24"/>
          <w:szCs w:val="24"/>
        </w:rPr>
        <w:t xml:space="preserve"> </w:t>
      </w:r>
      <w:r w:rsidRPr="005778D9">
        <w:rPr>
          <w:rFonts w:ascii="Arial" w:hAnsi="Arial" w:cs="Arial"/>
          <w:color w:val="1B1B1B"/>
          <w:w w:val="105"/>
          <w:sz w:val="24"/>
          <w:szCs w:val="24"/>
        </w:rPr>
        <w:t>que,</w:t>
      </w:r>
      <w:r w:rsidRPr="005778D9">
        <w:rPr>
          <w:rFonts w:ascii="Arial" w:hAnsi="Arial" w:cs="Arial"/>
          <w:color w:val="1B1B1B"/>
          <w:spacing w:val="-6"/>
          <w:w w:val="105"/>
          <w:sz w:val="24"/>
          <w:szCs w:val="24"/>
        </w:rPr>
        <w:t xml:space="preserve"> </w:t>
      </w:r>
      <w:r w:rsidRPr="005778D9">
        <w:rPr>
          <w:rFonts w:ascii="Arial" w:hAnsi="Arial" w:cs="Arial"/>
          <w:color w:val="1B1B1B"/>
          <w:w w:val="105"/>
          <w:sz w:val="24"/>
          <w:szCs w:val="24"/>
        </w:rPr>
        <w:t>pese</w:t>
      </w:r>
      <w:r w:rsidRPr="005778D9">
        <w:rPr>
          <w:rFonts w:ascii="Arial" w:hAnsi="Arial" w:cs="Arial"/>
          <w:color w:val="1B1B1B"/>
          <w:spacing w:val="-6"/>
          <w:w w:val="105"/>
          <w:sz w:val="24"/>
          <w:szCs w:val="24"/>
        </w:rPr>
        <w:t xml:space="preserve"> </w:t>
      </w:r>
      <w:r w:rsidRPr="005778D9">
        <w:rPr>
          <w:rFonts w:ascii="Arial" w:hAnsi="Arial" w:cs="Arial"/>
          <w:color w:val="1B1B1B"/>
          <w:w w:val="105"/>
          <w:sz w:val="24"/>
          <w:szCs w:val="24"/>
        </w:rPr>
        <w:t>a</w:t>
      </w:r>
      <w:r w:rsidRPr="005778D9">
        <w:rPr>
          <w:rFonts w:ascii="Arial" w:hAnsi="Arial" w:cs="Arial"/>
          <w:color w:val="1B1B1B"/>
          <w:spacing w:val="-6"/>
          <w:w w:val="105"/>
          <w:sz w:val="24"/>
          <w:szCs w:val="24"/>
        </w:rPr>
        <w:t xml:space="preserve"> </w:t>
      </w:r>
      <w:r w:rsidRPr="005778D9">
        <w:rPr>
          <w:rFonts w:ascii="Arial" w:hAnsi="Arial" w:cs="Arial"/>
          <w:color w:val="1B1B1B"/>
          <w:w w:val="105"/>
          <w:sz w:val="24"/>
          <w:szCs w:val="24"/>
        </w:rPr>
        <w:t>los</w:t>
      </w:r>
      <w:r w:rsidRPr="005778D9">
        <w:rPr>
          <w:rFonts w:ascii="Arial" w:hAnsi="Arial" w:cs="Arial"/>
          <w:color w:val="1B1B1B"/>
          <w:spacing w:val="-6"/>
          <w:w w:val="105"/>
          <w:sz w:val="24"/>
          <w:szCs w:val="24"/>
        </w:rPr>
        <w:t xml:space="preserve"> </w:t>
      </w:r>
      <w:r w:rsidRPr="005778D9">
        <w:rPr>
          <w:rFonts w:ascii="Arial" w:hAnsi="Arial" w:cs="Arial"/>
          <w:color w:val="1B1B1B"/>
          <w:w w:val="105"/>
          <w:sz w:val="24"/>
          <w:szCs w:val="24"/>
        </w:rPr>
        <w:t>problemas</w:t>
      </w:r>
      <w:r w:rsidRPr="005778D9">
        <w:rPr>
          <w:rFonts w:ascii="Arial" w:hAnsi="Arial" w:cs="Arial"/>
          <w:color w:val="1B1B1B"/>
          <w:spacing w:val="-6"/>
          <w:w w:val="105"/>
          <w:sz w:val="24"/>
          <w:szCs w:val="24"/>
        </w:rPr>
        <w:t xml:space="preserve"> </w:t>
      </w:r>
      <w:r w:rsidRPr="005778D9">
        <w:rPr>
          <w:rFonts w:ascii="Arial" w:hAnsi="Arial" w:cs="Arial"/>
          <w:color w:val="1B1B1B"/>
          <w:w w:val="105"/>
          <w:sz w:val="24"/>
          <w:szCs w:val="24"/>
        </w:rPr>
        <w:t>políticos</w:t>
      </w:r>
      <w:r w:rsidRPr="005778D9">
        <w:rPr>
          <w:rFonts w:ascii="Arial" w:hAnsi="Arial" w:cs="Arial"/>
          <w:color w:val="1B1B1B"/>
          <w:spacing w:val="-6"/>
          <w:w w:val="105"/>
          <w:sz w:val="24"/>
          <w:szCs w:val="24"/>
        </w:rPr>
        <w:t xml:space="preserve"> </w:t>
      </w:r>
      <w:r w:rsidRPr="005778D9">
        <w:rPr>
          <w:rFonts w:ascii="Arial" w:hAnsi="Arial" w:cs="Arial"/>
          <w:color w:val="1B1B1B"/>
          <w:w w:val="105"/>
          <w:sz w:val="24"/>
          <w:szCs w:val="24"/>
        </w:rPr>
        <w:t>y</w:t>
      </w:r>
      <w:r w:rsidRPr="005778D9">
        <w:rPr>
          <w:rFonts w:ascii="Arial" w:hAnsi="Arial" w:cs="Arial"/>
          <w:color w:val="1B1B1B"/>
          <w:spacing w:val="-6"/>
          <w:w w:val="105"/>
          <w:sz w:val="24"/>
          <w:szCs w:val="24"/>
        </w:rPr>
        <w:t xml:space="preserve"> </w:t>
      </w:r>
      <w:r w:rsidRPr="005778D9">
        <w:rPr>
          <w:rFonts w:ascii="Arial" w:hAnsi="Arial" w:cs="Arial"/>
          <w:color w:val="1B1B1B"/>
          <w:w w:val="105"/>
          <w:sz w:val="24"/>
          <w:szCs w:val="24"/>
        </w:rPr>
        <w:t>económicos</w:t>
      </w:r>
      <w:r w:rsidRPr="005778D9">
        <w:rPr>
          <w:rFonts w:ascii="Arial" w:hAnsi="Arial" w:cs="Arial"/>
          <w:color w:val="1B1B1B"/>
          <w:spacing w:val="-6"/>
          <w:w w:val="105"/>
          <w:sz w:val="24"/>
          <w:szCs w:val="24"/>
        </w:rPr>
        <w:t xml:space="preserve"> </w:t>
      </w:r>
      <w:r w:rsidRPr="005778D9">
        <w:rPr>
          <w:rFonts w:ascii="Arial" w:hAnsi="Arial" w:cs="Arial"/>
          <w:color w:val="1B1B1B"/>
          <w:w w:val="105"/>
          <w:sz w:val="24"/>
          <w:szCs w:val="24"/>
        </w:rPr>
        <w:t>que</w:t>
      </w:r>
      <w:r w:rsidRPr="005778D9">
        <w:rPr>
          <w:rFonts w:ascii="Arial" w:hAnsi="Arial" w:cs="Arial"/>
          <w:color w:val="1B1B1B"/>
          <w:spacing w:val="-6"/>
          <w:w w:val="105"/>
          <w:sz w:val="24"/>
          <w:szCs w:val="24"/>
        </w:rPr>
        <w:t xml:space="preserve"> </w:t>
      </w:r>
      <w:r w:rsidRPr="005778D9">
        <w:rPr>
          <w:rFonts w:ascii="Arial" w:hAnsi="Arial" w:cs="Arial"/>
          <w:color w:val="1B1B1B"/>
          <w:w w:val="105"/>
          <w:sz w:val="24"/>
          <w:szCs w:val="24"/>
        </w:rPr>
        <w:t>está</w:t>
      </w:r>
      <w:r w:rsidRPr="005778D9">
        <w:rPr>
          <w:rFonts w:ascii="Arial" w:hAnsi="Arial" w:cs="Arial"/>
          <w:color w:val="1B1B1B"/>
          <w:spacing w:val="-6"/>
          <w:w w:val="105"/>
          <w:sz w:val="24"/>
          <w:szCs w:val="24"/>
        </w:rPr>
        <w:t xml:space="preserve"> </w:t>
      </w:r>
      <w:r w:rsidRPr="005778D9">
        <w:rPr>
          <w:rFonts w:ascii="Arial" w:hAnsi="Arial" w:cs="Arial"/>
          <w:color w:val="1B1B1B"/>
          <w:w w:val="105"/>
          <w:sz w:val="24"/>
          <w:szCs w:val="24"/>
        </w:rPr>
        <w:t>atravesando</w:t>
      </w:r>
      <w:r w:rsidRPr="005778D9">
        <w:rPr>
          <w:rFonts w:ascii="Arial" w:hAnsi="Arial" w:cs="Arial"/>
          <w:color w:val="1B1B1B"/>
          <w:spacing w:val="-6"/>
          <w:w w:val="105"/>
          <w:sz w:val="24"/>
          <w:szCs w:val="24"/>
        </w:rPr>
        <w:t xml:space="preserve"> </w:t>
      </w:r>
      <w:r w:rsidRPr="005778D9">
        <w:rPr>
          <w:rFonts w:ascii="Arial" w:hAnsi="Arial" w:cs="Arial"/>
          <w:color w:val="1B1B1B"/>
          <w:w w:val="105"/>
          <w:sz w:val="24"/>
          <w:szCs w:val="24"/>
        </w:rPr>
        <w:t>en</w:t>
      </w:r>
      <w:r w:rsidRPr="005778D9">
        <w:rPr>
          <w:rFonts w:ascii="Arial" w:hAnsi="Arial" w:cs="Arial"/>
          <w:color w:val="1B1B1B"/>
          <w:spacing w:val="-6"/>
          <w:w w:val="105"/>
          <w:sz w:val="24"/>
          <w:szCs w:val="24"/>
        </w:rPr>
        <w:t xml:space="preserve"> </w:t>
      </w:r>
      <w:r w:rsidRPr="005778D9">
        <w:rPr>
          <w:rFonts w:ascii="Arial" w:hAnsi="Arial" w:cs="Arial"/>
          <w:color w:val="1B1B1B"/>
          <w:w w:val="105"/>
          <w:sz w:val="24"/>
          <w:szCs w:val="24"/>
        </w:rPr>
        <w:t>los</w:t>
      </w:r>
      <w:r w:rsidRPr="005778D9">
        <w:rPr>
          <w:rFonts w:ascii="Arial" w:hAnsi="Arial" w:cs="Arial"/>
          <w:color w:val="1B1B1B"/>
          <w:spacing w:val="-6"/>
          <w:w w:val="105"/>
          <w:sz w:val="24"/>
          <w:szCs w:val="24"/>
        </w:rPr>
        <w:t xml:space="preserve"> </w:t>
      </w:r>
      <w:r w:rsidRPr="005778D9">
        <w:rPr>
          <w:rFonts w:ascii="Arial" w:hAnsi="Arial" w:cs="Arial"/>
          <w:color w:val="1B1B1B"/>
          <w:w w:val="105"/>
          <w:sz w:val="24"/>
          <w:szCs w:val="24"/>
        </w:rPr>
        <w:t>últimos</w:t>
      </w:r>
      <w:r w:rsidRPr="005778D9">
        <w:rPr>
          <w:rFonts w:ascii="Arial" w:hAnsi="Arial" w:cs="Arial"/>
          <w:color w:val="1B1B1B"/>
          <w:spacing w:val="-6"/>
          <w:w w:val="105"/>
          <w:sz w:val="24"/>
          <w:szCs w:val="24"/>
        </w:rPr>
        <w:t xml:space="preserve"> </w:t>
      </w:r>
      <w:r w:rsidRPr="005778D9">
        <w:rPr>
          <w:rFonts w:ascii="Arial" w:hAnsi="Arial" w:cs="Arial"/>
          <w:color w:val="1B1B1B"/>
          <w:w w:val="105"/>
          <w:sz w:val="24"/>
          <w:szCs w:val="24"/>
        </w:rPr>
        <w:t>años,</w:t>
      </w:r>
      <w:r w:rsidRPr="005778D9">
        <w:rPr>
          <w:rFonts w:ascii="Arial" w:hAnsi="Arial" w:cs="Arial"/>
          <w:color w:val="1B1B1B"/>
          <w:spacing w:val="-6"/>
          <w:w w:val="105"/>
          <w:sz w:val="24"/>
          <w:szCs w:val="24"/>
        </w:rPr>
        <w:t xml:space="preserve"> </w:t>
      </w:r>
      <w:r w:rsidRPr="005778D9">
        <w:rPr>
          <w:rFonts w:ascii="Arial" w:hAnsi="Arial" w:cs="Arial"/>
          <w:color w:val="1B1B1B"/>
          <w:w w:val="105"/>
          <w:sz w:val="24"/>
          <w:szCs w:val="24"/>
        </w:rPr>
        <w:t>la</w:t>
      </w:r>
      <w:r w:rsidRPr="005778D9">
        <w:rPr>
          <w:rFonts w:ascii="Arial" w:hAnsi="Arial" w:cs="Arial"/>
          <w:color w:val="1B1B1B"/>
          <w:spacing w:val="-6"/>
          <w:w w:val="105"/>
          <w:sz w:val="24"/>
          <w:szCs w:val="24"/>
        </w:rPr>
        <w:t xml:space="preserve"> </w:t>
      </w:r>
      <w:r w:rsidRPr="005778D9">
        <w:rPr>
          <w:rFonts w:ascii="Arial" w:hAnsi="Arial" w:cs="Arial"/>
          <w:color w:val="1B1B1B"/>
          <w:w w:val="105"/>
          <w:sz w:val="24"/>
          <w:szCs w:val="24"/>
        </w:rPr>
        <w:t>Unión</w:t>
      </w:r>
      <w:r w:rsidRPr="005778D9">
        <w:rPr>
          <w:rFonts w:ascii="Arial" w:hAnsi="Arial" w:cs="Arial"/>
          <w:color w:val="1B1B1B"/>
          <w:spacing w:val="-6"/>
          <w:w w:val="105"/>
          <w:sz w:val="24"/>
          <w:szCs w:val="24"/>
        </w:rPr>
        <w:t xml:space="preserve"> </w:t>
      </w:r>
      <w:r w:rsidRPr="005778D9">
        <w:rPr>
          <w:rFonts w:ascii="Arial" w:hAnsi="Arial" w:cs="Arial"/>
          <w:color w:val="1B1B1B"/>
          <w:w w:val="105"/>
          <w:sz w:val="24"/>
          <w:szCs w:val="24"/>
        </w:rPr>
        <w:t>Europea</w:t>
      </w:r>
      <w:r w:rsidRPr="005778D9">
        <w:rPr>
          <w:rFonts w:ascii="Arial" w:hAnsi="Arial" w:cs="Arial"/>
          <w:color w:val="1B1B1B"/>
          <w:spacing w:val="-6"/>
          <w:w w:val="105"/>
          <w:sz w:val="24"/>
          <w:szCs w:val="24"/>
        </w:rPr>
        <w:t xml:space="preserve"> </w:t>
      </w:r>
      <w:r w:rsidRPr="005778D9">
        <w:rPr>
          <w:rFonts w:ascii="Arial" w:hAnsi="Arial" w:cs="Arial"/>
          <w:color w:val="1B1B1B"/>
          <w:w w:val="105"/>
          <w:sz w:val="24"/>
          <w:szCs w:val="24"/>
        </w:rPr>
        <w:t>es,</w:t>
      </w:r>
      <w:r w:rsidRPr="005778D9">
        <w:rPr>
          <w:rFonts w:ascii="Arial" w:hAnsi="Arial" w:cs="Arial"/>
          <w:color w:val="1B1B1B"/>
          <w:spacing w:val="-6"/>
          <w:w w:val="105"/>
          <w:sz w:val="24"/>
          <w:szCs w:val="24"/>
        </w:rPr>
        <w:t xml:space="preserve"> </w:t>
      </w:r>
      <w:r w:rsidRPr="005778D9">
        <w:rPr>
          <w:rFonts w:ascii="Arial" w:hAnsi="Arial" w:cs="Arial"/>
          <w:color w:val="1B1B1B"/>
          <w:w w:val="105"/>
          <w:sz w:val="24"/>
          <w:szCs w:val="24"/>
        </w:rPr>
        <w:t>posiblemente,</w:t>
      </w:r>
      <w:r w:rsidRPr="005778D9">
        <w:rPr>
          <w:rFonts w:ascii="Arial" w:hAnsi="Arial" w:cs="Arial"/>
          <w:color w:val="1B1B1B"/>
          <w:spacing w:val="-6"/>
          <w:w w:val="105"/>
          <w:sz w:val="24"/>
          <w:szCs w:val="24"/>
        </w:rPr>
        <w:t xml:space="preserve"> </w:t>
      </w:r>
      <w:r w:rsidRPr="005778D9">
        <w:rPr>
          <w:rFonts w:ascii="Arial" w:hAnsi="Arial" w:cs="Arial"/>
          <w:color w:val="1B1B1B"/>
          <w:w w:val="105"/>
          <w:sz w:val="24"/>
          <w:szCs w:val="24"/>
        </w:rPr>
        <w:t>la</w:t>
      </w:r>
      <w:r w:rsidRPr="005778D9">
        <w:rPr>
          <w:rFonts w:ascii="Arial" w:hAnsi="Arial" w:cs="Arial"/>
          <w:color w:val="1B1B1B"/>
          <w:spacing w:val="-6"/>
          <w:w w:val="105"/>
          <w:sz w:val="24"/>
          <w:szCs w:val="24"/>
        </w:rPr>
        <w:t xml:space="preserve"> </w:t>
      </w:r>
      <w:r w:rsidRPr="005778D9">
        <w:rPr>
          <w:rFonts w:ascii="Arial" w:hAnsi="Arial" w:cs="Arial"/>
          <w:color w:val="1B1B1B"/>
          <w:w w:val="105"/>
          <w:sz w:val="24"/>
          <w:szCs w:val="24"/>
        </w:rPr>
        <w:t>única</w:t>
      </w:r>
      <w:r w:rsidRPr="005778D9">
        <w:rPr>
          <w:rFonts w:ascii="Arial" w:hAnsi="Arial" w:cs="Arial"/>
          <w:color w:val="1B1B1B"/>
          <w:spacing w:val="-6"/>
          <w:w w:val="105"/>
          <w:sz w:val="24"/>
          <w:szCs w:val="24"/>
        </w:rPr>
        <w:t xml:space="preserve"> </w:t>
      </w:r>
      <w:r w:rsidRPr="005778D9">
        <w:rPr>
          <w:rFonts w:ascii="Arial" w:hAnsi="Arial" w:cs="Arial"/>
          <w:color w:val="1B1B1B"/>
          <w:w w:val="105"/>
          <w:sz w:val="24"/>
          <w:szCs w:val="24"/>
        </w:rPr>
        <w:t>gran construcción política del siglo XX que ha funcionado relativamente</w:t>
      </w:r>
      <w:r w:rsidRPr="005778D9">
        <w:rPr>
          <w:rFonts w:ascii="Arial" w:hAnsi="Arial" w:cs="Arial"/>
          <w:color w:val="1B1B1B"/>
          <w:spacing w:val="-35"/>
          <w:w w:val="105"/>
          <w:sz w:val="24"/>
          <w:szCs w:val="24"/>
        </w:rPr>
        <w:t xml:space="preserve"> </w:t>
      </w:r>
      <w:r w:rsidRPr="005778D9">
        <w:rPr>
          <w:rFonts w:ascii="Arial" w:hAnsi="Arial" w:cs="Arial"/>
          <w:color w:val="1B1B1B"/>
          <w:w w:val="105"/>
          <w:sz w:val="24"/>
          <w:szCs w:val="24"/>
        </w:rPr>
        <w:t>bien.</w:t>
      </w:r>
    </w:p>
    <w:p w:rsidR="00430F21" w:rsidRPr="005778D9" w:rsidRDefault="00430F21" w:rsidP="0034781C">
      <w:pPr>
        <w:pStyle w:val="Textoindependiente"/>
        <w:spacing w:before="114"/>
        <w:ind w:left="110" w:right="107"/>
        <w:jc w:val="both"/>
        <w:rPr>
          <w:rFonts w:ascii="Arial" w:hAnsi="Arial" w:cs="Arial"/>
          <w:color w:val="1B1B1B"/>
          <w:w w:val="105"/>
          <w:sz w:val="24"/>
          <w:szCs w:val="24"/>
        </w:rPr>
      </w:pPr>
      <w:r w:rsidRPr="005778D9">
        <w:rPr>
          <w:rFonts w:ascii="Arial" w:hAnsi="Arial" w:cs="Arial"/>
          <w:color w:val="1B1B1B"/>
          <w:w w:val="105"/>
          <w:sz w:val="24"/>
          <w:szCs w:val="24"/>
        </w:rPr>
        <w:t>En</w:t>
      </w:r>
      <w:r w:rsidRPr="005778D9">
        <w:rPr>
          <w:rFonts w:ascii="Arial" w:hAnsi="Arial" w:cs="Arial"/>
          <w:color w:val="1B1B1B"/>
          <w:spacing w:val="-11"/>
          <w:w w:val="105"/>
          <w:sz w:val="24"/>
          <w:szCs w:val="24"/>
        </w:rPr>
        <w:t xml:space="preserve"> </w:t>
      </w:r>
      <w:r w:rsidRPr="005778D9">
        <w:rPr>
          <w:rFonts w:ascii="Arial" w:hAnsi="Arial" w:cs="Arial"/>
          <w:color w:val="1B1B1B"/>
          <w:w w:val="105"/>
          <w:sz w:val="24"/>
          <w:szCs w:val="24"/>
        </w:rPr>
        <w:t>los</w:t>
      </w:r>
      <w:r w:rsidRPr="005778D9">
        <w:rPr>
          <w:rFonts w:ascii="Arial" w:hAnsi="Arial" w:cs="Arial"/>
          <w:color w:val="1B1B1B"/>
          <w:spacing w:val="-10"/>
          <w:w w:val="105"/>
          <w:sz w:val="24"/>
          <w:szCs w:val="24"/>
        </w:rPr>
        <w:t xml:space="preserve"> </w:t>
      </w:r>
      <w:r w:rsidRPr="005778D9">
        <w:rPr>
          <w:rFonts w:ascii="Arial" w:hAnsi="Arial" w:cs="Arial"/>
          <w:color w:val="1B1B1B"/>
          <w:w w:val="105"/>
          <w:sz w:val="24"/>
          <w:szCs w:val="24"/>
        </w:rPr>
        <w:t>próximos</w:t>
      </w:r>
      <w:r w:rsidRPr="005778D9">
        <w:rPr>
          <w:rFonts w:ascii="Arial" w:hAnsi="Arial" w:cs="Arial"/>
          <w:color w:val="1B1B1B"/>
          <w:spacing w:val="-10"/>
          <w:w w:val="105"/>
          <w:sz w:val="24"/>
          <w:szCs w:val="24"/>
        </w:rPr>
        <w:t xml:space="preserve"> </w:t>
      </w:r>
      <w:r w:rsidRPr="005778D9">
        <w:rPr>
          <w:rFonts w:ascii="Arial" w:hAnsi="Arial" w:cs="Arial"/>
          <w:color w:val="1B1B1B"/>
          <w:w w:val="105"/>
          <w:sz w:val="24"/>
          <w:szCs w:val="24"/>
        </w:rPr>
        <w:t>apartados</w:t>
      </w:r>
      <w:r w:rsidRPr="005778D9">
        <w:rPr>
          <w:rFonts w:ascii="Arial" w:hAnsi="Arial" w:cs="Arial"/>
          <w:color w:val="1B1B1B"/>
          <w:spacing w:val="-10"/>
          <w:w w:val="105"/>
          <w:sz w:val="24"/>
          <w:szCs w:val="24"/>
        </w:rPr>
        <w:t xml:space="preserve"> </w:t>
      </w:r>
      <w:r w:rsidRPr="005778D9">
        <w:rPr>
          <w:rFonts w:ascii="Arial" w:hAnsi="Arial" w:cs="Arial"/>
          <w:color w:val="1B1B1B"/>
          <w:w w:val="105"/>
          <w:sz w:val="24"/>
          <w:szCs w:val="24"/>
        </w:rPr>
        <w:t>te</w:t>
      </w:r>
      <w:r w:rsidRPr="005778D9">
        <w:rPr>
          <w:rFonts w:ascii="Arial" w:hAnsi="Arial" w:cs="Arial"/>
          <w:color w:val="1B1B1B"/>
          <w:spacing w:val="-10"/>
          <w:w w:val="105"/>
          <w:sz w:val="24"/>
          <w:szCs w:val="24"/>
        </w:rPr>
        <w:t xml:space="preserve"> </w:t>
      </w:r>
      <w:r w:rsidRPr="005778D9">
        <w:rPr>
          <w:rFonts w:ascii="Arial" w:hAnsi="Arial" w:cs="Arial"/>
          <w:color w:val="1B1B1B"/>
          <w:w w:val="105"/>
          <w:sz w:val="24"/>
          <w:szCs w:val="24"/>
        </w:rPr>
        <w:t>mostraremos</w:t>
      </w:r>
      <w:r w:rsidRPr="005778D9">
        <w:rPr>
          <w:rFonts w:ascii="Arial" w:hAnsi="Arial" w:cs="Arial"/>
          <w:color w:val="1B1B1B"/>
          <w:spacing w:val="-10"/>
          <w:w w:val="105"/>
          <w:sz w:val="24"/>
          <w:szCs w:val="24"/>
        </w:rPr>
        <w:t xml:space="preserve"> </w:t>
      </w:r>
      <w:r w:rsidRPr="005778D9">
        <w:rPr>
          <w:rFonts w:ascii="Arial" w:hAnsi="Arial" w:cs="Arial"/>
          <w:color w:val="1B1B1B"/>
          <w:w w:val="105"/>
          <w:sz w:val="24"/>
          <w:szCs w:val="24"/>
        </w:rPr>
        <w:t>qué</w:t>
      </w:r>
      <w:r w:rsidRPr="005778D9">
        <w:rPr>
          <w:rFonts w:ascii="Arial" w:hAnsi="Arial" w:cs="Arial"/>
          <w:color w:val="1B1B1B"/>
          <w:spacing w:val="-10"/>
          <w:w w:val="105"/>
          <w:sz w:val="24"/>
          <w:szCs w:val="24"/>
        </w:rPr>
        <w:t xml:space="preserve"> </w:t>
      </w:r>
      <w:r w:rsidRPr="005778D9">
        <w:rPr>
          <w:rFonts w:ascii="Arial" w:hAnsi="Arial" w:cs="Arial"/>
          <w:color w:val="1B1B1B"/>
          <w:w w:val="105"/>
          <w:sz w:val="24"/>
          <w:szCs w:val="24"/>
        </w:rPr>
        <w:t>es</w:t>
      </w:r>
      <w:r w:rsidRPr="005778D9">
        <w:rPr>
          <w:rFonts w:ascii="Arial" w:hAnsi="Arial" w:cs="Arial"/>
          <w:color w:val="1B1B1B"/>
          <w:spacing w:val="-10"/>
          <w:w w:val="105"/>
          <w:sz w:val="24"/>
          <w:szCs w:val="24"/>
        </w:rPr>
        <w:t xml:space="preserve"> </w:t>
      </w:r>
      <w:r w:rsidRPr="005778D9">
        <w:rPr>
          <w:rFonts w:ascii="Arial" w:hAnsi="Arial" w:cs="Arial"/>
          <w:color w:val="1B1B1B"/>
          <w:w w:val="105"/>
          <w:sz w:val="24"/>
          <w:szCs w:val="24"/>
        </w:rPr>
        <w:t>exactamente</w:t>
      </w:r>
      <w:r w:rsidRPr="005778D9">
        <w:rPr>
          <w:rFonts w:ascii="Arial" w:hAnsi="Arial" w:cs="Arial"/>
          <w:color w:val="1B1B1B"/>
          <w:spacing w:val="-10"/>
          <w:w w:val="105"/>
          <w:sz w:val="24"/>
          <w:szCs w:val="24"/>
        </w:rPr>
        <w:t xml:space="preserve"> </w:t>
      </w:r>
      <w:r w:rsidRPr="005778D9">
        <w:rPr>
          <w:rFonts w:ascii="Arial" w:hAnsi="Arial" w:cs="Arial"/>
          <w:color w:val="1B1B1B"/>
          <w:w w:val="105"/>
          <w:sz w:val="24"/>
          <w:szCs w:val="24"/>
        </w:rPr>
        <w:t>la</w:t>
      </w:r>
      <w:r w:rsidRPr="005778D9">
        <w:rPr>
          <w:rFonts w:ascii="Arial" w:hAnsi="Arial" w:cs="Arial"/>
          <w:color w:val="1B1B1B"/>
          <w:spacing w:val="-10"/>
          <w:w w:val="105"/>
          <w:sz w:val="24"/>
          <w:szCs w:val="24"/>
        </w:rPr>
        <w:t xml:space="preserve"> </w:t>
      </w:r>
      <w:r w:rsidRPr="005778D9">
        <w:rPr>
          <w:rFonts w:ascii="Arial" w:hAnsi="Arial" w:cs="Arial"/>
          <w:color w:val="1B1B1B"/>
          <w:w w:val="105"/>
          <w:sz w:val="24"/>
          <w:szCs w:val="24"/>
        </w:rPr>
        <w:t>Unión</w:t>
      </w:r>
      <w:r w:rsidRPr="005778D9">
        <w:rPr>
          <w:rFonts w:ascii="Arial" w:hAnsi="Arial" w:cs="Arial"/>
          <w:color w:val="1B1B1B"/>
          <w:spacing w:val="-10"/>
          <w:w w:val="105"/>
          <w:sz w:val="24"/>
          <w:szCs w:val="24"/>
        </w:rPr>
        <w:t xml:space="preserve"> </w:t>
      </w:r>
      <w:r w:rsidRPr="005778D9">
        <w:rPr>
          <w:rFonts w:ascii="Arial" w:hAnsi="Arial" w:cs="Arial"/>
          <w:color w:val="1B1B1B"/>
          <w:w w:val="105"/>
          <w:sz w:val="24"/>
          <w:szCs w:val="24"/>
        </w:rPr>
        <w:t>Europea,</w:t>
      </w:r>
      <w:r w:rsidRPr="005778D9">
        <w:rPr>
          <w:rFonts w:ascii="Arial" w:hAnsi="Arial" w:cs="Arial"/>
          <w:color w:val="1B1B1B"/>
          <w:spacing w:val="-11"/>
          <w:w w:val="105"/>
          <w:sz w:val="24"/>
          <w:szCs w:val="24"/>
        </w:rPr>
        <w:t xml:space="preserve"> </w:t>
      </w:r>
      <w:r w:rsidRPr="005778D9">
        <w:rPr>
          <w:rFonts w:ascii="Arial" w:hAnsi="Arial" w:cs="Arial"/>
          <w:color w:val="1B1B1B"/>
          <w:w w:val="105"/>
          <w:sz w:val="24"/>
          <w:szCs w:val="24"/>
        </w:rPr>
        <w:t>cómo</w:t>
      </w:r>
      <w:r w:rsidRPr="005778D9">
        <w:rPr>
          <w:rFonts w:ascii="Arial" w:hAnsi="Arial" w:cs="Arial"/>
          <w:color w:val="1B1B1B"/>
          <w:spacing w:val="-10"/>
          <w:w w:val="105"/>
          <w:sz w:val="24"/>
          <w:szCs w:val="24"/>
        </w:rPr>
        <w:t xml:space="preserve"> </w:t>
      </w:r>
      <w:r w:rsidRPr="005778D9">
        <w:rPr>
          <w:rFonts w:ascii="Arial" w:hAnsi="Arial" w:cs="Arial"/>
          <w:color w:val="1B1B1B"/>
          <w:w w:val="105"/>
          <w:sz w:val="24"/>
          <w:szCs w:val="24"/>
        </w:rPr>
        <w:t>se</w:t>
      </w:r>
      <w:r w:rsidRPr="005778D9">
        <w:rPr>
          <w:rFonts w:ascii="Arial" w:hAnsi="Arial" w:cs="Arial"/>
          <w:color w:val="1B1B1B"/>
          <w:spacing w:val="-10"/>
          <w:w w:val="105"/>
          <w:sz w:val="24"/>
          <w:szCs w:val="24"/>
        </w:rPr>
        <w:t xml:space="preserve"> </w:t>
      </w:r>
      <w:r w:rsidRPr="005778D9">
        <w:rPr>
          <w:rFonts w:ascii="Arial" w:hAnsi="Arial" w:cs="Arial"/>
          <w:color w:val="1B1B1B"/>
          <w:w w:val="105"/>
          <w:sz w:val="24"/>
          <w:szCs w:val="24"/>
        </w:rPr>
        <w:t>ha</w:t>
      </w:r>
      <w:r w:rsidRPr="005778D9">
        <w:rPr>
          <w:rFonts w:ascii="Arial" w:hAnsi="Arial" w:cs="Arial"/>
          <w:color w:val="1B1B1B"/>
          <w:spacing w:val="-10"/>
          <w:w w:val="105"/>
          <w:sz w:val="24"/>
          <w:szCs w:val="24"/>
        </w:rPr>
        <w:t xml:space="preserve"> </w:t>
      </w:r>
      <w:r w:rsidRPr="005778D9">
        <w:rPr>
          <w:rFonts w:ascii="Arial" w:hAnsi="Arial" w:cs="Arial"/>
          <w:color w:val="1B1B1B"/>
          <w:w w:val="105"/>
          <w:sz w:val="24"/>
          <w:szCs w:val="24"/>
        </w:rPr>
        <w:t>ido</w:t>
      </w:r>
      <w:r w:rsidRPr="005778D9">
        <w:rPr>
          <w:rFonts w:ascii="Arial" w:hAnsi="Arial" w:cs="Arial"/>
          <w:color w:val="1B1B1B"/>
          <w:spacing w:val="-10"/>
          <w:w w:val="105"/>
          <w:sz w:val="24"/>
          <w:szCs w:val="24"/>
        </w:rPr>
        <w:t xml:space="preserve"> </w:t>
      </w:r>
      <w:r w:rsidRPr="005778D9">
        <w:rPr>
          <w:rFonts w:ascii="Arial" w:hAnsi="Arial" w:cs="Arial"/>
          <w:color w:val="1B1B1B"/>
          <w:w w:val="105"/>
          <w:sz w:val="24"/>
          <w:szCs w:val="24"/>
        </w:rPr>
        <w:t>creando</w:t>
      </w:r>
      <w:r w:rsidRPr="005778D9">
        <w:rPr>
          <w:rFonts w:ascii="Arial" w:hAnsi="Arial" w:cs="Arial"/>
          <w:color w:val="1B1B1B"/>
          <w:spacing w:val="-10"/>
          <w:w w:val="105"/>
          <w:sz w:val="24"/>
          <w:szCs w:val="24"/>
        </w:rPr>
        <w:t xml:space="preserve"> </w:t>
      </w:r>
      <w:r w:rsidRPr="005778D9">
        <w:rPr>
          <w:rFonts w:ascii="Arial" w:hAnsi="Arial" w:cs="Arial"/>
          <w:color w:val="1B1B1B"/>
          <w:w w:val="105"/>
          <w:sz w:val="24"/>
          <w:szCs w:val="24"/>
        </w:rPr>
        <w:t>y</w:t>
      </w:r>
      <w:r w:rsidRPr="005778D9">
        <w:rPr>
          <w:rFonts w:ascii="Arial" w:hAnsi="Arial" w:cs="Arial"/>
          <w:color w:val="1B1B1B"/>
          <w:spacing w:val="-10"/>
          <w:w w:val="105"/>
          <w:sz w:val="24"/>
          <w:szCs w:val="24"/>
        </w:rPr>
        <w:t xml:space="preserve"> </w:t>
      </w:r>
      <w:r w:rsidRPr="005778D9">
        <w:rPr>
          <w:rFonts w:ascii="Arial" w:hAnsi="Arial" w:cs="Arial"/>
          <w:color w:val="1B1B1B"/>
          <w:w w:val="105"/>
          <w:sz w:val="24"/>
          <w:szCs w:val="24"/>
        </w:rPr>
        <w:t>cómo</w:t>
      </w:r>
      <w:r w:rsidRPr="005778D9">
        <w:rPr>
          <w:rFonts w:ascii="Arial" w:hAnsi="Arial" w:cs="Arial"/>
          <w:color w:val="1B1B1B"/>
          <w:spacing w:val="-10"/>
          <w:w w:val="105"/>
          <w:sz w:val="24"/>
          <w:szCs w:val="24"/>
        </w:rPr>
        <w:t xml:space="preserve"> </w:t>
      </w:r>
      <w:r w:rsidRPr="005778D9">
        <w:rPr>
          <w:rFonts w:ascii="Arial" w:hAnsi="Arial" w:cs="Arial"/>
          <w:color w:val="1B1B1B"/>
          <w:w w:val="105"/>
          <w:sz w:val="24"/>
          <w:szCs w:val="24"/>
        </w:rPr>
        <w:t>funciona.</w:t>
      </w:r>
      <w:r w:rsidRPr="005778D9">
        <w:rPr>
          <w:rFonts w:ascii="Arial" w:hAnsi="Arial" w:cs="Arial"/>
          <w:color w:val="1B1B1B"/>
          <w:spacing w:val="-10"/>
          <w:w w:val="105"/>
          <w:sz w:val="24"/>
          <w:szCs w:val="24"/>
        </w:rPr>
        <w:t xml:space="preserve"> </w:t>
      </w:r>
      <w:r w:rsidRPr="005778D9">
        <w:rPr>
          <w:rFonts w:ascii="Arial" w:hAnsi="Arial" w:cs="Arial"/>
          <w:color w:val="1B1B1B"/>
          <w:w w:val="105"/>
          <w:sz w:val="24"/>
          <w:szCs w:val="24"/>
        </w:rPr>
        <w:t>Seguro</w:t>
      </w:r>
      <w:r w:rsidRPr="005778D9">
        <w:rPr>
          <w:rFonts w:ascii="Arial" w:hAnsi="Arial" w:cs="Arial"/>
          <w:color w:val="1B1B1B"/>
          <w:spacing w:val="-10"/>
          <w:w w:val="105"/>
          <w:sz w:val="24"/>
          <w:szCs w:val="24"/>
        </w:rPr>
        <w:t xml:space="preserve"> </w:t>
      </w:r>
      <w:r w:rsidRPr="005778D9">
        <w:rPr>
          <w:rFonts w:ascii="Arial" w:hAnsi="Arial" w:cs="Arial"/>
          <w:color w:val="1B1B1B"/>
          <w:w w:val="105"/>
          <w:sz w:val="24"/>
          <w:szCs w:val="24"/>
        </w:rPr>
        <w:t>que</w:t>
      </w:r>
      <w:r w:rsidRPr="005778D9">
        <w:rPr>
          <w:rFonts w:ascii="Arial" w:hAnsi="Arial" w:cs="Arial"/>
          <w:color w:val="1B1B1B"/>
          <w:spacing w:val="-10"/>
          <w:w w:val="105"/>
          <w:sz w:val="24"/>
          <w:szCs w:val="24"/>
        </w:rPr>
        <w:t xml:space="preserve"> </w:t>
      </w:r>
      <w:r w:rsidRPr="005778D9">
        <w:rPr>
          <w:rFonts w:ascii="Arial" w:hAnsi="Arial" w:cs="Arial"/>
          <w:color w:val="1B1B1B"/>
          <w:w w:val="105"/>
          <w:sz w:val="24"/>
          <w:szCs w:val="24"/>
        </w:rPr>
        <w:t>algunas</w:t>
      </w:r>
      <w:r w:rsidRPr="005778D9">
        <w:rPr>
          <w:rFonts w:ascii="Arial" w:hAnsi="Arial" w:cs="Arial"/>
          <w:color w:val="1B1B1B"/>
          <w:spacing w:val="-10"/>
          <w:w w:val="105"/>
          <w:sz w:val="24"/>
          <w:szCs w:val="24"/>
        </w:rPr>
        <w:t xml:space="preserve"> </w:t>
      </w:r>
      <w:r w:rsidRPr="005778D9">
        <w:rPr>
          <w:rFonts w:ascii="Arial" w:hAnsi="Arial" w:cs="Arial"/>
          <w:color w:val="1B1B1B"/>
          <w:w w:val="105"/>
          <w:sz w:val="24"/>
          <w:szCs w:val="24"/>
        </w:rPr>
        <w:t>de las</w:t>
      </w:r>
      <w:r w:rsidRPr="005778D9">
        <w:rPr>
          <w:rFonts w:ascii="Arial" w:hAnsi="Arial" w:cs="Arial"/>
          <w:color w:val="1B1B1B"/>
          <w:spacing w:val="-3"/>
          <w:w w:val="105"/>
          <w:sz w:val="24"/>
          <w:szCs w:val="24"/>
        </w:rPr>
        <w:t xml:space="preserve"> </w:t>
      </w:r>
      <w:r w:rsidRPr="005778D9">
        <w:rPr>
          <w:rFonts w:ascii="Arial" w:hAnsi="Arial" w:cs="Arial"/>
          <w:color w:val="1B1B1B"/>
          <w:w w:val="105"/>
          <w:sz w:val="24"/>
          <w:szCs w:val="24"/>
        </w:rPr>
        <w:t>cuestiones</w:t>
      </w:r>
      <w:r w:rsidRPr="005778D9">
        <w:rPr>
          <w:rFonts w:ascii="Arial" w:hAnsi="Arial" w:cs="Arial"/>
          <w:color w:val="1B1B1B"/>
          <w:spacing w:val="-3"/>
          <w:w w:val="105"/>
          <w:sz w:val="24"/>
          <w:szCs w:val="24"/>
        </w:rPr>
        <w:t xml:space="preserve"> </w:t>
      </w:r>
      <w:r w:rsidRPr="005778D9">
        <w:rPr>
          <w:rFonts w:ascii="Arial" w:hAnsi="Arial" w:cs="Arial"/>
          <w:color w:val="1B1B1B"/>
          <w:w w:val="105"/>
          <w:sz w:val="24"/>
          <w:szCs w:val="24"/>
        </w:rPr>
        <w:t>que</w:t>
      </w:r>
      <w:r w:rsidRPr="005778D9">
        <w:rPr>
          <w:rFonts w:ascii="Arial" w:hAnsi="Arial" w:cs="Arial"/>
          <w:color w:val="1B1B1B"/>
          <w:spacing w:val="-4"/>
          <w:w w:val="105"/>
          <w:sz w:val="24"/>
          <w:szCs w:val="24"/>
        </w:rPr>
        <w:t xml:space="preserve"> </w:t>
      </w:r>
      <w:r w:rsidRPr="005778D9">
        <w:rPr>
          <w:rFonts w:ascii="Arial" w:hAnsi="Arial" w:cs="Arial"/>
          <w:color w:val="1B1B1B"/>
          <w:w w:val="105"/>
          <w:sz w:val="24"/>
          <w:szCs w:val="24"/>
        </w:rPr>
        <w:t>te</w:t>
      </w:r>
      <w:r w:rsidRPr="005778D9">
        <w:rPr>
          <w:rFonts w:ascii="Arial" w:hAnsi="Arial" w:cs="Arial"/>
          <w:color w:val="1B1B1B"/>
          <w:spacing w:val="-4"/>
          <w:w w:val="105"/>
          <w:sz w:val="24"/>
          <w:szCs w:val="24"/>
        </w:rPr>
        <w:t xml:space="preserve"> </w:t>
      </w:r>
      <w:r w:rsidRPr="005778D9">
        <w:rPr>
          <w:rFonts w:ascii="Arial" w:hAnsi="Arial" w:cs="Arial"/>
          <w:color w:val="1B1B1B"/>
          <w:w w:val="105"/>
          <w:sz w:val="24"/>
          <w:szCs w:val="24"/>
        </w:rPr>
        <w:t>vamos</w:t>
      </w:r>
      <w:r w:rsidRPr="005778D9">
        <w:rPr>
          <w:rFonts w:ascii="Arial" w:hAnsi="Arial" w:cs="Arial"/>
          <w:color w:val="1B1B1B"/>
          <w:spacing w:val="-3"/>
          <w:w w:val="105"/>
          <w:sz w:val="24"/>
          <w:szCs w:val="24"/>
        </w:rPr>
        <w:t xml:space="preserve"> </w:t>
      </w:r>
      <w:r w:rsidRPr="005778D9">
        <w:rPr>
          <w:rFonts w:ascii="Arial" w:hAnsi="Arial" w:cs="Arial"/>
          <w:color w:val="1B1B1B"/>
          <w:w w:val="105"/>
          <w:sz w:val="24"/>
          <w:szCs w:val="24"/>
        </w:rPr>
        <w:t>a</w:t>
      </w:r>
      <w:r w:rsidRPr="005778D9">
        <w:rPr>
          <w:rFonts w:ascii="Arial" w:hAnsi="Arial" w:cs="Arial"/>
          <w:color w:val="1B1B1B"/>
          <w:spacing w:val="-4"/>
          <w:w w:val="105"/>
          <w:sz w:val="24"/>
          <w:szCs w:val="24"/>
        </w:rPr>
        <w:t xml:space="preserve"> </w:t>
      </w:r>
      <w:r w:rsidRPr="005778D9">
        <w:rPr>
          <w:rFonts w:ascii="Arial" w:hAnsi="Arial" w:cs="Arial"/>
          <w:color w:val="1B1B1B"/>
          <w:w w:val="105"/>
          <w:sz w:val="24"/>
          <w:szCs w:val="24"/>
        </w:rPr>
        <w:t>señalar</w:t>
      </w:r>
      <w:r w:rsidRPr="005778D9">
        <w:rPr>
          <w:rFonts w:ascii="Arial" w:hAnsi="Arial" w:cs="Arial"/>
          <w:color w:val="1B1B1B"/>
          <w:spacing w:val="-3"/>
          <w:w w:val="105"/>
          <w:sz w:val="24"/>
          <w:szCs w:val="24"/>
        </w:rPr>
        <w:t xml:space="preserve"> </w:t>
      </w:r>
      <w:r w:rsidRPr="005778D9">
        <w:rPr>
          <w:rFonts w:ascii="Arial" w:hAnsi="Arial" w:cs="Arial"/>
          <w:color w:val="1B1B1B"/>
          <w:w w:val="105"/>
          <w:sz w:val="24"/>
          <w:szCs w:val="24"/>
        </w:rPr>
        <w:t>ya</w:t>
      </w:r>
      <w:r w:rsidRPr="005778D9">
        <w:rPr>
          <w:rFonts w:ascii="Arial" w:hAnsi="Arial" w:cs="Arial"/>
          <w:color w:val="1B1B1B"/>
          <w:spacing w:val="-4"/>
          <w:w w:val="105"/>
          <w:sz w:val="24"/>
          <w:szCs w:val="24"/>
        </w:rPr>
        <w:t xml:space="preserve"> </w:t>
      </w:r>
      <w:r w:rsidRPr="005778D9">
        <w:rPr>
          <w:rFonts w:ascii="Arial" w:hAnsi="Arial" w:cs="Arial"/>
          <w:color w:val="1B1B1B"/>
          <w:w w:val="105"/>
          <w:sz w:val="24"/>
          <w:szCs w:val="24"/>
        </w:rPr>
        <w:t>las</w:t>
      </w:r>
      <w:r w:rsidRPr="005778D9">
        <w:rPr>
          <w:rFonts w:ascii="Arial" w:hAnsi="Arial" w:cs="Arial"/>
          <w:color w:val="1B1B1B"/>
          <w:spacing w:val="-3"/>
          <w:w w:val="105"/>
          <w:sz w:val="24"/>
          <w:szCs w:val="24"/>
        </w:rPr>
        <w:t xml:space="preserve"> </w:t>
      </w:r>
      <w:r w:rsidRPr="005778D9">
        <w:rPr>
          <w:rFonts w:ascii="Arial" w:hAnsi="Arial" w:cs="Arial"/>
          <w:color w:val="1B1B1B"/>
          <w:w w:val="105"/>
          <w:sz w:val="24"/>
          <w:szCs w:val="24"/>
        </w:rPr>
        <w:t>conoces,</w:t>
      </w:r>
      <w:r w:rsidRPr="005778D9">
        <w:rPr>
          <w:rFonts w:ascii="Arial" w:hAnsi="Arial" w:cs="Arial"/>
          <w:color w:val="1B1B1B"/>
          <w:spacing w:val="-3"/>
          <w:w w:val="105"/>
          <w:sz w:val="24"/>
          <w:szCs w:val="24"/>
        </w:rPr>
        <w:t xml:space="preserve"> </w:t>
      </w:r>
      <w:r w:rsidRPr="005778D9">
        <w:rPr>
          <w:rFonts w:ascii="Arial" w:hAnsi="Arial" w:cs="Arial"/>
          <w:color w:val="1B1B1B"/>
          <w:w w:val="105"/>
          <w:sz w:val="24"/>
          <w:szCs w:val="24"/>
        </w:rPr>
        <w:t>pero</w:t>
      </w:r>
      <w:r w:rsidRPr="005778D9">
        <w:rPr>
          <w:rFonts w:ascii="Arial" w:hAnsi="Arial" w:cs="Arial"/>
          <w:color w:val="1B1B1B"/>
          <w:spacing w:val="-3"/>
          <w:w w:val="105"/>
          <w:sz w:val="24"/>
          <w:szCs w:val="24"/>
        </w:rPr>
        <w:t xml:space="preserve"> </w:t>
      </w:r>
      <w:r w:rsidRPr="005778D9">
        <w:rPr>
          <w:rFonts w:ascii="Arial" w:hAnsi="Arial" w:cs="Arial"/>
          <w:color w:val="1B1B1B"/>
          <w:w w:val="105"/>
          <w:sz w:val="24"/>
          <w:szCs w:val="24"/>
        </w:rPr>
        <w:t>otras</w:t>
      </w:r>
      <w:r w:rsidRPr="005778D9">
        <w:rPr>
          <w:rFonts w:ascii="Arial" w:hAnsi="Arial" w:cs="Arial"/>
          <w:color w:val="1B1B1B"/>
          <w:spacing w:val="-3"/>
          <w:w w:val="105"/>
          <w:sz w:val="24"/>
          <w:szCs w:val="24"/>
        </w:rPr>
        <w:t xml:space="preserve"> </w:t>
      </w:r>
      <w:r w:rsidRPr="005778D9">
        <w:rPr>
          <w:rFonts w:ascii="Arial" w:hAnsi="Arial" w:cs="Arial"/>
          <w:color w:val="1B1B1B"/>
          <w:w w:val="105"/>
          <w:sz w:val="24"/>
          <w:szCs w:val="24"/>
        </w:rPr>
        <w:t>te</w:t>
      </w:r>
      <w:r w:rsidRPr="005778D9">
        <w:rPr>
          <w:rFonts w:ascii="Arial" w:hAnsi="Arial" w:cs="Arial"/>
          <w:color w:val="1B1B1B"/>
          <w:spacing w:val="-4"/>
          <w:w w:val="105"/>
          <w:sz w:val="24"/>
          <w:szCs w:val="24"/>
        </w:rPr>
        <w:t xml:space="preserve"> </w:t>
      </w:r>
      <w:r w:rsidRPr="005778D9">
        <w:rPr>
          <w:rFonts w:ascii="Arial" w:hAnsi="Arial" w:cs="Arial"/>
          <w:color w:val="1B1B1B"/>
          <w:w w:val="105"/>
          <w:sz w:val="24"/>
          <w:szCs w:val="24"/>
        </w:rPr>
        <w:t>sorprenderán.</w:t>
      </w:r>
    </w:p>
    <w:p w:rsidR="0034781C" w:rsidRPr="005778D9" w:rsidRDefault="0034781C" w:rsidP="0034781C">
      <w:pPr>
        <w:pStyle w:val="Textoindependiente"/>
        <w:spacing w:before="114"/>
        <w:ind w:left="110" w:right="107"/>
        <w:jc w:val="both"/>
        <w:rPr>
          <w:rFonts w:ascii="Arial" w:hAnsi="Arial" w:cs="Arial"/>
          <w:color w:val="1B1B1B"/>
          <w:w w:val="105"/>
          <w:sz w:val="24"/>
          <w:szCs w:val="24"/>
        </w:rPr>
      </w:pPr>
    </w:p>
    <w:p w:rsidR="0034781C" w:rsidRPr="005778D9" w:rsidRDefault="0034781C" w:rsidP="002657A0">
      <w:pPr>
        <w:pBdr>
          <w:top w:val="single" w:sz="4" w:space="1" w:color="auto"/>
          <w:left w:val="single" w:sz="4" w:space="4" w:color="auto"/>
          <w:bottom w:val="single" w:sz="4" w:space="1" w:color="auto"/>
          <w:right w:val="single" w:sz="4" w:space="4" w:color="auto"/>
        </w:pBdr>
        <w:spacing w:before="35"/>
        <w:rPr>
          <w:rFonts w:ascii="Arial" w:hAnsi="Arial" w:cs="Arial"/>
          <w:sz w:val="24"/>
          <w:szCs w:val="24"/>
        </w:rPr>
      </w:pPr>
      <w:r w:rsidRPr="005778D9">
        <w:rPr>
          <w:rFonts w:ascii="Arial" w:hAnsi="Arial" w:cs="Arial"/>
          <w:color w:val="666666"/>
          <w:w w:val="115"/>
          <w:sz w:val="24"/>
          <w:szCs w:val="24"/>
        </w:rPr>
        <w:t>1. ¿Qué es la Unión Europea?</w:t>
      </w:r>
    </w:p>
    <w:p w:rsidR="00430F21" w:rsidRPr="005778D9" w:rsidRDefault="00430F21" w:rsidP="0034781C">
      <w:pPr>
        <w:pStyle w:val="Textoindependiente"/>
        <w:spacing w:before="114"/>
        <w:ind w:left="110" w:right="107"/>
        <w:jc w:val="both"/>
        <w:rPr>
          <w:rFonts w:ascii="Arial" w:hAnsi="Arial" w:cs="Arial"/>
          <w:sz w:val="24"/>
          <w:szCs w:val="24"/>
        </w:rPr>
      </w:pPr>
    </w:p>
    <w:p w:rsidR="00430F21" w:rsidRPr="005778D9" w:rsidRDefault="00430F21" w:rsidP="0034781C">
      <w:pPr>
        <w:pStyle w:val="Textoindependiente"/>
        <w:spacing w:before="1"/>
        <w:ind w:left="110" w:right="109"/>
        <w:jc w:val="both"/>
        <w:rPr>
          <w:rFonts w:ascii="Arial" w:hAnsi="Arial" w:cs="Arial"/>
          <w:sz w:val="24"/>
          <w:szCs w:val="24"/>
        </w:rPr>
      </w:pPr>
      <w:r w:rsidRPr="005778D9">
        <w:rPr>
          <w:rFonts w:ascii="Arial" w:hAnsi="Arial" w:cs="Arial"/>
          <w:color w:val="1B1B1B"/>
          <w:w w:val="105"/>
          <w:sz w:val="24"/>
          <w:szCs w:val="24"/>
        </w:rPr>
        <w:t>¿Es lo mismo Europa que Unión Europea? Posiblemente, alguna vez hayas tenido esta duda o, en todo caso, te hayas preguntado cuál es la diferencia entre ambos términos. Así que creemos que la mejor forma de comenzar este tema es diferenciando entre ambos conceptos:</w:t>
      </w:r>
    </w:p>
    <w:p w:rsidR="00430F21" w:rsidRPr="005778D9" w:rsidRDefault="00430F21" w:rsidP="0034781C">
      <w:pPr>
        <w:pStyle w:val="Textoindependiente"/>
        <w:spacing w:before="98"/>
        <w:ind w:left="110" w:right="105"/>
        <w:jc w:val="both"/>
        <w:rPr>
          <w:rFonts w:ascii="Arial" w:hAnsi="Arial" w:cs="Arial"/>
          <w:sz w:val="24"/>
          <w:szCs w:val="24"/>
        </w:rPr>
      </w:pPr>
      <w:r w:rsidRPr="005778D9">
        <w:rPr>
          <w:rFonts w:ascii="Arial" w:hAnsi="Arial" w:cs="Arial"/>
          <w:color w:val="1B1B1B"/>
          <w:w w:val="105"/>
          <w:sz w:val="24"/>
          <w:szCs w:val="24"/>
        </w:rPr>
        <w:t>-Europa: Es un continente. Se trata de un término geográfico que engloba a todos aquellos países situados entre los paralelos 37 y 70 de latitud norte. Por el oeste llegaría hasta el Océano Glacial Ártico (Islandia) y el Océano Atlántico (Portugal), mientras que por el este llegaría a Asia, encontrándose separado de este continente por los Montes Urales y el Cáucaso.</w:t>
      </w:r>
    </w:p>
    <w:p w:rsidR="00430F21" w:rsidRPr="005778D9" w:rsidRDefault="00430F21" w:rsidP="0034781C">
      <w:pPr>
        <w:pStyle w:val="Textoindependiente"/>
        <w:spacing w:before="98"/>
        <w:ind w:left="110" w:right="103"/>
        <w:jc w:val="both"/>
        <w:rPr>
          <w:rFonts w:ascii="Arial" w:hAnsi="Arial" w:cs="Arial"/>
          <w:color w:val="1B1B1B"/>
          <w:w w:val="105"/>
          <w:sz w:val="24"/>
          <w:szCs w:val="24"/>
        </w:rPr>
      </w:pPr>
      <w:r w:rsidRPr="005778D9">
        <w:rPr>
          <w:rFonts w:ascii="Arial" w:hAnsi="Arial" w:cs="Arial"/>
          <w:color w:val="1B1B1B"/>
          <w:w w:val="105"/>
          <w:sz w:val="24"/>
          <w:szCs w:val="24"/>
        </w:rPr>
        <w:t>-Unión</w:t>
      </w:r>
      <w:r w:rsidRPr="005778D9">
        <w:rPr>
          <w:rFonts w:ascii="Arial" w:hAnsi="Arial" w:cs="Arial"/>
          <w:color w:val="1B1B1B"/>
          <w:spacing w:val="-6"/>
          <w:w w:val="105"/>
          <w:sz w:val="24"/>
          <w:szCs w:val="24"/>
        </w:rPr>
        <w:t xml:space="preserve"> </w:t>
      </w:r>
      <w:r w:rsidRPr="005778D9">
        <w:rPr>
          <w:rFonts w:ascii="Arial" w:hAnsi="Arial" w:cs="Arial"/>
          <w:color w:val="1B1B1B"/>
          <w:w w:val="105"/>
          <w:sz w:val="24"/>
          <w:szCs w:val="24"/>
        </w:rPr>
        <w:t>Europea:</w:t>
      </w:r>
      <w:r w:rsidRPr="005778D9">
        <w:rPr>
          <w:rFonts w:ascii="Arial" w:hAnsi="Arial" w:cs="Arial"/>
          <w:color w:val="1B1B1B"/>
          <w:spacing w:val="-5"/>
          <w:w w:val="105"/>
          <w:sz w:val="24"/>
          <w:szCs w:val="24"/>
        </w:rPr>
        <w:t xml:space="preserve"> </w:t>
      </w:r>
      <w:r w:rsidRPr="005778D9">
        <w:rPr>
          <w:rFonts w:ascii="Arial" w:hAnsi="Arial" w:cs="Arial"/>
          <w:color w:val="1B1B1B"/>
          <w:w w:val="105"/>
          <w:sz w:val="24"/>
          <w:szCs w:val="24"/>
        </w:rPr>
        <w:t>Es</w:t>
      </w:r>
      <w:r w:rsidRPr="005778D9">
        <w:rPr>
          <w:rFonts w:ascii="Arial" w:hAnsi="Arial" w:cs="Arial"/>
          <w:color w:val="1B1B1B"/>
          <w:spacing w:val="-6"/>
          <w:w w:val="105"/>
          <w:sz w:val="24"/>
          <w:szCs w:val="24"/>
        </w:rPr>
        <w:t xml:space="preserve"> </w:t>
      </w:r>
      <w:r w:rsidRPr="005778D9">
        <w:rPr>
          <w:rFonts w:ascii="Arial" w:hAnsi="Arial" w:cs="Arial"/>
          <w:color w:val="1B1B1B"/>
          <w:w w:val="105"/>
          <w:sz w:val="24"/>
          <w:szCs w:val="24"/>
        </w:rPr>
        <w:t>una</w:t>
      </w:r>
      <w:r w:rsidRPr="005778D9">
        <w:rPr>
          <w:rFonts w:ascii="Arial" w:hAnsi="Arial" w:cs="Arial"/>
          <w:color w:val="1B1B1B"/>
          <w:spacing w:val="-6"/>
          <w:w w:val="105"/>
          <w:sz w:val="24"/>
          <w:szCs w:val="24"/>
        </w:rPr>
        <w:t xml:space="preserve"> </w:t>
      </w:r>
      <w:r w:rsidRPr="005778D9">
        <w:rPr>
          <w:rFonts w:ascii="Arial" w:hAnsi="Arial" w:cs="Arial"/>
          <w:color w:val="1B1B1B"/>
          <w:w w:val="105"/>
          <w:sz w:val="24"/>
          <w:szCs w:val="24"/>
        </w:rPr>
        <w:t>comunidad</w:t>
      </w:r>
      <w:r w:rsidRPr="005778D9">
        <w:rPr>
          <w:rFonts w:ascii="Arial" w:hAnsi="Arial" w:cs="Arial"/>
          <w:color w:val="1B1B1B"/>
          <w:spacing w:val="2"/>
          <w:w w:val="105"/>
          <w:sz w:val="24"/>
          <w:szCs w:val="24"/>
        </w:rPr>
        <w:t xml:space="preserve"> </w:t>
      </w:r>
      <w:r w:rsidRPr="005778D9">
        <w:rPr>
          <w:rFonts w:ascii="Arial" w:hAnsi="Arial" w:cs="Arial"/>
          <w:color w:val="1B1B1B"/>
          <w:w w:val="105"/>
          <w:sz w:val="24"/>
          <w:szCs w:val="24"/>
        </w:rPr>
        <w:t>política,</w:t>
      </w:r>
      <w:r w:rsidRPr="005778D9">
        <w:rPr>
          <w:rFonts w:ascii="Arial" w:hAnsi="Arial" w:cs="Arial"/>
          <w:color w:val="1B1B1B"/>
          <w:spacing w:val="-4"/>
          <w:w w:val="105"/>
          <w:sz w:val="24"/>
          <w:szCs w:val="24"/>
        </w:rPr>
        <w:t xml:space="preserve"> </w:t>
      </w:r>
      <w:r w:rsidRPr="005778D9">
        <w:rPr>
          <w:rFonts w:ascii="Arial" w:hAnsi="Arial" w:cs="Arial"/>
          <w:color w:val="1B1B1B"/>
          <w:w w:val="105"/>
          <w:sz w:val="24"/>
          <w:szCs w:val="24"/>
        </w:rPr>
        <w:t>formada</w:t>
      </w:r>
      <w:r w:rsidRPr="005778D9">
        <w:rPr>
          <w:rFonts w:ascii="Arial" w:hAnsi="Arial" w:cs="Arial"/>
          <w:color w:val="1B1B1B"/>
          <w:spacing w:val="-5"/>
          <w:w w:val="105"/>
          <w:sz w:val="24"/>
          <w:szCs w:val="24"/>
        </w:rPr>
        <w:t xml:space="preserve"> </w:t>
      </w:r>
      <w:r w:rsidRPr="005778D9">
        <w:rPr>
          <w:rFonts w:ascii="Arial" w:hAnsi="Arial" w:cs="Arial"/>
          <w:color w:val="1B1B1B"/>
          <w:w w:val="105"/>
          <w:sz w:val="24"/>
          <w:szCs w:val="24"/>
        </w:rPr>
        <w:t>por</w:t>
      </w:r>
      <w:r w:rsidRPr="005778D9">
        <w:rPr>
          <w:rFonts w:ascii="Arial" w:hAnsi="Arial" w:cs="Arial"/>
          <w:color w:val="1B1B1B"/>
          <w:spacing w:val="-4"/>
          <w:w w:val="105"/>
          <w:sz w:val="24"/>
          <w:szCs w:val="24"/>
        </w:rPr>
        <w:t xml:space="preserve"> </w:t>
      </w:r>
      <w:r w:rsidRPr="005778D9">
        <w:rPr>
          <w:rFonts w:ascii="Arial" w:hAnsi="Arial" w:cs="Arial"/>
          <w:color w:val="1B1B1B"/>
          <w:w w:val="105"/>
          <w:sz w:val="24"/>
          <w:szCs w:val="24"/>
        </w:rPr>
        <w:t>aquellos</w:t>
      </w:r>
      <w:r w:rsidRPr="005778D9">
        <w:rPr>
          <w:rFonts w:ascii="Arial" w:hAnsi="Arial" w:cs="Arial"/>
          <w:color w:val="1B1B1B"/>
          <w:spacing w:val="-5"/>
          <w:w w:val="105"/>
          <w:sz w:val="24"/>
          <w:szCs w:val="24"/>
        </w:rPr>
        <w:t xml:space="preserve"> </w:t>
      </w:r>
      <w:r w:rsidRPr="005778D9">
        <w:rPr>
          <w:rFonts w:ascii="Arial" w:hAnsi="Arial" w:cs="Arial"/>
          <w:color w:val="1B1B1B"/>
          <w:w w:val="105"/>
          <w:sz w:val="24"/>
          <w:szCs w:val="24"/>
        </w:rPr>
        <w:t>países</w:t>
      </w:r>
      <w:r w:rsidRPr="005778D9">
        <w:rPr>
          <w:rFonts w:ascii="Arial" w:hAnsi="Arial" w:cs="Arial"/>
          <w:color w:val="1B1B1B"/>
          <w:spacing w:val="-4"/>
          <w:w w:val="105"/>
          <w:sz w:val="24"/>
          <w:szCs w:val="24"/>
        </w:rPr>
        <w:t xml:space="preserve"> </w:t>
      </w:r>
      <w:r w:rsidRPr="005778D9">
        <w:rPr>
          <w:rFonts w:ascii="Arial" w:hAnsi="Arial" w:cs="Arial"/>
          <w:color w:val="1B1B1B"/>
          <w:w w:val="105"/>
          <w:sz w:val="24"/>
          <w:szCs w:val="24"/>
        </w:rPr>
        <w:t>del</w:t>
      </w:r>
      <w:r w:rsidRPr="005778D9">
        <w:rPr>
          <w:rFonts w:ascii="Arial" w:hAnsi="Arial" w:cs="Arial"/>
          <w:color w:val="1B1B1B"/>
          <w:spacing w:val="-5"/>
          <w:w w:val="105"/>
          <w:sz w:val="24"/>
          <w:szCs w:val="24"/>
        </w:rPr>
        <w:t xml:space="preserve"> </w:t>
      </w:r>
      <w:r w:rsidRPr="005778D9">
        <w:rPr>
          <w:rFonts w:ascii="Arial" w:hAnsi="Arial" w:cs="Arial"/>
          <w:color w:val="1B1B1B"/>
          <w:w w:val="105"/>
          <w:sz w:val="24"/>
          <w:szCs w:val="24"/>
        </w:rPr>
        <w:t>continente</w:t>
      </w:r>
      <w:r w:rsidRPr="005778D9">
        <w:rPr>
          <w:rFonts w:ascii="Arial" w:hAnsi="Arial" w:cs="Arial"/>
          <w:color w:val="1B1B1B"/>
          <w:spacing w:val="-4"/>
          <w:w w:val="105"/>
          <w:sz w:val="24"/>
          <w:szCs w:val="24"/>
        </w:rPr>
        <w:t xml:space="preserve"> </w:t>
      </w:r>
      <w:r w:rsidRPr="005778D9">
        <w:rPr>
          <w:rFonts w:ascii="Arial" w:hAnsi="Arial" w:cs="Arial"/>
          <w:color w:val="1B1B1B"/>
          <w:w w:val="105"/>
          <w:sz w:val="24"/>
          <w:szCs w:val="24"/>
        </w:rPr>
        <w:t>europeo</w:t>
      </w:r>
      <w:r w:rsidRPr="005778D9">
        <w:rPr>
          <w:rFonts w:ascii="Arial" w:hAnsi="Arial" w:cs="Arial"/>
          <w:color w:val="1B1B1B"/>
          <w:spacing w:val="-5"/>
          <w:w w:val="105"/>
          <w:sz w:val="24"/>
          <w:szCs w:val="24"/>
        </w:rPr>
        <w:t xml:space="preserve"> </w:t>
      </w:r>
      <w:r w:rsidRPr="005778D9">
        <w:rPr>
          <w:rFonts w:ascii="Arial" w:hAnsi="Arial" w:cs="Arial"/>
          <w:color w:val="1B1B1B"/>
          <w:w w:val="105"/>
          <w:sz w:val="24"/>
          <w:szCs w:val="24"/>
        </w:rPr>
        <w:t>que</w:t>
      </w:r>
      <w:r w:rsidRPr="005778D9">
        <w:rPr>
          <w:rFonts w:ascii="Arial" w:hAnsi="Arial" w:cs="Arial"/>
          <w:color w:val="1B1B1B"/>
          <w:spacing w:val="-5"/>
          <w:w w:val="105"/>
          <w:sz w:val="24"/>
          <w:szCs w:val="24"/>
        </w:rPr>
        <w:t xml:space="preserve"> </w:t>
      </w:r>
      <w:r w:rsidRPr="005778D9">
        <w:rPr>
          <w:rFonts w:ascii="Arial" w:hAnsi="Arial" w:cs="Arial"/>
          <w:color w:val="1B1B1B"/>
          <w:w w:val="105"/>
          <w:sz w:val="24"/>
          <w:szCs w:val="24"/>
        </w:rPr>
        <w:t>decidieron</w:t>
      </w:r>
      <w:r w:rsidRPr="005778D9">
        <w:rPr>
          <w:rFonts w:ascii="Arial" w:hAnsi="Arial" w:cs="Arial"/>
          <w:color w:val="1B1B1B"/>
          <w:spacing w:val="-4"/>
          <w:w w:val="105"/>
          <w:sz w:val="24"/>
          <w:szCs w:val="24"/>
        </w:rPr>
        <w:t xml:space="preserve"> </w:t>
      </w:r>
      <w:r w:rsidRPr="005778D9">
        <w:rPr>
          <w:rFonts w:ascii="Arial" w:hAnsi="Arial" w:cs="Arial"/>
          <w:color w:val="1B1B1B"/>
          <w:w w:val="105"/>
          <w:sz w:val="24"/>
          <w:szCs w:val="24"/>
        </w:rPr>
        <w:t>sumarse</w:t>
      </w:r>
      <w:r w:rsidRPr="005778D9">
        <w:rPr>
          <w:rFonts w:ascii="Arial" w:hAnsi="Arial" w:cs="Arial"/>
          <w:color w:val="1B1B1B"/>
          <w:spacing w:val="-5"/>
          <w:w w:val="105"/>
          <w:sz w:val="24"/>
          <w:szCs w:val="24"/>
        </w:rPr>
        <w:t xml:space="preserve"> </w:t>
      </w:r>
      <w:r w:rsidRPr="005778D9">
        <w:rPr>
          <w:rFonts w:ascii="Arial" w:hAnsi="Arial" w:cs="Arial"/>
          <w:color w:val="1B1B1B"/>
          <w:w w:val="105"/>
          <w:sz w:val="24"/>
          <w:szCs w:val="24"/>
        </w:rPr>
        <w:t>a</w:t>
      </w:r>
      <w:r w:rsidRPr="005778D9">
        <w:rPr>
          <w:rFonts w:ascii="Arial" w:hAnsi="Arial" w:cs="Arial"/>
          <w:color w:val="1B1B1B"/>
          <w:spacing w:val="-4"/>
          <w:w w:val="105"/>
          <w:sz w:val="24"/>
          <w:szCs w:val="24"/>
        </w:rPr>
        <w:t xml:space="preserve"> </w:t>
      </w:r>
      <w:r w:rsidRPr="005778D9">
        <w:rPr>
          <w:rFonts w:ascii="Arial" w:hAnsi="Arial" w:cs="Arial"/>
          <w:color w:val="1B1B1B"/>
          <w:w w:val="105"/>
          <w:sz w:val="24"/>
          <w:szCs w:val="24"/>
        </w:rPr>
        <w:t>esta</w:t>
      </w:r>
      <w:r w:rsidRPr="005778D9">
        <w:rPr>
          <w:rFonts w:ascii="Arial" w:hAnsi="Arial" w:cs="Arial"/>
          <w:color w:val="1B1B1B"/>
          <w:spacing w:val="-5"/>
          <w:w w:val="105"/>
          <w:sz w:val="24"/>
          <w:szCs w:val="24"/>
        </w:rPr>
        <w:t xml:space="preserve"> </w:t>
      </w:r>
      <w:r w:rsidRPr="005778D9">
        <w:rPr>
          <w:rFonts w:ascii="Arial" w:hAnsi="Arial" w:cs="Arial"/>
          <w:color w:val="1B1B1B"/>
          <w:w w:val="105"/>
          <w:sz w:val="24"/>
          <w:szCs w:val="24"/>
        </w:rPr>
        <w:t>comunidad</w:t>
      </w:r>
      <w:r w:rsidRPr="005778D9">
        <w:rPr>
          <w:rFonts w:ascii="Arial" w:hAnsi="Arial" w:cs="Arial"/>
          <w:color w:val="1B1B1B"/>
          <w:spacing w:val="-4"/>
          <w:w w:val="105"/>
          <w:sz w:val="24"/>
          <w:szCs w:val="24"/>
        </w:rPr>
        <w:t xml:space="preserve"> </w:t>
      </w:r>
      <w:r w:rsidRPr="005778D9">
        <w:rPr>
          <w:rFonts w:ascii="Arial" w:hAnsi="Arial" w:cs="Arial"/>
          <w:color w:val="1B1B1B"/>
          <w:w w:val="105"/>
          <w:sz w:val="24"/>
          <w:szCs w:val="24"/>
        </w:rPr>
        <w:t>y</w:t>
      </w:r>
      <w:r w:rsidRPr="005778D9">
        <w:rPr>
          <w:rFonts w:ascii="Arial" w:hAnsi="Arial" w:cs="Arial"/>
          <w:color w:val="1B1B1B"/>
          <w:spacing w:val="-5"/>
          <w:w w:val="105"/>
          <w:sz w:val="24"/>
          <w:szCs w:val="24"/>
        </w:rPr>
        <w:t xml:space="preserve"> </w:t>
      </w:r>
      <w:r w:rsidRPr="005778D9">
        <w:rPr>
          <w:rFonts w:ascii="Arial" w:hAnsi="Arial" w:cs="Arial"/>
          <w:color w:val="1B1B1B"/>
          <w:w w:val="105"/>
          <w:sz w:val="24"/>
          <w:szCs w:val="24"/>
        </w:rPr>
        <w:t>han sido</w:t>
      </w:r>
      <w:r w:rsidRPr="005778D9">
        <w:rPr>
          <w:rFonts w:ascii="Arial" w:hAnsi="Arial" w:cs="Arial"/>
          <w:color w:val="1B1B1B"/>
          <w:spacing w:val="-11"/>
          <w:w w:val="105"/>
          <w:sz w:val="24"/>
          <w:szCs w:val="24"/>
        </w:rPr>
        <w:t xml:space="preserve"> </w:t>
      </w:r>
      <w:r w:rsidRPr="005778D9">
        <w:rPr>
          <w:rFonts w:ascii="Arial" w:hAnsi="Arial" w:cs="Arial"/>
          <w:color w:val="1B1B1B"/>
          <w:w w:val="105"/>
          <w:sz w:val="24"/>
          <w:szCs w:val="24"/>
        </w:rPr>
        <w:t>admitidos</w:t>
      </w:r>
      <w:r w:rsidRPr="005778D9">
        <w:rPr>
          <w:rFonts w:ascii="Arial" w:hAnsi="Arial" w:cs="Arial"/>
          <w:color w:val="1B1B1B"/>
          <w:spacing w:val="-10"/>
          <w:w w:val="105"/>
          <w:sz w:val="24"/>
          <w:szCs w:val="24"/>
        </w:rPr>
        <w:t xml:space="preserve"> </w:t>
      </w:r>
      <w:r w:rsidRPr="005778D9">
        <w:rPr>
          <w:rFonts w:ascii="Arial" w:hAnsi="Arial" w:cs="Arial"/>
          <w:color w:val="1B1B1B"/>
          <w:w w:val="105"/>
          <w:sz w:val="24"/>
          <w:szCs w:val="24"/>
        </w:rPr>
        <w:t>por</w:t>
      </w:r>
      <w:r w:rsidRPr="005778D9">
        <w:rPr>
          <w:rFonts w:ascii="Arial" w:hAnsi="Arial" w:cs="Arial"/>
          <w:color w:val="1B1B1B"/>
          <w:spacing w:val="-10"/>
          <w:w w:val="105"/>
          <w:sz w:val="24"/>
          <w:szCs w:val="24"/>
        </w:rPr>
        <w:t xml:space="preserve"> </w:t>
      </w:r>
      <w:r w:rsidRPr="005778D9">
        <w:rPr>
          <w:rFonts w:ascii="Arial" w:hAnsi="Arial" w:cs="Arial"/>
          <w:color w:val="1B1B1B"/>
          <w:w w:val="105"/>
          <w:sz w:val="24"/>
          <w:szCs w:val="24"/>
        </w:rPr>
        <w:t>ella.</w:t>
      </w:r>
      <w:r w:rsidRPr="005778D9">
        <w:rPr>
          <w:rFonts w:ascii="Arial" w:hAnsi="Arial" w:cs="Arial"/>
          <w:color w:val="1B1B1B"/>
          <w:spacing w:val="-11"/>
          <w:w w:val="105"/>
          <w:sz w:val="24"/>
          <w:szCs w:val="24"/>
        </w:rPr>
        <w:t xml:space="preserve"> </w:t>
      </w:r>
      <w:r w:rsidRPr="005778D9">
        <w:rPr>
          <w:rFonts w:ascii="Arial" w:hAnsi="Arial" w:cs="Arial"/>
          <w:color w:val="1B1B1B"/>
          <w:w w:val="105"/>
          <w:sz w:val="24"/>
          <w:szCs w:val="24"/>
        </w:rPr>
        <w:t>Es</w:t>
      </w:r>
      <w:r w:rsidRPr="005778D9">
        <w:rPr>
          <w:rFonts w:ascii="Arial" w:hAnsi="Arial" w:cs="Arial"/>
          <w:color w:val="1B1B1B"/>
          <w:spacing w:val="-10"/>
          <w:w w:val="105"/>
          <w:sz w:val="24"/>
          <w:szCs w:val="24"/>
        </w:rPr>
        <w:t xml:space="preserve"> </w:t>
      </w:r>
      <w:r w:rsidRPr="005778D9">
        <w:rPr>
          <w:rFonts w:ascii="Arial" w:hAnsi="Arial" w:cs="Arial"/>
          <w:color w:val="1B1B1B"/>
          <w:w w:val="105"/>
          <w:sz w:val="24"/>
          <w:szCs w:val="24"/>
        </w:rPr>
        <w:t>decir,</w:t>
      </w:r>
      <w:r w:rsidRPr="005778D9">
        <w:rPr>
          <w:rFonts w:ascii="Arial" w:hAnsi="Arial" w:cs="Arial"/>
          <w:color w:val="1B1B1B"/>
          <w:spacing w:val="-10"/>
          <w:w w:val="105"/>
          <w:sz w:val="24"/>
          <w:szCs w:val="24"/>
        </w:rPr>
        <w:t xml:space="preserve"> </w:t>
      </w:r>
      <w:r w:rsidRPr="005778D9">
        <w:rPr>
          <w:rFonts w:ascii="Arial" w:hAnsi="Arial" w:cs="Arial"/>
          <w:color w:val="1B1B1B"/>
          <w:w w:val="105"/>
          <w:sz w:val="24"/>
          <w:szCs w:val="24"/>
        </w:rPr>
        <w:t>todos</w:t>
      </w:r>
      <w:r w:rsidRPr="005778D9">
        <w:rPr>
          <w:rFonts w:ascii="Arial" w:hAnsi="Arial" w:cs="Arial"/>
          <w:color w:val="1B1B1B"/>
          <w:spacing w:val="-11"/>
          <w:w w:val="105"/>
          <w:sz w:val="24"/>
          <w:szCs w:val="24"/>
        </w:rPr>
        <w:t xml:space="preserve"> </w:t>
      </w:r>
      <w:r w:rsidRPr="005778D9">
        <w:rPr>
          <w:rFonts w:ascii="Arial" w:hAnsi="Arial" w:cs="Arial"/>
          <w:color w:val="1B1B1B"/>
          <w:w w:val="105"/>
          <w:sz w:val="24"/>
          <w:szCs w:val="24"/>
        </w:rPr>
        <w:t>los</w:t>
      </w:r>
      <w:r w:rsidRPr="005778D9">
        <w:rPr>
          <w:rFonts w:ascii="Arial" w:hAnsi="Arial" w:cs="Arial"/>
          <w:color w:val="1B1B1B"/>
          <w:spacing w:val="-10"/>
          <w:w w:val="105"/>
          <w:sz w:val="24"/>
          <w:szCs w:val="24"/>
        </w:rPr>
        <w:t xml:space="preserve"> </w:t>
      </w:r>
      <w:r w:rsidRPr="005778D9">
        <w:rPr>
          <w:rFonts w:ascii="Arial" w:hAnsi="Arial" w:cs="Arial"/>
          <w:color w:val="1B1B1B"/>
          <w:w w:val="105"/>
          <w:sz w:val="24"/>
          <w:szCs w:val="24"/>
        </w:rPr>
        <w:t>países</w:t>
      </w:r>
      <w:r w:rsidRPr="005778D9">
        <w:rPr>
          <w:rFonts w:ascii="Arial" w:hAnsi="Arial" w:cs="Arial"/>
          <w:color w:val="1B1B1B"/>
          <w:spacing w:val="-10"/>
          <w:w w:val="105"/>
          <w:sz w:val="24"/>
          <w:szCs w:val="24"/>
        </w:rPr>
        <w:t xml:space="preserve"> </w:t>
      </w:r>
      <w:r w:rsidRPr="005778D9">
        <w:rPr>
          <w:rFonts w:ascii="Arial" w:hAnsi="Arial" w:cs="Arial"/>
          <w:color w:val="1B1B1B"/>
          <w:w w:val="105"/>
          <w:sz w:val="24"/>
          <w:szCs w:val="24"/>
        </w:rPr>
        <w:t>de</w:t>
      </w:r>
      <w:r w:rsidRPr="005778D9">
        <w:rPr>
          <w:rFonts w:ascii="Arial" w:hAnsi="Arial" w:cs="Arial"/>
          <w:color w:val="1B1B1B"/>
          <w:spacing w:val="-10"/>
          <w:w w:val="105"/>
          <w:sz w:val="24"/>
          <w:szCs w:val="24"/>
        </w:rPr>
        <w:t xml:space="preserve"> </w:t>
      </w:r>
      <w:r w:rsidRPr="005778D9">
        <w:rPr>
          <w:rFonts w:ascii="Arial" w:hAnsi="Arial" w:cs="Arial"/>
          <w:color w:val="1B1B1B"/>
          <w:w w:val="105"/>
          <w:sz w:val="24"/>
          <w:szCs w:val="24"/>
        </w:rPr>
        <w:t>la</w:t>
      </w:r>
      <w:r w:rsidRPr="005778D9">
        <w:rPr>
          <w:rFonts w:ascii="Arial" w:hAnsi="Arial" w:cs="Arial"/>
          <w:color w:val="1B1B1B"/>
          <w:spacing w:val="-11"/>
          <w:w w:val="105"/>
          <w:sz w:val="24"/>
          <w:szCs w:val="24"/>
        </w:rPr>
        <w:t xml:space="preserve"> </w:t>
      </w:r>
      <w:r w:rsidRPr="005778D9">
        <w:rPr>
          <w:rFonts w:ascii="Arial" w:hAnsi="Arial" w:cs="Arial"/>
          <w:color w:val="1B1B1B"/>
          <w:w w:val="105"/>
          <w:sz w:val="24"/>
          <w:szCs w:val="24"/>
        </w:rPr>
        <w:t>Unión</w:t>
      </w:r>
      <w:r w:rsidRPr="005778D9">
        <w:rPr>
          <w:rFonts w:ascii="Arial" w:hAnsi="Arial" w:cs="Arial"/>
          <w:color w:val="1B1B1B"/>
          <w:spacing w:val="-10"/>
          <w:w w:val="105"/>
          <w:sz w:val="24"/>
          <w:szCs w:val="24"/>
        </w:rPr>
        <w:t xml:space="preserve"> </w:t>
      </w:r>
      <w:r w:rsidRPr="005778D9">
        <w:rPr>
          <w:rFonts w:ascii="Arial" w:hAnsi="Arial" w:cs="Arial"/>
          <w:color w:val="1B1B1B"/>
          <w:w w:val="105"/>
          <w:sz w:val="24"/>
          <w:szCs w:val="24"/>
        </w:rPr>
        <w:t>Europea</w:t>
      </w:r>
      <w:r w:rsidRPr="005778D9">
        <w:rPr>
          <w:rFonts w:ascii="Arial" w:hAnsi="Arial" w:cs="Arial"/>
          <w:color w:val="1B1B1B"/>
          <w:spacing w:val="-10"/>
          <w:w w:val="105"/>
          <w:sz w:val="24"/>
          <w:szCs w:val="24"/>
        </w:rPr>
        <w:t xml:space="preserve"> </w:t>
      </w:r>
      <w:r w:rsidRPr="005778D9">
        <w:rPr>
          <w:rFonts w:ascii="Arial" w:hAnsi="Arial" w:cs="Arial"/>
          <w:color w:val="1B1B1B"/>
          <w:w w:val="105"/>
          <w:sz w:val="24"/>
          <w:szCs w:val="24"/>
        </w:rPr>
        <w:t>son</w:t>
      </w:r>
      <w:r w:rsidRPr="005778D9">
        <w:rPr>
          <w:rFonts w:ascii="Arial" w:hAnsi="Arial" w:cs="Arial"/>
          <w:color w:val="1B1B1B"/>
          <w:spacing w:val="-11"/>
          <w:w w:val="105"/>
          <w:sz w:val="24"/>
          <w:szCs w:val="24"/>
        </w:rPr>
        <w:t xml:space="preserve"> </w:t>
      </w:r>
      <w:r w:rsidRPr="005778D9">
        <w:rPr>
          <w:rFonts w:ascii="Arial" w:hAnsi="Arial" w:cs="Arial"/>
          <w:color w:val="1B1B1B"/>
          <w:w w:val="105"/>
          <w:sz w:val="24"/>
          <w:szCs w:val="24"/>
        </w:rPr>
        <w:t>del</w:t>
      </w:r>
      <w:r w:rsidRPr="005778D9">
        <w:rPr>
          <w:rFonts w:ascii="Arial" w:hAnsi="Arial" w:cs="Arial"/>
          <w:color w:val="1B1B1B"/>
          <w:spacing w:val="-10"/>
          <w:w w:val="105"/>
          <w:sz w:val="24"/>
          <w:szCs w:val="24"/>
        </w:rPr>
        <w:t xml:space="preserve"> </w:t>
      </w:r>
      <w:r w:rsidRPr="005778D9">
        <w:rPr>
          <w:rFonts w:ascii="Arial" w:hAnsi="Arial" w:cs="Arial"/>
          <w:color w:val="1B1B1B"/>
          <w:w w:val="105"/>
          <w:sz w:val="24"/>
          <w:szCs w:val="24"/>
        </w:rPr>
        <w:t>continente</w:t>
      </w:r>
      <w:r w:rsidRPr="005778D9">
        <w:rPr>
          <w:rFonts w:ascii="Arial" w:hAnsi="Arial" w:cs="Arial"/>
          <w:color w:val="1B1B1B"/>
          <w:spacing w:val="-10"/>
          <w:w w:val="105"/>
          <w:sz w:val="24"/>
          <w:szCs w:val="24"/>
        </w:rPr>
        <w:t xml:space="preserve"> </w:t>
      </w:r>
      <w:r w:rsidRPr="005778D9">
        <w:rPr>
          <w:rFonts w:ascii="Arial" w:hAnsi="Arial" w:cs="Arial"/>
          <w:color w:val="1B1B1B"/>
          <w:w w:val="105"/>
          <w:sz w:val="24"/>
          <w:szCs w:val="24"/>
        </w:rPr>
        <w:t>europeo,</w:t>
      </w:r>
      <w:r w:rsidRPr="005778D9">
        <w:rPr>
          <w:rFonts w:ascii="Arial" w:hAnsi="Arial" w:cs="Arial"/>
          <w:color w:val="1B1B1B"/>
          <w:spacing w:val="-11"/>
          <w:w w:val="105"/>
          <w:sz w:val="24"/>
          <w:szCs w:val="24"/>
        </w:rPr>
        <w:t xml:space="preserve"> </w:t>
      </w:r>
      <w:r w:rsidRPr="005778D9">
        <w:rPr>
          <w:rFonts w:ascii="Arial" w:hAnsi="Arial" w:cs="Arial"/>
          <w:color w:val="1B1B1B"/>
          <w:w w:val="105"/>
          <w:sz w:val="24"/>
          <w:szCs w:val="24"/>
        </w:rPr>
        <w:t>pero</w:t>
      </w:r>
      <w:r w:rsidRPr="005778D9">
        <w:rPr>
          <w:rFonts w:ascii="Arial" w:hAnsi="Arial" w:cs="Arial"/>
          <w:color w:val="1B1B1B"/>
          <w:spacing w:val="-10"/>
          <w:w w:val="105"/>
          <w:sz w:val="24"/>
          <w:szCs w:val="24"/>
        </w:rPr>
        <w:t xml:space="preserve"> </w:t>
      </w:r>
      <w:r w:rsidRPr="005778D9">
        <w:rPr>
          <w:rFonts w:ascii="Arial" w:hAnsi="Arial" w:cs="Arial"/>
          <w:color w:val="1B1B1B"/>
          <w:w w:val="105"/>
          <w:sz w:val="24"/>
          <w:szCs w:val="24"/>
        </w:rPr>
        <w:t>no</w:t>
      </w:r>
      <w:r w:rsidRPr="005778D9">
        <w:rPr>
          <w:rFonts w:ascii="Arial" w:hAnsi="Arial" w:cs="Arial"/>
          <w:color w:val="1B1B1B"/>
          <w:spacing w:val="-10"/>
          <w:w w:val="105"/>
          <w:sz w:val="24"/>
          <w:szCs w:val="24"/>
        </w:rPr>
        <w:t xml:space="preserve"> </w:t>
      </w:r>
      <w:r w:rsidRPr="005778D9">
        <w:rPr>
          <w:rFonts w:ascii="Arial" w:hAnsi="Arial" w:cs="Arial"/>
          <w:color w:val="1B1B1B"/>
          <w:w w:val="105"/>
          <w:sz w:val="24"/>
          <w:szCs w:val="24"/>
        </w:rPr>
        <w:t>todos</w:t>
      </w:r>
      <w:r w:rsidRPr="005778D9">
        <w:rPr>
          <w:rFonts w:ascii="Arial" w:hAnsi="Arial" w:cs="Arial"/>
          <w:color w:val="1B1B1B"/>
          <w:spacing w:val="-10"/>
          <w:w w:val="105"/>
          <w:sz w:val="24"/>
          <w:szCs w:val="24"/>
        </w:rPr>
        <w:t xml:space="preserve"> </w:t>
      </w:r>
      <w:r w:rsidRPr="005778D9">
        <w:rPr>
          <w:rFonts w:ascii="Arial" w:hAnsi="Arial" w:cs="Arial"/>
          <w:color w:val="1B1B1B"/>
          <w:w w:val="105"/>
          <w:sz w:val="24"/>
          <w:szCs w:val="24"/>
        </w:rPr>
        <w:t>los</w:t>
      </w:r>
      <w:r w:rsidRPr="005778D9">
        <w:rPr>
          <w:rFonts w:ascii="Arial" w:hAnsi="Arial" w:cs="Arial"/>
          <w:color w:val="1B1B1B"/>
          <w:spacing w:val="-11"/>
          <w:w w:val="105"/>
          <w:sz w:val="24"/>
          <w:szCs w:val="24"/>
        </w:rPr>
        <w:t xml:space="preserve"> </w:t>
      </w:r>
      <w:r w:rsidRPr="005778D9">
        <w:rPr>
          <w:rFonts w:ascii="Arial" w:hAnsi="Arial" w:cs="Arial"/>
          <w:color w:val="1B1B1B"/>
          <w:w w:val="105"/>
          <w:sz w:val="24"/>
          <w:szCs w:val="24"/>
        </w:rPr>
        <w:t>países</w:t>
      </w:r>
      <w:r w:rsidRPr="005778D9">
        <w:rPr>
          <w:rFonts w:ascii="Arial" w:hAnsi="Arial" w:cs="Arial"/>
          <w:color w:val="1B1B1B"/>
          <w:spacing w:val="-10"/>
          <w:w w:val="105"/>
          <w:sz w:val="24"/>
          <w:szCs w:val="24"/>
        </w:rPr>
        <w:t xml:space="preserve"> </w:t>
      </w:r>
      <w:r w:rsidRPr="005778D9">
        <w:rPr>
          <w:rFonts w:ascii="Arial" w:hAnsi="Arial" w:cs="Arial"/>
          <w:color w:val="1B1B1B"/>
          <w:w w:val="105"/>
          <w:sz w:val="24"/>
          <w:szCs w:val="24"/>
        </w:rPr>
        <w:t>de</w:t>
      </w:r>
      <w:r w:rsidRPr="005778D9">
        <w:rPr>
          <w:rFonts w:ascii="Arial" w:hAnsi="Arial" w:cs="Arial"/>
          <w:color w:val="1B1B1B"/>
          <w:spacing w:val="-10"/>
          <w:w w:val="105"/>
          <w:sz w:val="24"/>
          <w:szCs w:val="24"/>
        </w:rPr>
        <w:t xml:space="preserve"> </w:t>
      </w:r>
      <w:r w:rsidRPr="005778D9">
        <w:rPr>
          <w:rFonts w:ascii="Arial" w:hAnsi="Arial" w:cs="Arial"/>
          <w:color w:val="1B1B1B"/>
          <w:w w:val="105"/>
          <w:sz w:val="24"/>
          <w:szCs w:val="24"/>
        </w:rPr>
        <w:t>Europa</w:t>
      </w:r>
      <w:r w:rsidRPr="005778D9">
        <w:rPr>
          <w:rFonts w:ascii="Arial" w:hAnsi="Arial" w:cs="Arial"/>
          <w:color w:val="1B1B1B"/>
          <w:spacing w:val="-11"/>
          <w:w w:val="105"/>
          <w:sz w:val="24"/>
          <w:szCs w:val="24"/>
        </w:rPr>
        <w:t xml:space="preserve"> </w:t>
      </w:r>
      <w:r w:rsidRPr="005778D9">
        <w:rPr>
          <w:rFonts w:ascii="Arial" w:hAnsi="Arial" w:cs="Arial"/>
          <w:color w:val="1B1B1B"/>
          <w:w w:val="105"/>
          <w:sz w:val="24"/>
          <w:szCs w:val="24"/>
        </w:rPr>
        <w:t>pertenecen</w:t>
      </w:r>
      <w:r w:rsidRPr="005778D9">
        <w:rPr>
          <w:rFonts w:ascii="Arial" w:hAnsi="Arial" w:cs="Arial"/>
          <w:color w:val="1B1B1B"/>
          <w:spacing w:val="-10"/>
          <w:w w:val="105"/>
          <w:sz w:val="24"/>
          <w:szCs w:val="24"/>
        </w:rPr>
        <w:t xml:space="preserve"> </w:t>
      </w:r>
      <w:r w:rsidRPr="005778D9">
        <w:rPr>
          <w:rFonts w:ascii="Arial" w:hAnsi="Arial" w:cs="Arial"/>
          <w:color w:val="1B1B1B"/>
          <w:w w:val="105"/>
          <w:sz w:val="24"/>
          <w:szCs w:val="24"/>
        </w:rPr>
        <w:t>a la</w:t>
      </w:r>
      <w:r w:rsidRPr="005778D9">
        <w:rPr>
          <w:rFonts w:ascii="Arial" w:hAnsi="Arial" w:cs="Arial"/>
          <w:color w:val="1B1B1B"/>
          <w:spacing w:val="-5"/>
          <w:w w:val="105"/>
          <w:sz w:val="24"/>
          <w:szCs w:val="24"/>
        </w:rPr>
        <w:t xml:space="preserve"> </w:t>
      </w:r>
      <w:r w:rsidRPr="005778D9">
        <w:rPr>
          <w:rFonts w:ascii="Arial" w:hAnsi="Arial" w:cs="Arial"/>
          <w:color w:val="1B1B1B"/>
          <w:w w:val="105"/>
          <w:sz w:val="24"/>
          <w:szCs w:val="24"/>
        </w:rPr>
        <w:t>Unión</w:t>
      </w:r>
      <w:r w:rsidRPr="005778D9">
        <w:rPr>
          <w:rFonts w:ascii="Arial" w:hAnsi="Arial" w:cs="Arial"/>
          <w:color w:val="1B1B1B"/>
          <w:spacing w:val="-4"/>
          <w:w w:val="105"/>
          <w:sz w:val="24"/>
          <w:szCs w:val="24"/>
        </w:rPr>
        <w:t xml:space="preserve"> </w:t>
      </w:r>
      <w:r w:rsidRPr="005778D9">
        <w:rPr>
          <w:rFonts w:ascii="Arial" w:hAnsi="Arial" w:cs="Arial"/>
          <w:color w:val="1B1B1B"/>
          <w:w w:val="105"/>
          <w:sz w:val="24"/>
          <w:szCs w:val="24"/>
        </w:rPr>
        <w:t>Europa:</w:t>
      </w:r>
      <w:r w:rsidRPr="005778D9">
        <w:rPr>
          <w:rFonts w:ascii="Arial" w:hAnsi="Arial" w:cs="Arial"/>
          <w:color w:val="1B1B1B"/>
          <w:spacing w:val="-4"/>
          <w:w w:val="105"/>
          <w:sz w:val="24"/>
          <w:szCs w:val="24"/>
        </w:rPr>
        <w:t xml:space="preserve"> </w:t>
      </w:r>
      <w:r w:rsidRPr="005778D9">
        <w:rPr>
          <w:rFonts w:ascii="Arial" w:hAnsi="Arial" w:cs="Arial"/>
          <w:color w:val="1B1B1B"/>
          <w:w w:val="105"/>
          <w:sz w:val="24"/>
          <w:szCs w:val="24"/>
        </w:rPr>
        <w:t>del</w:t>
      </w:r>
      <w:r w:rsidRPr="005778D9">
        <w:rPr>
          <w:rFonts w:ascii="Arial" w:hAnsi="Arial" w:cs="Arial"/>
          <w:color w:val="1B1B1B"/>
          <w:spacing w:val="-4"/>
          <w:w w:val="105"/>
          <w:sz w:val="24"/>
          <w:szCs w:val="24"/>
        </w:rPr>
        <w:t xml:space="preserve"> </w:t>
      </w:r>
      <w:r w:rsidRPr="005778D9">
        <w:rPr>
          <w:rFonts w:ascii="Arial" w:hAnsi="Arial" w:cs="Arial"/>
          <w:color w:val="1B1B1B"/>
          <w:w w:val="105"/>
          <w:sz w:val="24"/>
          <w:szCs w:val="24"/>
        </w:rPr>
        <w:t>medio</w:t>
      </w:r>
      <w:r w:rsidRPr="005778D9">
        <w:rPr>
          <w:rFonts w:ascii="Arial" w:hAnsi="Arial" w:cs="Arial"/>
          <w:color w:val="1B1B1B"/>
          <w:spacing w:val="-4"/>
          <w:w w:val="105"/>
          <w:sz w:val="24"/>
          <w:szCs w:val="24"/>
        </w:rPr>
        <w:t xml:space="preserve"> </w:t>
      </w:r>
      <w:r w:rsidRPr="005778D9">
        <w:rPr>
          <w:rFonts w:ascii="Arial" w:hAnsi="Arial" w:cs="Arial"/>
          <w:color w:val="1B1B1B"/>
          <w:w w:val="105"/>
          <w:sz w:val="24"/>
          <w:szCs w:val="24"/>
        </w:rPr>
        <w:t>centenar</w:t>
      </w:r>
      <w:r w:rsidRPr="005778D9">
        <w:rPr>
          <w:rFonts w:ascii="Arial" w:hAnsi="Arial" w:cs="Arial"/>
          <w:color w:val="1B1B1B"/>
          <w:spacing w:val="-4"/>
          <w:w w:val="105"/>
          <w:sz w:val="24"/>
          <w:szCs w:val="24"/>
        </w:rPr>
        <w:t xml:space="preserve"> </w:t>
      </w:r>
      <w:r w:rsidRPr="005778D9">
        <w:rPr>
          <w:rFonts w:ascii="Arial" w:hAnsi="Arial" w:cs="Arial"/>
          <w:color w:val="1B1B1B"/>
          <w:w w:val="105"/>
          <w:sz w:val="24"/>
          <w:szCs w:val="24"/>
        </w:rPr>
        <w:t>de</w:t>
      </w:r>
      <w:r w:rsidRPr="005778D9">
        <w:rPr>
          <w:rFonts w:ascii="Arial" w:hAnsi="Arial" w:cs="Arial"/>
          <w:color w:val="1B1B1B"/>
          <w:spacing w:val="-4"/>
          <w:w w:val="105"/>
          <w:sz w:val="24"/>
          <w:szCs w:val="24"/>
        </w:rPr>
        <w:t xml:space="preserve"> </w:t>
      </w:r>
      <w:r w:rsidRPr="005778D9">
        <w:rPr>
          <w:rFonts w:ascii="Arial" w:hAnsi="Arial" w:cs="Arial"/>
          <w:color w:val="1B1B1B"/>
          <w:w w:val="105"/>
          <w:sz w:val="24"/>
          <w:szCs w:val="24"/>
        </w:rPr>
        <w:t>países</w:t>
      </w:r>
      <w:r w:rsidRPr="005778D9">
        <w:rPr>
          <w:rFonts w:ascii="Arial" w:hAnsi="Arial" w:cs="Arial"/>
          <w:color w:val="1B1B1B"/>
          <w:spacing w:val="-4"/>
          <w:w w:val="105"/>
          <w:sz w:val="24"/>
          <w:szCs w:val="24"/>
        </w:rPr>
        <w:t xml:space="preserve"> </w:t>
      </w:r>
      <w:r w:rsidRPr="005778D9">
        <w:rPr>
          <w:rFonts w:ascii="Arial" w:hAnsi="Arial" w:cs="Arial"/>
          <w:color w:val="1B1B1B"/>
          <w:w w:val="105"/>
          <w:sz w:val="24"/>
          <w:szCs w:val="24"/>
        </w:rPr>
        <w:t>que</w:t>
      </w:r>
      <w:r w:rsidRPr="005778D9">
        <w:rPr>
          <w:rFonts w:ascii="Arial" w:hAnsi="Arial" w:cs="Arial"/>
          <w:color w:val="1B1B1B"/>
          <w:spacing w:val="-5"/>
          <w:w w:val="105"/>
          <w:sz w:val="24"/>
          <w:szCs w:val="24"/>
        </w:rPr>
        <w:t xml:space="preserve"> </w:t>
      </w:r>
      <w:r w:rsidRPr="005778D9">
        <w:rPr>
          <w:rFonts w:ascii="Arial" w:hAnsi="Arial" w:cs="Arial"/>
          <w:color w:val="1B1B1B"/>
          <w:w w:val="105"/>
          <w:sz w:val="24"/>
          <w:szCs w:val="24"/>
        </w:rPr>
        <w:t>forman</w:t>
      </w:r>
      <w:r w:rsidRPr="005778D9">
        <w:rPr>
          <w:rFonts w:ascii="Arial" w:hAnsi="Arial" w:cs="Arial"/>
          <w:color w:val="1B1B1B"/>
          <w:spacing w:val="-4"/>
          <w:w w:val="105"/>
          <w:sz w:val="24"/>
          <w:szCs w:val="24"/>
        </w:rPr>
        <w:t xml:space="preserve"> </w:t>
      </w:r>
      <w:r w:rsidRPr="005778D9">
        <w:rPr>
          <w:rFonts w:ascii="Arial" w:hAnsi="Arial" w:cs="Arial"/>
          <w:color w:val="1B1B1B"/>
          <w:w w:val="105"/>
          <w:sz w:val="24"/>
          <w:szCs w:val="24"/>
        </w:rPr>
        <w:t>Europa</w:t>
      </w:r>
      <w:r w:rsidRPr="005778D9">
        <w:rPr>
          <w:rFonts w:ascii="Arial" w:hAnsi="Arial" w:cs="Arial"/>
          <w:color w:val="1B1B1B"/>
          <w:spacing w:val="-5"/>
          <w:w w:val="105"/>
          <w:sz w:val="24"/>
          <w:szCs w:val="24"/>
        </w:rPr>
        <w:t xml:space="preserve"> </w:t>
      </w:r>
      <w:r w:rsidRPr="005778D9">
        <w:rPr>
          <w:rFonts w:ascii="Arial" w:hAnsi="Arial" w:cs="Arial"/>
          <w:color w:val="1B1B1B"/>
          <w:w w:val="105"/>
          <w:sz w:val="24"/>
          <w:szCs w:val="24"/>
        </w:rPr>
        <w:t>sólo</w:t>
      </w:r>
      <w:r w:rsidRPr="005778D9">
        <w:rPr>
          <w:rFonts w:ascii="Arial" w:hAnsi="Arial" w:cs="Arial"/>
          <w:color w:val="1B1B1B"/>
          <w:spacing w:val="-4"/>
          <w:w w:val="105"/>
          <w:sz w:val="24"/>
          <w:szCs w:val="24"/>
        </w:rPr>
        <w:t xml:space="preserve"> </w:t>
      </w:r>
      <w:r w:rsidRPr="005778D9">
        <w:rPr>
          <w:rFonts w:ascii="Arial" w:hAnsi="Arial" w:cs="Arial"/>
          <w:color w:val="1B1B1B"/>
          <w:w w:val="105"/>
          <w:sz w:val="24"/>
          <w:szCs w:val="24"/>
        </w:rPr>
        <w:t>27</w:t>
      </w:r>
      <w:r w:rsidRPr="005778D9">
        <w:rPr>
          <w:rFonts w:ascii="Arial" w:hAnsi="Arial" w:cs="Arial"/>
          <w:color w:val="1B1B1B"/>
          <w:spacing w:val="-3"/>
          <w:w w:val="105"/>
          <w:sz w:val="24"/>
          <w:szCs w:val="24"/>
        </w:rPr>
        <w:t xml:space="preserve"> </w:t>
      </w:r>
      <w:r w:rsidRPr="005778D9">
        <w:rPr>
          <w:rFonts w:ascii="Arial" w:hAnsi="Arial" w:cs="Arial"/>
          <w:color w:val="1B1B1B"/>
          <w:w w:val="105"/>
          <w:sz w:val="24"/>
          <w:szCs w:val="24"/>
        </w:rPr>
        <w:t>pertenecen</w:t>
      </w:r>
      <w:r w:rsidRPr="005778D9">
        <w:rPr>
          <w:rFonts w:ascii="Arial" w:hAnsi="Arial" w:cs="Arial"/>
          <w:color w:val="1B1B1B"/>
          <w:spacing w:val="-4"/>
          <w:w w:val="105"/>
          <w:sz w:val="24"/>
          <w:szCs w:val="24"/>
        </w:rPr>
        <w:t xml:space="preserve"> </w:t>
      </w:r>
      <w:r w:rsidRPr="005778D9">
        <w:rPr>
          <w:rFonts w:ascii="Arial" w:hAnsi="Arial" w:cs="Arial"/>
          <w:color w:val="1B1B1B"/>
          <w:w w:val="105"/>
          <w:sz w:val="24"/>
          <w:szCs w:val="24"/>
        </w:rPr>
        <w:t>a</w:t>
      </w:r>
      <w:r w:rsidRPr="005778D9">
        <w:rPr>
          <w:rFonts w:ascii="Arial" w:hAnsi="Arial" w:cs="Arial"/>
          <w:color w:val="1B1B1B"/>
          <w:spacing w:val="-5"/>
          <w:w w:val="105"/>
          <w:sz w:val="24"/>
          <w:szCs w:val="24"/>
        </w:rPr>
        <w:t xml:space="preserve"> </w:t>
      </w:r>
      <w:r w:rsidRPr="005778D9">
        <w:rPr>
          <w:rFonts w:ascii="Arial" w:hAnsi="Arial" w:cs="Arial"/>
          <w:color w:val="1B1B1B"/>
          <w:w w:val="105"/>
          <w:sz w:val="24"/>
          <w:szCs w:val="24"/>
        </w:rPr>
        <w:t>la</w:t>
      </w:r>
      <w:r w:rsidRPr="005778D9">
        <w:rPr>
          <w:rFonts w:ascii="Arial" w:hAnsi="Arial" w:cs="Arial"/>
          <w:color w:val="1B1B1B"/>
          <w:spacing w:val="-5"/>
          <w:w w:val="105"/>
          <w:sz w:val="24"/>
          <w:szCs w:val="24"/>
        </w:rPr>
        <w:t xml:space="preserve"> </w:t>
      </w:r>
      <w:r w:rsidRPr="005778D9">
        <w:rPr>
          <w:rFonts w:ascii="Arial" w:hAnsi="Arial" w:cs="Arial"/>
          <w:color w:val="1B1B1B"/>
          <w:w w:val="105"/>
          <w:sz w:val="24"/>
          <w:szCs w:val="24"/>
        </w:rPr>
        <w:t>Unión</w:t>
      </w:r>
      <w:r w:rsidRPr="005778D9">
        <w:rPr>
          <w:rFonts w:ascii="Arial" w:hAnsi="Arial" w:cs="Arial"/>
          <w:color w:val="1B1B1B"/>
          <w:spacing w:val="-4"/>
          <w:w w:val="105"/>
          <w:sz w:val="24"/>
          <w:szCs w:val="24"/>
        </w:rPr>
        <w:t xml:space="preserve"> </w:t>
      </w:r>
      <w:r w:rsidRPr="005778D9">
        <w:rPr>
          <w:rFonts w:ascii="Arial" w:hAnsi="Arial" w:cs="Arial"/>
          <w:color w:val="1B1B1B"/>
          <w:w w:val="105"/>
          <w:sz w:val="24"/>
          <w:szCs w:val="24"/>
        </w:rPr>
        <w:t>Europea.</w:t>
      </w:r>
    </w:p>
    <w:p w:rsidR="00430F21" w:rsidRPr="005778D9" w:rsidRDefault="00430F21" w:rsidP="0034781C">
      <w:pPr>
        <w:pStyle w:val="Textoindependiente"/>
        <w:spacing w:before="99"/>
        <w:ind w:left="110" w:right="104"/>
        <w:jc w:val="both"/>
        <w:rPr>
          <w:rFonts w:ascii="Arial" w:hAnsi="Arial" w:cs="Arial"/>
          <w:sz w:val="24"/>
          <w:szCs w:val="24"/>
        </w:rPr>
      </w:pPr>
      <w:r w:rsidRPr="005778D9">
        <w:rPr>
          <w:rFonts w:ascii="Arial" w:hAnsi="Arial" w:cs="Arial"/>
          <w:color w:val="1B1B1B"/>
          <w:w w:val="105"/>
          <w:sz w:val="24"/>
          <w:szCs w:val="24"/>
        </w:rPr>
        <w:t xml:space="preserve">Como verás a lo largo de los siguientes apartados, la formación y funcionamiento de la Unión Europea no es nada sencillo: como cualquier institución </w:t>
      </w:r>
      <w:r w:rsidRPr="005778D9">
        <w:rPr>
          <w:rFonts w:ascii="Arial" w:hAnsi="Arial" w:cs="Arial"/>
          <w:color w:val="000000" w:themeColor="text1"/>
          <w:w w:val="105"/>
          <w:sz w:val="24"/>
          <w:szCs w:val="24"/>
        </w:rPr>
        <w:t>supranacional</w:t>
      </w:r>
      <w:r w:rsidRPr="005778D9">
        <w:rPr>
          <w:rFonts w:ascii="Arial" w:hAnsi="Arial" w:cs="Arial"/>
          <w:color w:val="1B1B1B"/>
          <w:w w:val="105"/>
          <w:sz w:val="24"/>
          <w:szCs w:val="24"/>
        </w:rPr>
        <w:t>, tiene que combinar la independencia propia de cada Estado con políticas y sistemas jurídicos y económicos comunes que doten de cierta unidad a la propia Unión Europea. Este equilibrio es tan complejo que no permite establecer con claridad cuáles son los elementos comunes que la definen, pues prácticamente todos tienen alguna excepción. En cualquier caso, te ofrecemos algunos de las características fundamentales de la Unión Europea:</w:t>
      </w:r>
    </w:p>
    <w:p w:rsidR="00430F21" w:rsidRPr="005778D9" w:rsidRDefault="00430F21" w:rsidP="0034781C">
      <w:pPr>
        <w:pStyle w:val="Textoindependiente"/>
        <w:spacing w:before="4"/>
        <w:jc w:val="both"/>
        <w:rPr>
          <w:rFonts w:ascii="Arial" w:hAnsi="Arial" w:cs="Arial"/>
          <w:sz w:val="24"/>
          <w:szCs w:val="24"/>
        </w:rPr>
      </w:pPr>
    </w:p>
    <w:p w:rsidR="00430F21" w:rsidRPr="005778D9" w:rsidRDefault="00430F21" w:rsidP="0034781C">
      <w:pPr>
        <w:pStyle w:val="Textoindependiente"/>
        <w:numPr>
          <w:ilvl w:val="0"/>
          <w:numId w:val="1"/>
        </w:numPr>
        <w:ind w:right="109"/>
        <w:jc w:val="both"/>
        <w:rPr>
          <w:rFonts w:ascii="Arial" w:hAnsi="Arial" w:cs="Arial"/>
          <w:sz w:val="24"/>
          <w:szCs w:val="24"/>
        </w:rPr>
      </w:pPr>
      <w:r w:rsidRPr="005778D9">
        <w:rPr>
          <w:rFonts w:ascii="Arial" w:hAnsi="Arial" w:cs="Arial"/>
          <w:noProof/>
          <w:sz w:val="24"/>
          <w:szCs w:val="24"/>
          <w:lang w:bidi="ar-SA"/>
        </w:rPr>
        <w:drawing>
          <wp:anchor distT="0" distB="0" distL="0" distR="0" simplePos="0" relativeHeight="251660288" behindDoc="1" locked="0" layoutInCell="1" allowOverlap="1" wp14:anchorId="090C1BA1" wp14:editId="308CAA29">
            <wp:simplePos x="0" y="0"/>
            <wp:positionH relativeFrom="page">
              <wp:posOffset>463921</wp:posOffset>
            </wp:positionH>
            <wp:positionV relativeFrom="paragraph">
              <wp:posOffset>34847</wp:posOffset>
            </wp:positionV>
            <wp:extent cx="58550" cy="58550"/>
            <wp:effectExtent l="0" t="0" r="0" b="0"/>
            <wp:wrapNone/>
            <wp:docPr id="9"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5.png"/>
                    <pic:cNvPicPr/>
                  </pic:nvPicPr>
                  <pic:blipFill>
                    <a:blip r:embed="rId7" cstate="print"/>
                    <a:stretch>
                      <a:fillRect/>
                    </a:stretch>
                  </pic:blipFill>
                  <pic:spPr>
                    <a:xfrm>
                      <a:off x="0" y="0"/>
                      <a:ext cx="58550" cy="58550"/>
                    </a:xfrm>
                    <a:prstGeom prst="rect">
                      <a:avLst/>
                    </a:prstGeom>
                  </pic:spPr>
                </pic:pic>
              </a:graphicData>
            </a:graphic>
          </wp:anchor>
        </w:drawing>
      </w:r>
      <w:r w:rsidRPr="005778D9">
        <w:rPr>
          <w:rFonts w:ascii="Arial" w:hAnsi="Arial" w:cs="Arial"/>
          <w:color w:val="1B1B1B"/>
          <w:w w:val="105"/>
          <w:sz w:val="24"/>
          <w:szCs w:val="24"/>
        </w:rPr>
        <w:t>Instituciones propias: las veremos con más detalle en el siguiente apartado, pero las más importantes son: Parlamento Europeo, Consejo Europeo y Comisión Europea.</w:t>
      </w:r>
    </w:p>
    <w:p w:rsidR="00430F21" w:rsidRPr="005778D9" w:rsidRDefault="00430F21" w:rsidP="0034781C">
      <w:pPr>
        <w:pStyle w:val="Textoindependiente"/>
        <w:numPr>
          <w:ilvl w:val="0"/>
          <w:numId w:val="1"/>
        </w:numPr>
        <w:ind w:right="107"/>
        <w:jc w:val="both"/>
        <w:rPr>
          <w:rFonts w:ascii="Arial" w:hAnsi="Arial" w:cs="Arial"/>
          <w:sz w:val="24"/>
          <w:szCs w:val="24"/>
        </w:rPr>
      </w:pPr>
      <w:r w:rsidRPr="005778D9">
        <w:rPr>
          <w:rFonts w:ascii="Arial" w:hAnsi="Arial" w:cs="Arial"/>
          <w:noProof/>
          <w:sz w:val="24"/>
          <w:szCs w:val="24"/>
          <w:lang w:bidi="ar-SA"/>
        </w:rPr>
        <w:drawing>
          <wp:anchor distT="0" distB="0" distL="0" distR="0" simplePos="0" relativeHeight="251661312" behindDoc="1" locked="0" layoutInCell="1" allowOverlap="1" wp14:anchorId="1F68A2FD" wp14:editId="0C419151">
            <wp:simplePos x="0" y="0"/>
            <wp:positionH relativeFrom="page">
              <wp:posOffset>463921</wp:posOffset>
            </wp:positionH>
            <wp:positionV relativeFrom="paragraph">
              <wp:posOffset>34848</wp:posOffset>
            </wp:positionV>
            <wp:extent cx="58550" cy="58550"/>
            <wp:effectExtent l="0" t="0" r="0" b="0"/>
            <wp:wrapNone/>
            <wp:docPr id="11"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5.png"/>
                    <pic:cNvPicPr/>
                  </pic:nvPicPr>
                  <pic:blipFill>
                    <a:blip r:embed="rId7" cstate="print"/>
                    <a:stretch>
                      <a:fillRect/>
                    </a:stretch>
                  </pic:blipFill>
                  <pic:spPr>
                    <a:xfrm>
                      <a:off x="0" y="0"/>
                      <a:ext cx="58550" cy="58550"/>
                    </a:xfrm>
                    <a:prstGeom prst="rect">
                      <a:avLst/>
                    </a:prstGeom>
                  </pic:spPr>
                </pic:pic>
              </a:graphicData>
            </a:graphic>
          </wp:anchor>
        </w:drawing>
      </w:r>
      <w:r w:rsidRPr="005778D9">
        <w:rPr>
          <w:rFonts w:ascii="Arial" w:hAnsi="Arial" w:cs="Arial"/>
          <w:color w:val="1B1B1B"/>
          <w:w w:val="105"/>
          <w:sz w:val="24"/>
          <w:szCs w:val="24"/>
        </w:rPr>
        <w:t xml:space="preserve">Una moneda común: el Euro. Uno de los grandes hitos en la Unión </w:t>
      </w:r>
      <w:r w:rsidRPr="005778D9">
        <w:rPr>
          <w:rFonts w:ascii="Arial" w:hAnsi="Arial" w:cs="Arial"/>
          <w:color w:val="1B1B1B"/>
          <w:w w:val="105"/>
          <w:sz w:val="24"/>
          <w:szCs w:val="24"/>
        </w:rPr>
        <w:lastRenderedPageBreak/>
        <w:t>Europea fue la creación de una moneda única. Sin embargo, sólo es oficial</w:t>
      </w:r>
      <w:r w:rsidRPr="005778D9">
        <w:rPr>
          <w:rFonts w:ascii="Arial" w:hAnsi="Arial" w:cs="Arial"/>
          <w:color w:val="1B1B1B"/>
          <w:spacing w:val="-8"/>
          <w:w w:val="105"/>
          <w:sz w:val="24"/>
          <w:szCs w:val="24"/>
        </w:rPr>
        <w:t xml:space="preserve"> </w:t>
      </w:r>
      <w:r w:rsidRPr="005778D9">
        <w:rPr>
          <w:rFonts w:ascii="Arial" w:hAnsi="Arial" w:cs="Arial"/>
          <w:color w:val="1B1B1B"/>
          <w:w w:val="105"/>
          <w:sz w:val="24"/>
          <w:szCs w:val="24"/>
        </w:rPr>
        <w:t>en</w:t>
      </w:r>
      <w:r w:rsidRPr="005778D9">
        <w:rPr>
          <w:rFonts w:ascii="Arial" w:hAnsi="Arial" w:cs="Arial"/>
          <w:color w:val="1B1B1B"/>
          <w:spacing w:val="-7"/>
          <w:w w:val="105"/>
          <w:sz w:val="24"/>
          <w:szCs w:val="24"/>
        </w:rPr>
        <w:t xml:space="preserve"> </w:t>
      </w:r>
      <w:r w:rsidRPr="005778D9">
        <w:rPr>
          <w:rFonts w:ascii="Arial" w:hAnsi="Arial" w:cs="Arial"/>
          <w:color w:val="1B1B1B"/>
          <w:w w:val="105"/>
          <w:sz w:val="24"/>
          <w:szCs w:val="24"/>
        </w:rPr>
        <w:t>17</w:t>
      </w:r>
      <w:r w:rsidRPr="005778D9">
        <w:rPr>
          <w:rFonts w:ascii="Arial" w:hAnsi="Arial" w:cs="Arial"/>
          <w:color w:val="1B1B1B"/>
          <w:spacing w:val="-7"/>
          <w:w w:val="105"/>
          <w:sz w:val="24"/>
          <w:szCs w:val="24"/>
        </w:rPr>
        <w:t xml:space="preserve"> </w:t>
      </w:r>
      <w:r w:rsidRPr="005778D9">
        <w:rPr>
          <w:rFonts w:ascii="Arial" w:hAnsi="Arial" w:cs="Arial"/>
          <w:color w:val="1B1B1B"/>
          <w:w w:val="105"/>
          <w:sz w:val="24"/>
          <w:szCs w:val="24"/>
        </w:rPr>
        <w:t>de</w:t>
      </w:r>
      <w:r w:rsidRPr="005778D9">
        <w:rPr>
          <w:rFonts w:ascii="Arial" w:hAnsi="Arial" w:cs="Arial"/>
          <w:color w:val="1B1B1B"/>
          <w:spacing w:val="-8"/>
          <w:w w:val="105"/>
          <w:sz w:val="24"/>
          <w:szCs w:val="24"/>
        </w:rPr>
        <w:t xml:space="preserve"> </w:t>
      </w:r>
      <w:r w:rsidRPr="005778D9">
        <w:rPr>
          <w:rFonts w:ascii="Arial" w:hAnsi="Arial" w:cs="Arial"/>
          <w:color w:val="1B1B1B"/>
          <w:w w:val="105"/>
          <w:sz w:val="24"/>
          <w:szCs w:val="24"/>
        </w:rPr>
        <w:t>los</w:t>
      </w:r>
      <w:r w:rsidRPr="005778D9">
        <w:rPr>
          <w:rFonts w:ascii="Arial" w:hAnsi="Arial" w:cs="Arial"/>
          <w:color w:val="1B1B1B"/>
          <w:spacing w:val="-7"/>
          <w:w w:val="105"/>
          <w:sz w:val="24"/>
          <w:szCs w:val="24"/>
        </w:rPr>
        <w:t xml:space="preserve"> </w:t>
      </w:r>
      <w:r w:rsidRPr="005778D9">
        <w:rPr>
          <w:rFonts w:ascii="Arial" w:hAnsi="Arial" w:cs="Arial"/>
          <w:color w:val="1B1B1B"/>
          <w:w w:val="105"/>
          <w:sz w:val="24"/>
          <w:szCs w:val="24"/>
        </w:rPr>
        <w:t>27</w:t>
      </w:r>
      <w:r w:rsidRPr="005778D9">
        <w:rPr>
          <w:rFonts w:ascii="Arial" w:hAnsi="Arial" w:cs="Arial"/>
          <w:color w:val="1B1B1B"/>
          <w:spacing w:val="-7"/>
          <w:w w:val="105"/>
          <w:sz w:val="24"/>
          <w:szCs w:val="24"/>
        </w:rPr>
        <w:t xml:space="preserve"> </w:t>
      </w:r>
      <w:r w:rsidRPr="005778D9">
        <w:rPr>
          <w:rFonts w:ascii="Arial" w:hAnsi="Arial" w:cs="Arial"/>
          <w:color w:val="1B1B1B"/>
          <w:w w:val="105"/>
          <w:sz w:val="24"/>
          <w:szCs w:val="24"/>
        </w:rPr>
        <w:t>países</w:t>
      </w:r>
      <w:r w:rsidRPr="005778D9">
        <w:rPr>
          <w:rFonts w:ascii="Arial" w:hAnsi="Arial" w:cs="Arial"/>
          <w:color w:val="1B1B1B"/>
          <w:spacing w:val="-7"/>
          <w:w w:val="105"/>
          <w:sz w:val="24"/>
          <w:szCs w:val="24"/>
        </w:rPr>
        <w:t xml:space="preserve"> </w:t>
      </w:r>
      <w:r w:rsidRPr="005778D9">
        <w:rPr>
          <w:rFonts w:ascii="Arial" w:hAnsi="Arial" w:cs="Arial"/>
          <w:color w:val="1B1B1B"/>
          <w:w w:val="105"/>
          <w:sz w:val="24"/>
          <w:szCs w:val="24"/>
        </w:rPr>
        <w:t>de</w:t>
      </w:r>
      <w:r w:rsidRPr="005778D9">
        <w:rPr>
          <w:rFonts w:ascii="Arial" w:hAnsi="Arial" w:cs="Arial"/>
          <w:color w:val="1B1B1B"/>
          <w:spacing w:val="-8"/>
          <w:w w:val="105"/>
          <w:sz w:val="24"/>
          <w:szCs w:val="24"/>
        </w:rPr>
        <w:t xml:space="preserve"> </w:t>
      </w:r>
      <w:r w:rsidRPr="005778D9">
        <w:rPr>
          <w:rFonts w:ascii="Arial" w:hAnsi="Arial" w:cs="Arial"/>
          <w:color w:val="1B1B1B"/>
          <w:w w:val="105"/>
          <w:sz w:val="24"/>
          <w:szCs w:val="24"/>
        </w:rPr>
        <w:t>la</w:t>
      </w:r>
      <w:r w:rsidRPr="005778D9">
        <w:rPr>
          <w:rFonts w:ascii="Arial" w:hAnsi="Arial" w:cs="Arial"/>
          <w:color w:val="1B1B1B"/>
          <w:spacing w:val="-7"/>
          <w:w w:val="105"/>
          <w:sz w:val="24"/>
          <w:szCs w:val="24"/>
        </w:rPr>
        <w:t xml:space="preserve"> </w:t>
      </w:r>
      <w:r w:rsidRPr="005778D9">
        <w:rPr>
          <w:rFonts w:ascii="Arial" w:hAnsi="Arial" w:cs="Arial"/>
          <w:color w:val="1B1B1B"/>
          <w:w w:val="105"/>
          <w:sz w:val="24"/>
          <w:szCs w:val="24"/>
        </w:rPr>
        <w:t>Unión:</w:t>
      </w:r>
      <w:r w:rsidRPr="005778D9">
        <w:rPr>
          <w:rFonts w:ascii="Arial" w:hAnsi="Arial" w:cs="Arial"/>
          <w:color w:val="1B1B1B"/>
          <w:spacing w:val="-7"/>
          <w:w w:val="105"/>
          <w:sz w:val="24"/>
          <w:szCs w:val="24"/>
        </w:rPr>
        <w:t xml:space="preserve"> </w:t>
      </w:r>
      <w:r w:rsidRPr="005778D9">
        <w:rPr>
          <w:rFonts w:ascii="Arial" w:hAnsi="Arial" w:cs="Arial"/>
          <w:color w:val="1B1B1B"/>
          <w:w w:val="105"/>
          <w:sz w:val="24"/>
          <w:szCs w:val="24"/>
        </w:rPr>
        <w:t>Dinamarca</w:t>
      </w:r>
      <w:r w:rsidRPr="005778D9">
        <w:rPr>
          <w:rFonts w:ascii="Arial" w:hAnsi="Arial" w:cs="Arial"/>
          <w:color w:val="1B1B1B"/>
          <w:spacing w:val="-8"/>
          <w:w w:val="105"/>
          <w:sz w:val="24"/>
          <w:szCs w:val="24"/>
        </w:rPr>
        <w:t xml:space="preserve"> </w:t>
      </w:r>
      <w:r w:rsidRPr="005778D9">
        <w:rPr>
          <w:rFonts w:ascii="Arial" w:hAnsi="Arial" w:cs="Arial"/>
          <w:color w:val="1B1B1B"/>
          <w:w w:val="105"/>
          <w:sz w:val="24"/>
          <w:szCs w:val="24"/>
        </w:rPr>
        <w:t>y</w:t>
      </w:r>
      <w:r w:rsidRPr="005778D9">
        <w:rPr>
          <w:rFonts w:ascii="Arial" w:hAnsi="Arial" w:cs="Arial"/>
          <w:color w:val="1B1B1B"/>
          <w:spacing w:val="-7"/>
          <w:w w:val="105"/>
          <w:sz w:val="24"/>
          <w:szCs w:val="24"/>
        </w:rPr>
        <w:t xml:space="preserve"> </w:t>
      </w:r>
      <w:r w:rsidRPr="005778D9">
        <w:rPr>
          <w:rFonts w:ascii="Arial" w:hAnsi="Arial" w:cs="Arial"/>
          <w:color w:val="1B1B1B"/>
          <w:w w:val="105"/>
          <w:sz w:val="24"/>
          <w:szCs w:val="24"/>
        </w:rPr>
        <w:t>Suecia</w:t>
      </w:r>
      <w:r w:rsidRPr="005778D9">
        <w:rPr>
          <w:rFonts w:ascii="Arial" w:hAnsi="Arial" w:cs="Arial"/>
          <w:color w:val="1B1B1B"/>
          <w:spacing w:val="-7"/>
          <w:w w:val="105"/>
          <w:sz w:val="24"/>
          <w:szCs w:val="24"/>
        </w:rPr>
        <w:t xml:space="preserve"> </w:t>
      </w:r>
      <w:r w:rsidRPr="005778D9">
        <w:rPr>
          <w:rFonts w:ascii="Arial" w:hAnsi="Arial" w:cs="Arial"/>
          <w:color w:val="1B1B1B"/>
          <w:w w:val="105"/>
          <w:sz w:val="24"/>
          <w:szCs w:val="24"/>
        </w:rPr>
        <w:t>no</w:t>
      </w:r>
      <w:r w:rsidRPr="005778D9">
        <w:rPr>
          <w:rFonts w:ascii="Arial" w:hAnsi="Arial" w:cs="Arial"/>
          <w:color w:val="1B1B1B"/>
          <w:spacing w:val="-7"/>
          <w:w w:val="105"/>
          <w:sz w:val="24"/>
          <w:szCs w:val="24"/>
        </w:rPr>
        <w:t xml:space="preserve"> </w:t>
      </w:r>
      <w:r w:rsidRPr="005778D9">
        <w:rPr>
          <w:rFonts w:ascii="Arial" w:hAnsi="Arial" w:cs="Arial"/>
          <w:color w:val="1B1B1B"/>
          <w:w w:val="105"/>
          <w:sz w:val="24"/>
          <w:szCs w:val="24"/>
        </w:rPr>
        <w:t>se</w:t>
      </w:r>
      <w:r w:rsidRPr="005778D9">
        <w:rPr>
          <w:rFonts w:ascii="Arial" w:hAnsi="Arial" w:cs="Arial"/>
          <w:color w:val="1B1B1B"/>
          <w:spacing w:val="-8"/>
          <w:w w:val="105"/>
          <w:sz w:val="24"/>
          <w:szCs w:val="24"/>
        </w:rPr>
        <w:t xml:space="preserve"> </w:t>
      </w:r>
      <w:r w:rsidRPr="005778D9">
        <w:rPr>
          <w:rFonts w:ascii="Arial" w:hAnsi="Arial" w:cs="Arial"/>
          <w:color w:val="1B1B1B"/>
          <w:w w:val="105"/>
          <w:sz w:val="24"/>
          <w:szCs w:val="24"/>
        </w:rPr>
        <w:t>adhirieron</w:t>
      </w:r>
      <w:r w:rsidRPr="005778D9">
        <w:rPr>
          <w:rFonts w:ascii="Arial" w:hAnsi="Arial" w:cs="Arial"/>
          <w:color w:val="1B1B1B"/>
          <w:spacing w:val="-7"/>
          <w:w w:val="105"/>
          <w:sz w:val="24"/>
          <w:szCs w:val="24"/>
        </w:rPr>
        <w:t xml:space="preserve"> </w:t>
      </w:r>
      <w:r w:rsidRPr="005778D9">
        <w:rPr>
          <w:rFonts w:ascii="Arial" w:hAnsi="Arial" w:cs="Arial"/>
          <w:color w:val="1B1B1B"/>
          <w:w w:val="105"/>
          <w:sz w:val="24"/>
          <w:szCs w:val="24"/>
        </w:rPr>
        <w:t>a</w:t>
      </w:r>
      <w:r w:rsidRPr="005778D9">
        <w:rPr>
          <w:rFonts w:ascii="Arial" w:hAnsi="Arial" w:cs="Arial"/>
          <w:color w:val="1B1B1B"/>
          <w:spacing w:val="-7"/>
          <w:w w:val="105"/>
          <w:sz w:val="24"/>
          <w:szCs w:val="24"/>
        </w:rPr>
        <w:t xml:space="preserve"> </w:t>
      </w:r>
      <w:r w:rsidRPr="005778D9">
        <w:rPr>
          <w:rFonts w:ascii="Arial" w:hAnsi="Arial" w:cs="Arial"/>
          <w:color w:val="1B1B1B"/>
          <w:w w:val="105"/>
          <w:sz w:val="24"/>
          <w:szCs w:val="24"/>
        </w:rPr>
        <w:t>ella</w:t>
      </w:r>
      <w:r w:rsidRPr="005778D9">
        <w:rPr>
          <w:rFonts w:ascii="Arial" w:hAnsi="Arial" w:cs="Arial"/>
          <w:color w:val="1B1B1B"/>
          <w:spacing w:val="-7"/>
          <w:w w:val="105"/>
          <w:sz w:val="24"/>
          <w:szCs w:val="24"/>
        </w:rPr>
        <w:t xml:space="preserve"> </w:t>
      </w:r>
      <w:r w:rsidRPr="005778D9">
        <w:rPr>
          <w:rFonts w:ascii="Arial" w:hAnsi="Arial" w:cs="Arial"/>
          <w:color w:val="1B1B1B"/>
          <w:w w:val="105"/>
          <w:sz w:val="24"/>
          <w:szCs w:val="24"/>
        </w:rPr>
        <w:t>y</w:t>
      </w:r>
      <w:r w:rsidRPr="005778D9">
        <w:rPr>
          <w:rFonts w:ascii="Arial" w:hAnsi="Arial" w:cs="Arial"/>
          <w:color w:val="1B1B1B"/>
          <w:spacing w:val="-8"/>
          <w:w w:val="105"/>
          <w:sz w:val="24"/>
          <w:szCs w:val="24"/>
        </w:rPr>
        <w:t xml:space="preserve"> </w:t>
      </w:r>
      <w:r w:rsidRPr="005778D9">
        <w:rPr>
          <w:rFonts w:ascii="Arial" w:hAnsi="Arial" w:cs="Arial"/>
          <w:color w:val="1B1B1B"/>
          <w:w w:val="105"/>
          <w:sz w:val="24"/>
          <w:szCs w:val="24"/>
        </w:rPr>
        <w:t>muchos</w:t>
      </w:r>
      <w:r w:rsidRPr="005778D9">
        <w:rPr>
          <w:rFonts w:ascii="Arial" w:hAnsi="Arial" w:cs="Arial"/>
          <w:color w:val="1B1B1B"/>
          <w:spacing w:val="-7"/>
          <w:w w:val="105"/>
          <w:sz w:val="24"/>
          <w:szCs w:val="24"/>
        </w:rPr>
        <w:t xml:space="preserve"> </w:t>
      </w:r>
      <w:r w:rsidRPr="005778D9">
        <w:rPr>
          <w:rFonts w:ascii="Arial" w:hAnsi="Arial" w:cs="Arial"/>
          <w:color w:val="1B1B1B"/>
          <w:w w:val="105"/>
          <w:sz w:val="24"/>
          <w:szCs w:val="24"/>
        </w:rPr>
        <w:t>de</w:t>
      </w:r>
      <w:r w:rsidRPr="005778D9">
        <w:rPr>
          <w:rFonts w:ascii="Arial" w:hAnsi="Arial" w:cs="Arial"/>
          <w:color w:val="1B1B1B"/>
          <w:spacing w:val="-7"/>
          <w:w w:val="105"/>
          <w:sz w:val="24"/>
          <w:szCs w:val="24"/>
        </w:rPr>
        <w:t xml:space="preserve"> </w:t>
      </w:r>
      <w:r w:rsidRPr="005778D9">
        <w:rPr>
          <w:rFonts w:ascii="Arial" w:hAnsi="Arial" w:cs="Arial"/>
          <w:color w:val="1B1B1B"/>
          <w:w w:val="105"/>
          <w:sz w:val="24"/>
          <w:szCs w:val="24"/>
        </w:rPr>
        <w:t>los</w:t>
      </w:r>
      <w:r w:rsidRPr="005778D9">
        <w:rPr>
          <w:rFonts w:ascii="Arial" w:hAnsi="Arial" w:cs="Arial"/>
          <w:color w:val="1B1B1B"/>
          <w:spacing w:val="-8"/>
          <w:w w:val="105"/>
          <w:sz w:val="24"/>
          <w:szCs w:val="24"/>
        </w:rPr>
        <w:t xml:space="preserve"> </w:t>
      </w:r>
      <w:r w:rsidRPr="005778D9">
        <w:rPr>
          <w:rFonts w:ascii="Arial" w:hAnsi="Arial" w:cs="Arial"/>
          <w:color w:val="1B1B1B"/>
          <w:w w:val="105"/>
          <w:sz w:val="24"/>
          <w:szCs w:val="24"/>
        </w:rPr>
        <w:t>países</w:t>
      </w:r>
      <w:r w:rsidRPr="005778D9">
        <w:rPr>
          <w:rFonts w:ascii="Arial" w:hAnsi="Arial" w:cs="Arial"/>
          <w:color w:val="1B1B1B"/>
          <w:spacing w:val="-7"/>
          <w:w w:val="105"/>
          <w:sz w:val="24"/>
          <w:szCs w:val="24"/>
        </w:rPr>
        <w:t xml:space="preserve"> </w:t>
      </w:r>
      <w:r w:rsidRPr="005778D9">
        <w:rPr>
          <w:rFonts w:ascii="Arial" w:hAnsi="Arial" w:cs="Arial"/>
          <w:color w:val="1B1B1B"/>
          <w:w w:val="105"/>
          <w:sz w:val="24"/>
          <w:szCs w:val="24"/>
        </w:rPr>
        <w:t>incorporados</w:t>
      </w:r>
      <w:r w:rsidRPr="005778D9">
        <w:rPr>
          <w:rFonts w:ascii="Arial" w:hAnsi="Arial" w:cs="Arial"/>
          <w:color w:val="1B1B1B"/>
          <w:spacing w:val="-7"/>
          <w:w w:val="105"/>
          <w:sz w:val="24"/>
          <w:szCs w:val="24"/>
        </w:rPr>
        <w:t xml:space="preserve"> </w:t>
      </w:r>
      <w:r w:rsidRPr="005778D9">
        <w:rPr>
          <w:rFonts w:ascii="Arial" w:hAnsi="Arial" w:cs="Arial"/>
          <w:color w:val="1B1B1B"/>
          <w:w w:val="105"/>
          <w:sz w:val="24"/>
          <w:szCs w:val="24"/>
        </w:rPr>
        <w:t>a</w:t>
      </w:r>
      <w:r w:rsidRPr="005778D9">
        <w:rPr>
          <w:rFonts w:ascii="Arial" w:hAnsi="Arial" w:cs="Arial"/>
          <w:color w:val="1B1B1B"/>
          <w:spacing w:val="-7"/>
          <w:w w:val="105"/>
          <w:sz w:val="24"/>
          <w:szCs w:val="24"/>
        </w:rPr>
        <w:t xml:space="preserve"> </w:t>
      </w:r>
      <w:r w:rsidRPr="005778D9">
        <w:rPr>
          <w:rFonts w:ascii="Arial" w:hAnsi="Arial" w:cs="Arial"/>
          <w:color w:val="1B1B1B"/>
          <w:w w:val="105"/>
          <w:sz w:val="24"/>
          <w:szCs w:val="24"/>
        </w:rPr>
        <w:t>la</w:t>
      </w:r>
      <w:r w:rsidRPr="005778D9">
        <w:rPr>
          <w:rFonts w:ascii="Arial" w:hAnsi="Arial" w:cs="Arial"/>
          <w:color w:val="1B1B1B"/>
          <w:spacing w:val="-8"/>
          <w:w w:val="105"/>
          <w:sz w:val="24"/>
          <w:szCs w:val="24"/>
        </w:rPr>
        <w:t xml:space="preserve"> </w:t>
      </w:r>
      <w:r w:rsidRPr="005778D9">
        <w:rPr>
          <w:rFonts w:ascii="Arial" w:hAnsi="Arial" w:cs="Arial"/>
          <w:color w:val="1B1B1B"/>
          <w:w w:val="105"/>
          <w:sz w:val="24"/>
          <w:szCs w:val="24"/>
        </w:rPr>
        <w:t>Unión</w:t>
      </w:r>
      <w:r w:rsidRPr="005778D9">
        <w:rPr>
          <w:rFonts w:ascii="Arial" w:hAnsi="Arial" w:cs="Arial"/>
          <w:color w:val="1B1B1B"/>
          <w:spacing w:val="-7"/>
          <w:w w:val="105"/>
          <w:sz w:val="24"/>
          <w:szCs w:val="24"/>
        </w:rPr>
        <w:t xml:space="preserve"> </w:t>
      </w:r>
      <w:r w:rsidRPr="005778D9">
        <w:rPr>
          <w:rFonts w:ascii="Arial" w:hAnsi="Arial" w:cs="Arial"/>
          <w:color w:val="1B1B1B"/>
          <w:w w:val="105"/>
          <w:sz w:val="24"/>
          <w:szCs w:val="24"/>
        </w:rPr>
        <w:t>Europea</w:t>
      </w:r>
      <w:r w:rsidRPr="005778D9">
        <w:rPr>
          <w:rFonts w:ascii="Arial" w:hAnsi="Arial" w:cs="Arial"/>
          <w:color w:val="1B1B1B"/>
          <w:spacing w:val="-7"/>
          <w:w w:val="105"/>
          <w:sz w:val="24"/>
          <w:szCs w:val="24"/>
        </w:rPr>
        <w:t xml:space="preserve"> </w:t>
      </w:r>
      <w:r w:rsidRPr="005778D9">
        <w:rPr>
          <w:rFonts w:ascii="Arial" w:hAnsi="Arial" w:cs="Arial"/>
          <w:color w:val="1B1B1B"/>
          <w:w w:val="105"/>
          <w:sz w:val="24"/>
          <w:szCs w:val="24"/>
        </w:rPr>
        <w:t>a partir de 2004 aún no lo han</w:t>
      </w:r>
      <w:r w:rsidRPr="005778D9">
        <w:rPr>
          <w:rFonts w:ascii="Arial" w:hAnsi="Arial" w:cs="Arial"/>
          <w:color w:val="1B1B1B"/>
          <w:spacing w:val="-21"/>
          <w:w w:val="105"/>
          <w:sz w:val="24"/>
          <w:szCs w:val="24"/>
        </w:rPr>
        <w:t xml:space="preserve"> </w:t>
      </w:r>
      <w:r w:rsidRPr="005778D9">
        <w:rPr>
          <w:rFonts w:ascii="Arial" w:hAnsi="Arial" w:cs="Arial"/>
          <w:color w:val="1B1B1B"/>
          <w:w w:val="105"/>
          <w:sz w:val="24"/>
          <w:szCs w:val="24"/>
        </w:rPr>
        <w:t>hecho.</w:t>
      </w:r>
    </w:p>
    <w:p w:rsidR="00430F21" w:rsidRPr="005778D9" w:rsidRDefault="00430F21" w:rsidP="0034781C">
      <w:pPr>
        <w:pStyle w:val="Textoindependiente"/>
        <w:numPr>
          <w:ilvl w:val="0"/>
          <w:numId w:val="1"/>
        </w:numPr>
        <w:ind w:right="110"/>
        <w:jc w:val="both"/>
        <w:rPr>
          <w:rFonts w:ascii="Arial" w:hAnsi="Arial" w:cs="Arial"/>
          <w:sz w:val="24"/>
          <w:szCs w:val="24"/>
        </w:rPr>
      </w:pPr>
      <w:r w:rsidRPr="005778D9">
        <w:rPr>
          <w:rFonts w:ascii="Arial" w:hAnsi="Arial" w:cs="Arial"/>
          <w:noProof/>
          <w:sz w:val="24"/>
          <w:szCs w:val="24"/>
          <w:lang w:bidi="ar-SA"/>
        </w:rPr>
        <w:drawing>
          <wp:anchor distT="0" distB="0" distL="0" distR="0" simplePos="0" relativeHeight="251662336" behindDoc="1" locked="0" layoutInCell="1" allowOverlap="1" wp14:anchorId="4A7075E4" wp14:editId="57677EC6">
            <wp:simplePos x="0" y="0"/>
            <wp:positionH relativeFrom="page">
              <wp:posOffset>463921</wp:posOffset>
            </wp:positionH>
            <wp:positionV relativeFrom="paragraph">
              <wp:posOffset>32950</wp:posOffset>
            </wp:positionV>
            <wp:extent cx="58550" cy="58550"/>
            <wp:effectExtent l="0" t="0" r="0" b="0"/>
            <wp:wrapNone/>
            <wp:docPr id="13"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5.png"/>
                    <pic:cNvPicPr/>
                  </pic:nvPicPr>
                  <pic:blipFill>
                    <a:blip r:embed="rId7" cstate="print"/>
                    <a:stretch>
                      <a:fillRect/>
                    </a:stretch>
                  </pic:blipFill>
                  <pic:spPr>
                    <a:xfrm>
                      <a:off x="0" y="0"/>
                      <a:ext cx="58550" cy="58550"/>
                    </a:xfrm>
                    <a:prstGeom prst="rect">
                      <a:avLst/>
                    </a:prstGeom>
                  </pic:spPr>
                </pic:pic>
              </a:graphicData>
            </a:graphic>
          </wp:anchor>
        </w:drawing>
      </w:r>
      <w:r w:rsidRPr="005778D9">
        <w:rPr>
          <w:rFonts w:ascii="Arial" w:hAnsi="Arial" w:cs="Arial"/>
          <w:color w:val="1B1B1B"/>
          <w:w w:val="105"/>
          <w:sz w:val="24"/>
          <w:szCs w:val="24"/>
        </w:rPr>
        <w:t xml:space="preserve">Espacio común: Dentro de la Unión Europea no existen fronteras: es libre la circulación de personas y mercancías. Es el </w:t>
      </w:r>
      <w:r w:rsidRPr="005778D9">
        <w:rPr>
          <w:rFonts w:ascii="Arial" w:hAnsi="Arial" w:cs="Arial"/>
          <w:color w:val="000000" w:themeColor="text1"/>
          <w:w w:val="105"/>
          <w:sz w:val="24"/>
          <w:szCs w:val="24"/>
        </w:rPr>
        <w:t>llamado "espacio Schengen</w:t>
      </w:r>
      <w:r w:rsidRPr="005778D9">
        <w:rPr>
          <w:rFonts w:ascii="Arial" w:hAnsi="Arial" w:cs="Arial"/>
          <w:color w:val="1B1B1B"/>
          <w:w w:val="105"/>
          <w:sz w:val="24"/>
          <w:szCs w:val="24"/>
        </w:rPr>
        <w:t xml:space="preserve">". Como siempre, hay excepciones: Reino Unido (hasta el </w:t>
      </w:r>
      <w:proofErr w:type="spellStart"/>
      <w:r w:rsidRPr="005778D9">
        <w:rPr>
          <w:rFonts w:ascii="Arial" w:hAnsi="Arial" w:cs="Arial"/>
          <w:color w:val="1B1B1B"/>
          <w:w w:val="105"/>
          <w:sz w:val="24"/>
          <w:szCs w:val="24"/>
        </w:rPr>
        <w:t>Brexit</w:t>
      </w:r>
      <w:proofErr w:type="spellEnd"/>
      <w:r w:rsidRPr="005778D9">
        <w:rPr>
          <w:rFonts w:ascii="Arial" w:hAnsi="Arial" w:cs="Arial"/>
          <w:color w:val="1B1B1B"/>
          <w:w w:val="105"/>
          <w:sz w:val="24"/>
          <w:szCs w:val="24"/>
        </w:rPr>
        <w:t>), Irlanda, Chipre, Bulgaria y Rumanía no forman parte de este acuerdo.</w:t>
      </w:r>
    </w:p>
    <w:p w:rsidR="00430F21" w:rsidRPr="005778D9" w:rsidRDefault="00430F21" w:rsidP="0034781C">
      <w:pPr>
        <w:pStyle w:val="Textoindependiente"/>
        <w:numPr>
          <w:ilvl w:val="0"/>
          <w:numId w:val="1"/>
        </w:numPr>
        <w:ind w:right="112"/>
        <w:jc w:val="both"/>
        <w:rPr>
          <w:rFonts w:ascii="Arial" w:hAnsi="Arial" w:cs="Arial"/>
          <w:sz w:val="24"/>
          <w:szCs w:val="24"/>
        </w:rPr>
      </w:pPr>
      <w:r w:rsidRPr="005778D9">
        <w:rPr>
          <w:rFonts w:ascii="Arial" w:hAnsi="Arial" w:cs="Arial"/>
          <w:noProof/>
          <w:sz w:val="24"/>
          <w:szCs w:val="24"/>
          <w:lang w:bidi="ar-SA"/>
        </w:rPr>
        <w:drawing>
          <wp:anchor distT="0" distB="0" distL="0" distR="0" simplePos="0" relativeHeight="251663360" behindDoc="1" locked="0" layoutInCell="1" allowOverlap="1" wp14:anchorId="38774EB1" wp14:editId="5412B132">
            <wp:simplePos x="0" y="0"/>
            <wp:positionH relativeFrom="page">
              <wp:posOffset>463921</wp:posOffset>
            </wp:positionH>
            <wp:positionV relativeFrom="paragraph">
              <wp:posOffset>34847</wp:posOffset>
            </wp:positionV>
            <wp:extent cx="58550" cy="58550"/>
            <wp:effectExtent l="0" t="0" r="0" b="0"/>
            <wp:wrapNone/>
            <wp:docPr id="15"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5.png"/>
                    <pic:cNvPicPr/>
                  </pic:nvPicPr>
                  <pic:blipFill>
                    <a:blip r:embed="rId7" cstate="print"/>
                    <a:stretch>
                      <a:fillRect/>
                    </a:stretch>
                  </pic:blipFill>
                  <pic:spPr>
                    <a:xfrm>
                      <a:off x="0" y="0"/>
                      <a:ext cx="58550" cy="58550"/>
                    </a:xfrm>
                    <a:prstGeom prst="rect">
                      <a:avLst/>
                    </a:prstGeom>
                  </pic:spPr>
                </pic:pic>
              </a:graphicData>
            </a:graphic>
          </wp:anchor>
        </w:drawing>
      </w:r>
      <w:r w:rsidRPr="005778D9">
        <w:rPr>
          <w:rFonts w:ascii="Arial" w:hAnsi="Arial" w:cs="Arial"/>
          <w:color w:val="1B1B1B"/>
          <w:w w:val="105"/>
          <w:sz w:val="24"/>
          <w:szCs w:val="24"/>
        </w:rPr>
        <w:t>Políticas comunes: La Unión Europea tiene políticas comunes a todos sus miembros en algunos ámbitos: normas sobre competencia, política comercial, algunos elementos de la política pesquera...</w:t>
      </w:r>
    </w:p>
    <w:p w:rsidR="00A23DDE" w:rsidRPr="005778D9" w:rsidRDefault="00430F21" w:rsidP="0034781C">
      <w:pPr>
        <w:pStyle w:val="Textoindependiente"/>
        <w:numPr>
          <w:ilvl w:val="0"/>
          <w:numId w:val="1"/>
        </w:numPr>
        <w:ind w:right="102"/>
        <w:jc w:val="both"/>
        <w:rPr>
          <w:rFonts w:ascii="Arial" w:hAnsi="Arial" w:cs="Arial"/>
          <w:color w:val="1B1B1B"/>
          <w:w w:val="105"/>
          <w:sz w:val="24"/>
          <w:szCs w:val="24"/>
        </w:rPr>
      </w:pPr>
      <w:r w:rsidRPr="005778D9">
        <w:rPr>
          <w:rFonts w:ascii="Arial" w:hAnsi="Arial" w:cs="Arial"/>
          <w:noProof/>
          <w:sz w:val="24"/>
          <w:szCs w:val="24"/>
          <w:lang w:bidi="ar-SA"/>
        </w:rPr>
        <w:drawing>
          <wp:anchor distT="0" distB="0" distL="0" distR="0" simplePos="0" relativeHeight="251664384" behindDoc="1" locked="0" layoutInCell="1" allowOverlap="1" wp14:anchorId="6C249D48" wp14:editId="53B2D65B">
            <wp:simplePos x="0" y="0"/>
            <wp:positionH relativeFrom="page">
              <wp:posOffset>463921</wp:posOffset>
            </wp:positionH>
            <wp:positionV relativeFrom="paragraph">
              <wp:posOffset>34847</wp:posOffset>
            </wp:positionV>
            <wp:extent cx="58550" cy="58550"/>
            <wp:effectExtent l="0" t="0" r="0" b="0"/>
            <wp:wrapNone/>
            <wp:docPr id="17"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5.png"/>
                    <pic:cNvPicPr/>
                  </pic:nvPicPr>
                  <pic:blipFill>
                    <a:blip r:embed="rId7" cstate="print"/>
                    <a:stretch>
                      <a:fillRect/>
                    </a:stretch>
                  </pic:blipFill>
                  <pic:spPr>
                    <a:xfrm>
                      <a:off x="0" y="0"/>
                      <a:ext cx="58550" cy="58550"/>
                    </a:xfrm>
                    <a:prstGeom prst="rect">
                      <a:avLst/>
                    </a:prstGeom>
                  </pic:spPr>
                </pic:pic>
              </a:graphicData>
            </a:graphic>
          </wp:anchor>
        </w:drawing>
      </w:r>
      <w:r w:rsidRPr="005778D9">
        <w:rPr>
          <w:rFonts w:ascii="Arial" w:hAnsi="Arial" w:cs="Arial"/>
          <w:color w:val="1B1B1B"/>
          <w:w w:val="105"/>
          <w:sz w:val="24"/>
          <w:szCs w:val="24"/>
        </w:rPr>
        <w:t>Derecho comunitario: La Unión Europea tiene sus propias leyes aplicables a sus países miembros y para aquellos países que quieren incorporarse a la Unión Europea; por ejemplo, no se admite a ningún país que aplique la pena de muerte. En cualquier caso, suelen ser referentes a aspectos generales que no entran en colisión con las leyes de cada país miembro.</w:t>
      </w:r>
    </w:p>
    <w:p w:rsidR="00A23DDE" w:rsidRPr="005778D9" w:rsidRDefault="00A23DDE" w:rsidP="0034781C">
      <w:pPr>
        <w:pStyle w:val="Textoindependiente"/>
        <w:ind w:right="102"/>
        <w:jc w:val="both"/>
        <w:rPr>
          <w:rFonts w:ascii="Arial" w:hAnsi="Arial" w:cs="Arial"/>
          <w:color w:val="1B1B1B"/>
          <w:w w:val="105"/>
          <w:sz w:val="24"/>
          <w:szCs w:val="24"/>
        </w:rPr>
      </w:pPr>
    </w:p>
    <w:p w:rsidR="00441451" w:rsidRPr="005778D9" w:rsidRDefault="00441451" w:rsidP="002657A0">
      <w:pPr>
        <w:pBdr>
          <w:top w:val="single" w:sz="4" w:space="1" w:color="auto"/>
          <w:left w:val="single" w:sz="4" w:space="4" w:color="auto"/>
          <w:bottom w:val="single" w:sz="4" w:space="1" w:color="auto"/>
          <w:right w:val="single" w:sz="4" w:space="4" w:color="auto"/>
        </w:pBdr>
        <w:spacing w:before="35"/>
        <w:jc w:val="both"/>
        <w:rPr>
          <w:rFonts w:ascii="Arial" w:hAnsi="Arial" w:cs="Arial"/>
          <w:b/>
          <w:color w:val="666666"/>
          <w:w w:val="115"/>
          <w:sz w:val="24"/>
          <w:szCs w:val="24"/>
        </w:rPr>
      </w:pPr>
      <w:r w:rsidRPr="005778D9">
        <w:rPr>
          <w:rFonts w:ascii="Arial" w:hAnsi="Arial" w:cs="Arial"/>
          <w:b/>
          <w:color w:val="666666"/>
          <w:w w:val="115"/>
          <w:sz w:val="24"/>
          <w:szCs w:val="24"/>
        </w:rPr>
        <w:t>2. ¿Cómo se formó La Unión Europea?</w:t>
      </w:r>
    </w:p>
    <w:p w:rsidR="00367B00" w:rsidRPr="005778D9" w:rsidRDefault="005778D9" w:rsidP="0034781C">
      <w:pPr>
        <w:widowControl/>
        <w:autoSpaceDE/>
        <w:autoSpaceDN/>
        <w:spacing w:before="100" w:beforeAutospacing="1" w:after="100" w:afterAutospacing="1"/>
        <w:jc w:val="both"/>
        <w:outlineLvl w:val="1"/>
        <w:rPr>
          <w:rFonts w:ascii="Arial" w:eastAsia="Times New Roman" w:hAnsi="Arial" w:cs="Arial"/>
          <w:b/>
          <w:bCs/>
          <w:color w:val="000000" w:themeColor="text1"/>
          <w:sz w:val="24"/>
          <w:szCs w:val="24"/>
          <w:lang w:bidi="ar-SA"/>
        </w:rPr>
      </w:pPr>
      <w:hyperlink r:id="rId8" w:history="1">
        <w:r w:rsidR="00367B00" w:rsidRPr="005778D9">
          <w:rPr>
            <w:rFonts w:ascii="Arial" w:eastAsia="Times New Roman" w:hAnsi="Arial" w:cs="Arial"/>
            <w:b/>
            <w:bCs/>
            <w:color w:val="000000" w:themeColor="text1"/>
            <w:sz w:val="24"/>
            <w:szCs w:val="24"/>
            <w:u w:val="single"/>
            <w:lang w:bidi="ar-SA"/>
          </w:rPr>
          <w:t>1945 - 1959</w:t>
        </w:r>
      </w:hyperlink>
    </w:p>
    <w:p w:rsidR="00367B00" w:rsidRPr="005778D9" w:rsidRDefault="00367B00" w:rsidP="0034781C">
      <w:pPr>
        <w:widowControl/>
        <w:autoSpaceDE/>
        <w:autoSpaceDN/>
        <w:spacing w:before="100" w:beforeAutospacing="1" w:after="100" w:afterAutospacing="1"/>
        <w:jc w:val="both"/>
        <w:outlineLvl w:val="2"/>
        <w:rPr>
          <w:rFonts w:ascii="Arial" w:eastAsia="Times New Roman" w:hAnsi="Arial" w:cs="Arial"/>
          <w:bCs/>
          <w:sz w:val="24"/>
          <w:szCs w:val="24"/>
          <w:lang w:bidi="ar-SA"/>
        </w:rPr>
      </w:pPr>
      <w:r w:rsidRPr="005778D9">
        <w:rPr>
          <w:rFonts w:ascii="Arial" w:eastAsia="Times New Roman" w:hAnsi="Arial" w:cs="Arial"/>
          <w:bCs/>
          <w:sz w:val="24"/>
          <w:szCs w:val="24"/>
          <w:lang w:bidi="ar-SA"/>
        </w:rPr>
        <w:t>Una Europa pacífica: los albores de la cooperación</w:t>
      </w:r>
    </w:p>
    <w:p w:rsidR="00367B00" w:rsidRPr="005778D9" w:rsidRDefault="00367B00" w:rsidP="0034781C">
      <w:pPr>
        <w:widowControl/>
        <w:autoSpaceDE/>
        <w:autoSpaceDN/>
        <w:spacing w:before="100" w:beforeAutospacing="1" w:after="100" w:afterAutospacing="1"/>
        <w:jc w:val="both"/>
        <w:rPr>
          <w:rFonts w:ascii="Arial" w:eastAsia="Times New Roman" w:hAnsi="Arial" w:cs="Arial"/>
          <w:sz w:val="24"/>
          <w:szCs w:val="24"/>
          <w:lang w:bidi="ar-SA"/>
        </w:rPr>
      </w:pPr>
      <w:r w:rsidRPr="005778D9">
        <w:rPr>
          <w:rFonts w:ascii="Arial" w:eastAsia="Times New Roman" w:hAnsi="Arial" w:cs="Arial"/>
          <w:sz w:val="24"/>
          <w:szCs w:val="24"/>
          <w:lang w:bidi="ar-SA"/>
        </w:rPr>
        <w:t>La Unión Europea nació con el anhelo de acabar con los frecuentes y cruentos conflictos entre vecinos que habían culminado en la Segunda Guerra Mundial. En los años 50, la Comunidad Europea del Carbón y del Acero es el primer paso de una unión económica y política de los países europeos para lograr una paz duradera. Sus seis fundadores son Alemania, Bélgica, Francia, Italia, Luxemburgo y los Países Bajos. Ese período se caracteriza por la guerra fría entre el este y el oeste. Las protestas contra el régimen comunista en Hungría son aplastadas por los tanques soviéticos en 1956. En 1957 se firma el Tratado de Roma, por el que se constituye la Comunidad Económica Europea (CEE) o "mercado común".</w:t>
      </w:r>
    </w:p>
    <w:p w:rsidR="00367B00" w:rsidRPr="005778D9" w:rsidRDefault="005778D9" w:rsidP="0034781C">
      <w:pPr>
        <w:widowControl/>
        <w:autoSpaceDE/>
        <w:autoSpaceDN/>
        <w:spacing w:before="100" w:beforeAutospacing="1" w:after="100" w:afterAutospacing="1"/>
        <w:jc w:val="both"/>
        <w:outlineLvl w:val="1"/>
        <w:rPr>
          <w:rFonts w:ascii="Arial" w:eastAsia="Times New Roman" w:hAnsi="Arial" w:cs="Arial"/>
          <w:b/>
          <w:bCs/>
          <w:color w:val="000000" w:themeColor="text1"/>
          <w:sz w:val="24"/>
          <w:szCs w:val="24"/>
          <w:lang w:bidi="ar-SA"/>
        </w:rPr>
      </w:pPr>
      <w:hyperlink r:id="rId9" w:history="1">
        <w:r w:rsidR="00367B00" w:rsidRPr="005778D9">
          <w:rPr>
            <w:rFonts w:ascii="Arial" w:eastAsia="Times New Roman" w:hAnsi="Arial" w:cs="Arial"/>
            <w:b/>
            <w:bCs/>
            <w:color w:val="000000" w:themeColor="text1"/>
            <w:sz w:val="24"/>
            <w:szCs w:val="24"/>
            <w:u w:val="single"/>
            <w:lang w:bidi="ar-SA"/>
          </w:rPr>
          <w:t>1960 - 1969</w:t>
        </w:r>
      </w:hyperlink>
    </w:p>
    <w:p w:rsidR="00367B00" w:rsidRPr="005778D9" w:rsidRDefault="00367B00" w:rsidP="0034781C">
      <w:pPr>
        <w:widowControl/>
        <w:autoSpaceDE/>
        <w:autoSpaceDN/>
        <w:spacing w:before="100" w:beforeAutospacing="1" w:after="100" w:afterAutospacing="1"/>
        <w:jc w:val="both"/>
        <w:outlineLvl w:val="2"/>
        <w:rPr>
          <w:rFonts w:ascii="Arial" w:eastAsia="Times New Roman" w:hAnsi="Arial" w:cs="Arial"/>
          <w:bCs/>
          <w:sz w:val="24"/>
          <w:szCs w:val="24"/>
          <w:lang w:bidi="ar-SA"/>
        </w:rPr>
      </w:pPr>
      <w:r w:rsidRPr="005778D9">
        <w:rPr>
          <w:rFonts w:ascii="Arial" w:eastAsia="Times New Roman" w:hAnsi="Arial" w:cs="Arial"/>
          <w:bCs/>
          <w:sz w:val="24"/>
          <w:szCs w:val="24"/>
          <w:lang w:bidi="ar-SA"/>
        </w:rPr>
        <w:t>Una etapa de crecimiento económico</w:t>
      </w:r>
    </w:p>
    <w:p w:rsidR="0034781C" w:rsidRDefault="00367B00" w:rsidP="0034781C">
      <w:pPr>
        <w:widowControl/>
        <w:autoSpaceDE/>
        <w:autoSpaceDN/>
        <w:spacing w:before="100" w:beforeAutospacing="1" w:after="100" w:afterAutospacing="1"/>
        <w:jc w:val="both"/>
        <w:rPr>
          <w:rFonts w:ascii="Arial" w:eastAsia="Times New Roman" w:hAnsi="Arial" w:cs="Arial"/>
          <w:sz w:val="24"/>
          <w:szCs w:val="24"/>
          <w:lang w:bidi="ar-SA"/>
        </w:rPr>
      </w:pPr>
      <w:r w:rsidRPr="005778D9">
        <w:rPr>
          <w:rFonts w:ascii="Arial" w:eastAsia="Times New Roman" w:hAnsi="Arial" w:cs="Arial"/>
          <w:sz w:val="24"/>
          <w:szCs w:val="24"/>
          <w:lang w:bidi="ar-SA"/>
        </w:rPr>
        <w:t>La década de los 60 es un buen momento para la economía, favorecido, entre otras cosas, porque los países de la UE dejan de percibir derechos de aduana por las transacciones comerciales entre sí. También acuerdan ejercer un control conjunto de la producción alimentaria para que, de este modo, todo el mundo tenga suficiente para comer. Esto da pronto lugar a un excedente de producción agrícola. Mayo de 1968 es recordado por la revuelta estudiantil en París, y muchos cambios en la sociedad y los hábitos de vida se relacionan con la llamada "generación del 68".</w:t>
      </w:r>
    </w:p>
    <w:p w:rsidR="005778D9" w:rsidRPr="005778D9" w:rsidRDefault="005778D9" w:rsidP="0034781C">
      <w:pPr>
        <w:widowControl/>
        <w:autoSpaceDE/>
        <w:autoSpaceDN/>
        <w:spacing w:before="100" w:beforeAutospacing="1" w:after="100" w:afterAutospacing="1"/>
        <w:jc w:val="both"/>
        <w:rPr>
          <w:rFonts w:ascii="Arial" w:eastAsia="Times New Roman" w:hAnsi="Arial" w:cs="Arial"/>
          <w:sz w:val="24"/>
          <w:szCs w:val="24"/>
          <w:lang w:bidi="ar-SA"/>
        </w:rPr>
      </w:pPr>
    </w:p>
    <w:p w:rsidR="00367B00" w:rsidRPr="005778D9" w:rsidRDefault="005778D9" w:rsidP="0034781C">
      <w:pPr>
        <w:widowControl/>
        <w:autoSpaceDE/>
        <w:autoSpaceDN/>
        <w:spacing w:before="100" w:beforeAutospacing="1" w:after="100" w:afterAutospacing="1"/>
        <w:jc w:val="both"/>
        <w:outlineLvl w:val="1"/>
        <w:rPr>
          <w:rFonts w:ascii="Arial" w:eastAsia="Times New Roman" w:hAnsi="Arial" w:cs="Arial"/>
          <w:b/>
          <w:bCs/>
          <w:color w:val="000000" w:themeColor="text1"/>
          <w:sz w:val="24"/>
          <w:szCs w:val="24"/>
          <w:lang w:bidi="ar-SA"/>
        </w:rPr>
      </w:pPr>
      <w:hyperlink r:id="rId10" w:history="1">
        <w:r w:rsidR="00367B00" w:rsidRPr="005778D9">
          <w:rPr>
            <w:rFonts w:ascii="Arial" w:eastAsia="Times New Roman" w:hAnsi="Arial" w:cs="Arial"/>
            <w:b/>
            <w:bCs/>
            <w:color w:val="000000" w:themeColor="text1"/>
            <w:sz w:val="24"/>
            <w:szCs w:val="24"/>
            <w:u w:val="single"/>
            <w:lang w:bidi="ar-SA"/>
          </w:rPr>
          <w:t>1970 - 1979</w:t>
        </w:r>
      </w:hyperlink>
    </w:p>
    <w:p w:rsidR="00367B00" w:rsidRPr="005778D9" w:rsidRDefault="00367B00" w:rsidP="0034781C">
      <w:pPr>
        <w:widowControl/>
        <w:autoSpaceDE/>
        <w:autoSpaceDN/>
        <w:spacing w:before="100" w:beforeAutospacing="1" w:after="100" w:afterAutospacing="1"/>
        <w:jc w:val="both"/>
        <w:outlineLvl w:val="2"/>
        <w:rPr>
          <w:rFonts w:ascii="Arial" w:eastAsia="Times New Roman" w:hAnsi="Arial" w:cs="Arial"/>
          <w:bCs/>
          <w:sz w:val="24"/>
          <w:szCs w:val="24"/>
          <w:lang w:bidi="ar-SA"/>
        </w:rPr>
      </w:pPr>
      <w:r w:rsidRPr="005778D9">
        <w:rPr>
          <w:rFonts w:ascii="Arial" w:eastAsia="Times New Roman" w:hAnsi="Arial" w:cs="Arial"/>
          <w:bCs/>
          <w:sz w:val="24"/>
          <w:szCs w:val="24"/>
          <w:lang w:bidi="ar-SA"/>
        </w:rPr>
        <w:t>Una Comunidad creciente: la primera ampliación</w:t>
      </w:r>
    </w:p>
    <w:p w:rsidR="00367B00" w:rsidRPr="005778D9" w:rsidRDefault="00367B00" w:rsidP="0034781C">
      <w:pPr>
        <w:widowControl/>
        <w:autoSpaceDE/>
        <w:autoSpaceDN/>
        <w:spacing w:before="100" w:beforeAutospacing="1" w:after="100" w:afterAutospacing="1"/>
        <w:jc w:val="both"/>
        <w:rPr>
          <w:rFonts w:ascii="Arial" w:eastAsia="Times New Roman" w:hAnsi="Arial" w:cs="Arial"/>
          <w:sz w:val="24"/>
          <w:szCs w:val="24"/>
          <w:lang w:bidi="ar-SA"/>
        </w:rPr>
      </w:pPr>
      <w:r w:rsidRPr="005778D9">
        <w:rPr>
          <w:rFonts w:ascii="Arial" w:eastAsia="Times New Roman" w:hAnsi="Arial" w:cs="Arial"/>
          <w:sz w:val="24"/>
          <w:szCs w:val="24"/>
          <w:lang w:bidi="ar-SA"/>
        </w:rPr>
        <w:t xml:space="preserve">El 1 de enero de 1973, Dinamarca, Irlanda y el Reino Unido entran en la Unión Europea, con lo que el número de Estados miembros </w:t>
      </w:r>
      <w:r w:rsidR="0034781C" w:rsidRPr="005778D9">
        <w:rPr>
          <w:rFonts w:ascii="Arial" w:eastAsia="Times New Roman" w:hAnsi="Arial" w:cs="Arial"/>
          <w:sz w:val="24"/>
          <w:szCs w:val="24"/>
          <w:lang w:bidi="ar-SA"/>
        </w:rPr>
        <w:t>aumenta a nueve. La guerra arabe</w:t>
      </w:r>
      <w:r w:rsidRPr="005778D9">
        <w:rPr>
          <w:rFonts w:ascii="Arial" w:eastAsia="Times New Roman" w:hAnsi="Arial" w:cs="Arial"/>
          <w:sz w:val="24"/>
          <w:szCs w:val="24"/>
          <w:lang w:bidi="ar-SA"/>
        </w:rPr>
        <w:t>israelí de octubre de 1973, breve pero cruel, da lugar a una crisis de la energía y a problemas económicos en Europa. Con el derrocamiento del régimen de Salazar en Portugal en 1974 y la muerte del general Franco en España en 1975 desaparecen las últimas dictaduras "de derechas" de Europa. La política regional de la UE empieza a transferir grandes cantidades de dinero para la creación de empleo e infraestructuras en las zonas más pobres. El Parlamento Europeo aumenta su influencia en los asuntos de la UE y, en 1979, es elegido por primera vez por sufragio universal. En la década de 1970 se intensifica la lucha contra la contaminación. La UE adopta nuevas disposiciones para proteger el medio ambiente e introduce por primera vez el concepto de "quien contamina, paga".</w:t>
      </w:r>
    </w:p>
    <w:p w:rsidR="00367B00" w:rsidRPr="005778D9" w:rsidRDefault="005778D9" w:rsidP="0034781C">
      <w:pPr>
        <w:widowControl/>
        <w:autoSpaceDE/>
        <w:autoSpaceDN/>
        <w:spacing w:before="100" w:beforeAutospacing="1" w:after="100" w:afterAutospacing="1"/>
        <w:jc w:val="both"/>
        <w:outlineLvl w:val="1"/>
        <w:rPr>
          <w:rFonts w:ascii="Arial" w:eastAsia="Times New Roman" w:hAnsi="Arial" w:cs="Arial"/>
          <w:b/>
          <w:bCs/>
          <w:color w:val="000000" w:themeColor="text1"/>
          <w:sz w:val="24"/>
          <w:szCs w:val="24"/>
          <w:lang w:bidi="ar-SA"/>
        </w:rPr>
      </w:pPr>
      <w:hyperlink r:id="rId11" w:history="1">
        <w:r w:rsidR="00367B00" w:rsidRPr="005778D9">
          <w:rPr>
            <w:rFonts w:ascii="Arial" w:eastAsia="Times New Roman" w:hAnsi="Arial" w:cs="Arial"/>
            <w:b/>
            <w:bCs/>
            <w:color w:val="000000" w:themeColor="text1"/>
            <w:sz w:val="24"/>
            <w:szCs w:val="24"/>
            <w:u w:val="single"/>
            <w:lang w:bidi="ar-SA"/>
          </w:rPr>
          <w:t>1980 - 1989</w:t>
        </w:r>
      </w:hyperlink>
    </w:p>
    <w:p w:rsidR="00367B00" w:rsidRPr="005778D9" w:rsidRDefault="00367B00" w:rsidP="0034781C">
      <w:pPr>
        <w:widowControl/>
        <w:autoSpaceDE/>
        <w:autoSpaceDN/>
        <w:spacing w:before="100" w:beforeAutospacing="1" w:after="100" w:afterAutospacing="1"/>
        <w:jc w:val="both"/>
        <w:outlineLvl w:val="2"/>
        <w:rPr>
          <w:rFonts w:ascii="Arial" w:eastAsia="Times New Roman" w:hAnsi="Arial" w:cs="Arial"/>
          <w:bCs/>
          <w:sz w:val="24"/>
          <w:szCs w:val="24"/>
          <w:lang w:bidi="ar-SA"/>
        </w:rPr>
      </w:pPr>
      <w:r w:rsidRPr="005778D9">
        <w:rPr>
          <w:rFonts w:ascii="Arial" w:eastAsia="Times New Roman" w:hAnsi="Arial" w:cs="Arial"/>
          <w:bCs/>
          <w:sz w:val="24"/>
          <w:szCs w:val="24"/>
          <w:lang w:bidi="ar-SA"/>
        </w:rPr>
        <w:t>El rostro cambiante de Europa: la caída del muro de Berlín</w:t>
      </w:r>
    </w:p>
    <w:p w:rsidR="00367B00" w:rsidRPr="005778D9" w:rsidRDefault="00367B00" w:rsidP="0034781C">
      <w:pPr>
        <w:widowControl/>
        <w:autoSpaceDE/>
        <w:autoSpaceDN/>
        <w:spacing w:before="100" w:beforeAutospacing="1" w:after="100" w:afterAutospacing="1"/>
        <w:jc w:val="both"/>
        <w:rPr>
          <w:rFonts w:ascii="Arial" w:eastAsia="Times New Roman" w:hAnsi="Arial" w:cs="Arial"/>
          <w:sz w:val="24"/>
          <w:szCs w:val="24"/>
          <w:lang w:bidi="ar-SA"/>
        </w:rPr>
      </w:pPr>
      <w:r w:rsidRPr="005778D9">
        <w:rPr>
          <w:rFonts w:ascii="Arial" w:eastAsia="Times New Roman" w:hAnsi="Arial" w:cs="Arial"/>
          <w:sz w:val="24"/>
          <w:szCs w:val="24"/>
          <w:lang w:bidi="ar-SA"/>
        </w:rPr>
        <w:t>El sindicato polaco Solidarność y su dirigente, Lech Walesa, se hacen famosos en Europa y en todo el mundo tras las huelgas de los astilleros de Gdansk en el verano de 1980. En 1981 Grecia pasa a ser el décimo miembro de la UE y, cinco años más tarde, se suman España y Portugal. En 1986 se firma el Acta Única Europea, tratado que constituye la base de un amplio programa de seis años, destinado a eliminar las trabas a la libre circulación de mercancías a través de las fronteras de la UE, y que da así origen al "mercado único". El 9 de noviembre de 1989 se produce un vuelco político importante cuando se derriba el muro de Berlín y, por primera vez en 28 años, se abre la frontera entre las dos Alemanias, la del este y la del oeste, lo que lleva a su unificación en octubre de 1990.</w:t>
      </w:r>
    </w:p>
    <w:p w:rsidR="00367B00" w:rsidRPr="005778D9" w:rsidRDefault="005778D9" w:rsidP="0034781C">
      <w:pPr>
        <w:widowControl/>
        <w:autoSpaceDE/>
        <w:autoSpaceDN/>
        <w:spacing w:before="100" w:beforeAutospacing="1" w:after="100" w:afterAutospacing="1"/>
        <w:jc w:val="both"/>
        <w:outlineLvl w:val="1"/>
        <w:rPr>
          <w:rFonts w:ascii="Arial" w:eastAsia="Times New Roman" w:hAnsi="Arial" w:cs="Arial"/>
          <w:b/>
          <w:bCs/>
          <w:color w:val="000000" w:themeColor="text1"/>
          <w:sz w:val="24"/>
          <w:szCs w:val="24"/>
          <w:lang w:bidi="ar-SA"/>
        </w:rPr>
      </w:pPr>
      <w:hyperlink r:id="rId12" w:history="1">
        <w:r w:rsidR="00367B00" w:rsidRPr="005778D9">
          <w:rPr>
            <w:rFonts w:ascii="Arial" w:eastAsia="Times New Roman" w:hAnsi="Arial" w:cs="Arial"/>
            <w:b/>
            <w:bCs/>
            <w:color w:val="000000" w:themeColor="text1"/>
            <w:sz w:val="24"/>
            <w:szCs w:val="24"/>
            <w:u w:val="single"/>
            <w:lang w:bidi="ar-SA"/>
          </w:rPr>
          <w:t>1990 - 1999</w:t>
        </w:r>
      </w:hyperlink>
    </w:p>
    <w:p w:rsidR="00367B00" w:rsidRPr="005778D9" w:rsidRDefault="00367B00" w:rsidP="0034781C">
      <w:pPr>
        <w:widowControl/>
        <w:autoSpaceDE/>
        <w:autoSpaceDN/>
        <w:spacing w:before="100" w:beforeAutospacing="1" w:after="100" w:afterAutospacing="1"/>
        <w:jc w:val="both"/>
        <w:outlineLvl w:val="2"/>
        <w:rPr>
          <w:rFonts w:ascii="Arial" w:eastAsia="Times New Roman" w:hAnsi="Arial" w:cs="Arial"/>
          <w:bCs/>
          <w:sz w:val="24"/>
          <w:szCs w:val="24"/>
          <w:lang w:bidi="ar-SA"/>
        </w:rPr>
      </w:pPr>
      <w:r w:rsidRPr="005778D9">
        <w:rPr>
          <w:rFonts w:ascii="Arial" w:eastAsia="Times New Roman" w:hAnsi="Arial" w:cs="Arial"/>
          <w:bCs/>
          <w:sz w:val="24"/>
          <w:szCs w:val="24"/>
          <w:lang w:bidi="ar-SA"/>
        </w:rPr>
        <w:t>Una Europa sin fronteras</w:t>
      </w:r>
    </w:p>
    <w:p w:rsidR="00367B00" w:rsidRPr="005778D9" w:rsidRDefault="00367B00" w:rsidP="0034781C">
      <w:pPr>
        <w:widowControl/>
        <w:autoSpaceDE/>
        <w:autoSpaceDN/>
        <w:spacing w:before="100" w:beforeAutospacing="1" w:after="100" w:afterAutospacing="1"/>
        <w:jc w:val="both"/>
        <w:rPr>
          <w:rFonts w:ascii="Arial" w:eastAsia="Times New Roman" w:hAnsi="Arial" w:cs="Arial"/>
          <w:sz w:val="24"/>
          <w:szCs w:val="24"/>
          <w:lang w:bidi="ar-SA"/>
        </w:rPr>
      </w:pPr>
      <w:r w:rsidRPr="005778D9">
        <w:rPr>
          <w:rFonts w:ascii="Arial" w:eastAsia="Times New Roman" w:hAnsi="Arial" w:cs="Arial"/>
          <w:sz w:val="24"/>
          <w:szCs w:val="24"/>
          <w:lang w:bidi="ar-SA"/>
        </w:rPr>
        <w:t>Con la caída del comunismo en Europa central y oriental, los europeos se sienten más cercanos. En 1993 culmina la creación del mercado único con las "cuatro libertades" de circulación: mercancías, servicios, personas y capitales. La década de 1990 es también la de dos tratados: el de Maastricht (Tratado de la Unión Europea) en 1993 y el de Ámsterdam en 1999. Los ciudadanos se preocupan por la protección del medio ambiente y por la actuación conjunta en asuntos de seguridad y defensa. En 1995 ingresan en la UE tres países más: Austria, Finlandia y Suecia. Los acuerdos firmados en Schengen, pequeña localidad de Luxemburgo, permiten gradualmente al ciudadano viajar sin tener que presentar el pasaporte en las fronteras. Millones de jóvenes estudian en otros países con ayuda de la UE. La comunicación se hace más fácil a medida que se extiende el uso del teléfono móvil y de Internet.</w:t>
      </w:r>
    </w:p>
    <w:p w:rsidR="00367B00" w:rsidRPr="005778D9" w:rsidRDefault="005778D9" w:rsidP="0034781C">
      <w:pPr>
        <w:widowControl/>
        <w:autoSpaceDE/>
        <w:autoSpaceDN/>
        <w:spacing w:before="100" w:beforeAutospacing="1" w:after="100" w:afterAutospacing="1"/>
        <w:jc w:val="both"/>
        <w:outlineLvl w:val="1"/>
        <w:rPr>
          <w:rFonts w:ascii="Arial" w:eastAsia="Times New Roman" w:hAnsi="Arial" w:cs="Arial"/>
          <w:b/>
          <w:bCs/>
          <w:color w:val="000000" w:themeColor="text1"/>
          <w:sz w:val="24"/>
          <w:szCs w:val="24"/>
          <w:lang w:bidi="ar-SA"/>
        </w:rPr>
      </w:pPr>
      <w:hyperlink r:id="rId13" w:history="1">
        <w:r w:rsidR="00367B00" w:rsidRPr="005778D9">
          <w:rPr>
            <w:rFonts w:ascii="Arial" w:eastAsia="Times New Roman" w:hAnsi="Arial" w:cs="Arial"/>
            <w:b/>
            <w:bCs/>
            <w:color w:val="000000" w:themeColor="text1"/>
            <w:sz w:val="24"/>
            <w:szCs w:val="24"/>
            <w:u w:val="single"/>
            <w:lang w:bidi="ar-SA"/>
          </w:rPr>
          <w:t>2000 - 2009</w:t>
        </w:r>
      </w:hyperlink>
    </w:p>
    <w:p w:rsidR="00367B00" w:rsidRPr="005778D9" w:rsidRDefault="00367B00" w:rsidP="0034781C">
      <w:pPr>
        <w:widowControl/>
        <w:autoSpaceDE/>
        <w:autoSpaceDN/>
        <w:spacing w:before="100" w:beforeAutospacing="1" w:after="100" w:afterAutospacing="1"/>
        <w:jc w:val="both"/>
        <w:outlineLvl w:val="2"/>
        <w:rPr>
          <w:rFonts w:ascii="Arial" w:eastAsia="Times New Roman" w:hAnsi="Arial" w:cs="Arial"/>
          <w:bCs/>
          <w:sz w:val="24"/>
          <w:szCs w:val="24"/>
          <w:lang w:bidi="ar-SA"/>
        </w:rPr>
      </w:pPr>
      <w:r w:rsidRPr="005778D9">
        <w:rPr>
          <w:rFonts w:ascii="Arial" w:eastAsia="Times New Roman" w:hAnsi="Arial" w:cs="Arial"/>
          <w:bCs/>
          <w:sz w:val="24"/>
          <w:szCs w:val="24"/>
          <w:lang w:bidi="ar-SA"/>
        </w:rPr>
        <w:t>Expansión</w:t>
      </w:r>
    </w:p>
    <w:p w:rsidR="00367B00" w:rsidRPr="005778D9" w:rsidRDefault="00367B00" w:rsidP="0034781C">
      <w:pPr>
        <w:widowControl/>
        <w:autoSpaceDE/>
        <w:autoSpaceDN/>
        <w:spacing w:before="100" w:beforeAutospacing="1" w:after="100" w:afterAutospacing="1"/>
        <w:jc w:val="both"/>
        <w:rPr>
          <w:rFonts w:ascii="Arial" w:eastAsia="Times New Roman" w:hAnsi="Arial" w:cs="Arial"/>
          <w:sz w:val="24"/>
          <w:szCs w:val="24"/>
          <w:lang w:bidi="ar-SA"/>
        </w:rPr>
      </w:pPr>
      <w:r w:rsidRPr="005778D9">
        <w:rPr>
          <w:rFonts w:ascii="Arial" w:eastAsia="Times New Roman" w:hAnsi="Arial" w:cs="Arial"/>
          <w:sz w:val="24"/>
          <w:szCs w:val="24"/>
          <w:lang w:bidi="ar-SA"/>
        </w:rPr>
        <w:t>El euro es la nueva moneda de muchos europeos. Cada vez más países lo adoptan durante esta década. El 11 de septiembre de 2001 se convierte en sinónimo de "guerra del terror", tras el secuestro y colisión de varios aviones contra edificios de Nueva York y Washington. Los países de la UE comienzan a colaborar más estrechamente contra la delincuencia. Cuando, en 2004, diez nuevos países ingresan en la UE, seguidos por Bulgaria y Rumanía en 2007, las divisiones políticas entre la Europa del este y del oeste se dan por zanjadas definitivamente. La crisis financiera sacude la economía mundial en septiembre de 2008. El Tratado de Lisboa, que aporta instituciones modernas y métodos de trabajo más eficientes a la UE, es ratificado por todos los Estados miembros de la UE antes de su entrada en vigor en 2009.</w:t>
      </w:r>
    </w:p>
    <w:p w:rsidR="00367B00" w:rsidRPr="005778D9" w:rsidRDefault="005778D9" w:rsidP="0034781C">
      <w:pPr>
        <w:widowControl/>
        <w:autoSpaceDE/>
        <w:autoSpaceDN/>
        <w:spacing w:before="100" w:beforeAutospacing="1" w:after="100" w:afterAutospacing="1"/>
        <w:jc w:val="both"/>
        <w:outlineLvl w:val="1"/>
        <w:rPr>
          <w:rFonts w:ascii="Arial" w:eastAsia="Times New Roman" w:hAnsi="Arial" w:cs="Arial"/>
          <w:b/>
          <w:bCs/>
          <w:color w:val="000000" w:themeColor="text1"/>
          <w:sz w:val="24"/>
          <w:szCs w:val="24"/>
          <w:lang w:bidi="ar-SA"/>
        </w:rPr>
      </w:pPr>
      <w:hyperlink r:id="rId14" w:history="1">
        <w:r w:rsidR="00367B00" w:rsidRPr="005778D9">
          <w:rPr>
            <w:rFonts w:ascii="Arial" w:eastAsia="Times New Roman" w:hAnsi="Arial" w:cs="Arial"/>
            <w:b/>
            <w:bCs/>
            <w:color w:val="000000" w:themeColor="text1"/>
            <w:sz w:val="24"/>
            <w:szCs w:val="24"/>
            <w:u w:val="single"/>
            <w:lang w:bidi="ar-SA"/>
          </w:rPr>
          <w:t>2010 - hoy</w:t>
        </w:r>
      </w:hyperlink>
    </w:p>
    <w:p w:rsidR="00367B00" w:rsidRPr="005778D9" w:rsidRDefault="00367B00" w:rsidP="0034781C">
      <w:pPr>
        <w:widowControl/>
        <w:autoSpaceDE/>
        <w:autoSpaceDN/>
        <w:spacing w:before="100" w:beforeAutospacing="1" w:after="100" w:afterAutospacing="1"/>
        <w:jc w:val="both"/>
        <w:outlineLvl w:val="2"/>
        <w:rPr>
          <w:rFonts w:ascii="Arial" w:eastAsia="Times New Roman" w:hAnsi="Arial" w:cs="Arial"/>
          <w:bCs/>
          <w:sz w:val="24"/>
          <w:szCs w:val="24"/>
          <w:lang w:bidi="ar-SA"/>
        </w:rPr>
      </w:pPr>
      <w:r w:rsidRPr="005778D9">
        <w:rPr>
          <w:rFonts w:ascii="Arial" w:eastAsia="Times New Roman" w:hAnsi="Arial" w:cs="Arial"/>
          <w:bCs/>
          <w:sz w:val="24"/>
          <w:szCs w:val="24"/>
          <w:lang w:bidi="ar-SA"/>
        </w:rPr>
        <w:t>Una década delicada</w:t>
      </w:r>
    </w:p>
    <w:p w:rsidR="0034781C" w:rsidRPr="005778D9" w:rsidRDefault="00367B00" w:rsidP="0034781C">
      <w:pPr>
        <w:widowControl/>
        <w:autoSpaceDE/>
        <w:autoSpaceDN/>
        <w:spacing w:before="100" w:beforeAutospacing="1" w:after="100" w:afterAutospacing="1"/>
        <w:jc w:val="both"/>
        <w:rPr>
          <w:rFonts w:ascii="Arial" w:eastAsia="Times New Roman" w:hAnsi="Arial" w:cs="Arial"/>
          <w:sz w:val="24"/>
          <w:szCs w:val="24"/>
          <w:lang w:bidi="ar-SA"/>
        </w:rPr>
      </w:pPr>
      <w:r w:rsidRPr="005778D9">
        <w:rPr>
          <w:rFonts w:ascii="Arial" w:eastAsia="Times New Roman" w:hAnsi="Arial" w:cs="Arial"/>
          <w:sz w:val="24"/>
          <w:szCs w:val="24"/>
          <w:lang w:bidi="ar-SA"/>
        </w:rPr>
        <w:t>La crisis económica mundial golpea de lleno en Europa. La UE ayuda a varios países a hacer frente a sus dificultades y establece la "unión bancaria" para crear un sector bancario más seguro y fiable. En 2012 se entrega el Premio Nobel de la Paz a la Unión Europea. En 2013 Croacia se convierte en el 28º miembro de la UE. El cambio climático sigue teniendo un lugar destacado en la agenda y los dirigentes acuerdan reducir las emisiones nocivas. En 2014 se celebran las elecciones europeas y los euroescépticos ganan escaños en el Parlamento Europeo. Se establece una nueva política de seguridad a raíz de la anexión de Crimea a Rusia. Aumenta el extremismo religioso en Oriente Próximo y en diversos países y regiones de todo el mundo, dando lugar a revueltas y guerras que llevan a muchas personas a huir de sus hogares y buscar refugio en Europa. La UE no solo se enfrenta al dilema de cómo atenderlos, sino que también es objetivo de varios ataques terroristas.</w:t>
      </w:r>
    </w:p>
    <w:p w:rsidR="0034781C" w:rsidRPr="005778D9" w:rsidRDefault="00A23DDE" w:rsidP="0034781C">
      <w:pPr>
        <w:widowControl/>
        <w:autoSpaceDE/>
        <w:autoSpaceDN/>
        <w:spacing w:before="100" w:beforeAutospacing="1" w:after="100" w:afterAutospacing="1"/>
        <w:jc w:val="both"/>
        <w:rPr>
          <w:rFonts w:ascii="Arial" w:hAnsi="Arial" w:cs="Arial"/>
          <w:color w:val="1B1B1B"/>
          <w:w w:val="105"/>
          <w:sz w:val="24"/>
          <w:szCs w:val="24"/>
        </w:rPr>
      </w:pPr>
      <w:r w:rsidRPr="005778D9">
        <w:rPr>
          <w:rFonts w:ascii="Arial" w:hAnsi="Arial" w:cs="Arial"/>
          <w:color w:val="1B1B1B"/>
          <w:w w:val="105"/>
          <w:sz w:val="24"/>
          <w:szCs w:val="24"/>
        </w:rPr>
        <w:t xml:space="preserve">Como señalábamos al principio del tema, pocos podían sospechar hace apenas 50 años la velocidad con la que se ha construido un espacio común tan complejo como el de la Unión Europea. </w:t>
      </w:r>
      <w:r w:rsidR="0034781C" w:rsidRPr="005778D9">
        <w:rPr>
          <w:rFonts w:ascii="Arial" w:hAnsi="Arial" w:cs="Arial"/>
          <w:color w:val="1B1B1B"/>
          <w:w w:val="105"/>
          <w:sz w:val="24"/>
          <w:szCs w:val="24"/>
        </w:rPr>
        <w:t>Como hemos visto a lo largo del tema</w:t>
      </w:r>
      <w:r w:rsidRPr="005778D9">
        <w:rPr>
          <w:rFonts w:ascii="Arial" w:hAnsi="Arial" w:cs="Arial"/>
          <w:color w:val="1B1B1B"/>
          <w:w w:val="105"/>
          <w:sz w:val="24"/>
          <w:szCs w:val="24"/>
        </w:rPr>
        <w:t xml:space="preserve"> lo que comenzó siendo una unión económica entre algunos países de Europa se ha convertido en un enorme proyecto político, económico y social.</w:t>
      </w:r>
    </w:p>
    <w:p w:rsidR="00A23DDE" w:rsidRPr="005778D9" w:rsidRDefault="00A23DDE" w:rsidP="0034781C">
      <w:pPr>
        <w:widowControl/>
        <w:autoSpaceDE/>
        <w:autoSpaceDN/>
        <w:spacing w:before="100" w:beforeAutospacing="1" w:after="100" w:afterAutospacing="1"/>
        <w:jc w:val="both"/>
        <w:rPr>
          <w:rFonts w:ascii="Arial" w:eastAsia="Times New Roman" w:hAnsi="Arial" w:cs="Arial"/>
          <w:sz w:val="24"/>
          <w:szCs w:val="24"/>
          <w:lang w:bidi="ar-SA"/>
        </w:rPr>
      </w:pPr>
      <w:r w:rsidRPr="005778D9">
        <w:rPr>
          <w:rFonts w:ascii="Arial" w:hAnsi="Arial" w:cs="Arial"/>
          <w:color w:val="1B1B1B"/>
          <w:w w:val="105"/>
          <w:sz w:val="24"/>
          <w:szCs w:val="24"/>
        </w:rPr>
        <w:t>Sin embargo, actualmente, y más aún desde que estalló la crisis económica en 2008 que ha afectado muy intensamente a algunos países de la Unión, la situación de la UE es bastante complicada. Sus principales problemas son:</w:t>
      </w:r>
    </w:p>
    <w:p w:rsidR="00A23DDE" w:rsidRPr="005778D9" w:rsidRDefault="00A23DDE" w:rsidP="0034781C">
      <w:pPr>
        <w:pStyle w:val="Textoindependiente"/>
        <w:numPr>
          <w:ilvl w:val="0"/>
          <w:numId w:val="1"/>
        </w:numPr>
        <w:ind w:right="102"/>
        <w:jc w:val="both"/>
        <w:rPr>
          <w:rFonts w:ascii="Arial" w:hAnsi="Arial" w:cs="Arial"/>
          <w:color w:val="1B1B1B"/>
          <w:w w:val="105"/>
          <w:sz w:val="24"/>
          <w:szCs w:val="24"/>
        </w:rPr>
      </w:pPr>
      <w:r w:rsidRPr="005778D9">
        <w:rPr>
          <w:rFonts w:ascii="Arial" w:hAnsi="Arial" w:cs="Arial"/>
          <w:color w:val="1B1B1B"/>
          <w:w w:val="105"/>
          <w:sz w:val="24"/>
          <w:szCs w:val="24"/>
        </w:rPr>
        <w:t>Crisis del Euro: la crisis ha afectado muy duramente a la mayoría de los países de la Unión  Europea. Las graves dificultades económicas que atraviesan países como Grecia, Portugal, Irlanda, Italia o España ha hecho que muchos especialistas pongan en duda la continuidad del Euro.</w:t>
      </w:r>
    </w:p>
    <w:p w:rsidR="00A23DDE" w:rsidRPr="005778D9" w:rsidRDefault="00A23DDE" w:rsidP="0034781C">
      <w:pPr>
        <w:pStyle w:val="Textoindependiente"/>
        <w:numPr>
          <w:ilvl w:val="0"/>
          <w:numId w:val="1"/>
        </w:numPr>
        <w:ind w:right="102"/>
        <w:jc w:val="both"/>
        <w:rPr>
          <w:rFonts w:ascii="Arial" w:hAnsi="Arial" w:cs="Arial"/>
          <w:color w:val="1B1B1B"/>
          <w:w w:val="105"/>
          <w:sz w:val="24"/>
          <w:szCs w:val="24"/>
        </w:rPr>
      </w:pPr>
      <w:r w:rsidRPr="005778D9">
        <w:rPr>
          <w:rFonts w:ascii="Arial" w:hAnsi="Arial" w:cs="Arial"/>
          <w:color w:val="1B1B1B"/>
          <w:w w:val="105"/>
          <w:sz w:val="24"/>
          <w:szCs w:val="24"/>
        </w:rPr>
        <w:t xml:space="preserve">Dificultad para llegar a acuerdos: la mayoría de los acuerdos en la UE </w:t>
      </w:r>
      <w:r w:rsidRPr="005778D9">
        <w:rPr>
          <w:rFonts w:ascii="Arial" w:hAnsi="Arial" w:cs="Arial"/>
          <w:color w:val="1B1B1B"/>
          <w:w w:val="105"/>
          <w:sz w:val="24"/>
          <w:szCs w:val="24"/>
        </w:rPr>
        <w:lastRenderedPageBreak/>
        <w:t>deben tomarse por unanimidad, algo bastante complicado al estar compuesta por 27 países. Además, los intereses particulares de cada Estado se anteponen en muchos casos al objetivo común de la UE, lo que también dificulta cualquier acuerdo.</w:t>
      </w:r>
    </w:p>
    <w:p w:rsidR="00A23DDE" w:rsidRPr="005778D9" w:rsidRDefault="00A23DDE" w:rsidP="0034781C">
      <w:pPr>
        <w:pStyle w:val="Textoindependiente"/>
        <w:numPr>
          <w:ilvl w:val="0"/>
          <w:numId w:val="1"/>
        </w:numPr>
        <w:ind w:right="102"/>
        <w:jc w:val="both"/>
        <w:rPr>
          <w:rFonts w:ascii="Arial" w:hAnsi="Arial" w:cs="Arial"/>
          <w:color w:val="1B1B1B"/>
          <w:w w:val="105"/>
          <w:sz w:val="24"/>
          <w:szCs w:val="24"/>
        </w:rPr>
      </w:pPr>
      <w:r w:rsidRPr="005778D9">
        <w:rPr>
          <w:rFonts w:ascii="Arial" w:hAnsi="Arial" w:cs="Arial"/>
          <w:color w:val="1B1B1B"/>
          <w:w w:val="105"/>
          <w:sz w:val="24"/>
          <w:szCs w:val="24"/>
        </w:rPr>
        <w:t>Poca presencia  internacional: muy enlazado con lo anterior. La disparidad de intereses, objetivos y conveniencias de los distintos Estados que componen la Unión Europea dificulta que ésta actúe internacionalmente con una sola voz, por lo que su influencia frente a otras potencias mundiales como Estados Unidos queda muy debilitada.</w:t>
      </w:r>
    </w:p>
    <w:p w:rsidR="00A23DDE" w:rsidRPr="005778D9" w:rsidRDefault="00A23DDE" w:rsidP="002657A0">
      <w:pPr>
        <w:pStyle w:val="Textoindependiente"/>
        <w:numPr>
          <w:ilvl w:val="0"/>
          <w:numId w:val="1"/>
        </w:numPr>
        <w:ind w:right="102"/>
        <w:jc w:val="both"/>
        <w:rPr>
          <w:rFonts w:ascii="Arial" w:hAnsi="Arial" w:cs="Arial"/>
          <w:color w:val="1B1B1B"/>
          <w:w w:val="105"/>
          <w:sz w:val="24"/>
          <w:szCs w:val="24"/>
        </w:rPr>
      </w:pPr>
      <w:r w:rsidRPr="005778D9">
        <w:rPr>
          <w:rFonts w:ascii="Arial" w:hAnsi="Arial" w:cs="Arial"/>
          <w:color w:val="1B1B1B"/>
          <w:w w:val="105"/>
          <w:sz w:val="24"/>
          <w:szCs w:val="24"/>
        </w:rPr>
        <w:t>Muy dependientes de Alemania: es el país más poblado de la Unión y el que, con diferencia, más dinero aporta a las arcas comunitarias. Eso provoca que, en la práctica, sea el país que manda en la Unión Europea. El problema surge cuando los intereses de Alemania como país y los del conjunto de la Unión Europea no son los mismos.</w:t>
      </w:r>
    </w:p>
    <w:p w:rsidR="002657A0" w:rsidRPr="005778D9" w:rsidRDefault="002657A0" w:rsidP="002657A0">
      <w:pPr>
        <w:pStyle w:val="Textoindependiente"/>
        <w:ind w:left="470" w:right="102"/>
        <w:jc w:val="both"/>
        <w:rPr>
          <w:rFonts w:ascii="Arial" w:hAnsi="Arial" w:cs="Arial"/>
          <w:color w:val="1B1B1B"/>
          <w:w w:val="105"/>
          <w:sz w:val="24"/>
          <w:szCs w:val="24"/>
        </w:rPr>
      </w:pPr>
    </w:p>
    <w:p w:rsidR="00A23DDE" w:rsidRPr="005778D9" w:rsidRDefault="00A23DDE" w:rsidP="002657A0">
      <w:pPr>
        <w:pBdr>
          <w:top w:val="single" w:sz="4" w:space="1" w:color="auto"/>
          <w:left w:val="single" w:sz="4" w:space="4" w:color="auto"/>
          <w:bottom w:val="single" w:sz="4" w:space="1" w:color="auto"/>
          <w:right w:val="single" w:sz="4" w:space="4" w:color="auto"/>
        </w:pBdr>
        <w:spacing w:before="35"/>
        <w:jc w:val="both"/>
        <w:rPr>
          <w:rFonts w:ascii="Arial" w:hAnsi="Arial" w:cs="Arial"/>
          <w:b/>
          <w:sz w:val="24"/>
          <w:szCs w:val="24"/>
        </w:rPr>
      </w:pPr>
      <w:r w:rsidRPr="005778D9">
        <w:rPr>
          <w:rFonts w:ascii="Arial" w:hAnsi="Arial" w:cs="Arial"/>
          <w:b/>
          <w:color w:val="666666"/>
          <w:w w:val="115"/>
          <w:sz w:val="24"/>
          <w:szCs w:val="24"/>
        </w:rPr>
        <w:t>3. ¿Qué i</w:t>
      </w:r>
      <w:bookmarkStart w:id="0" w:name="_GoBack"/>
      <w:bookmarkEnd w:id="0"/>
      <w:r w:rsidRPr="005778D9">
        <w:rPr>
          <w:rFonts w:ascii="Arial" w:hAnsi="Arial" w:cs="Arial"/>
          <w:b/>
          <w:color w:val="666666"/>
          <w:w w:val="115"/>
          <w:sz w:val="24"/>
          <w:szCs w:val="24"/>
        </w:rPr>
        <w:t>nstituciones la componen?</w:t>
      </w:r>
    </w:p>
    <w:p w:rsidR="00A23DDE" w:rsidRPr="005778D9" w:rsidRDefault="00A23DDE" w:rsidP="0034781C">
      <w:pPr>
        <w:pStyle w:val="Textoindependiente"/>
        <w:ind w:right="102"/>
        <w:jc w:val="both"/>
        <w:rPr>
          <w:rFonts w:ascii="Arial" w:hAnsi="Arial" w:cs="Arial"/>
          <w:sz w:val="24"/>
          <w:szCs w:val="24"/>
        </w:rPr>
      </w:pPr>
    </w:p>
    <w:p w:rsidR="00A23DDE" w:rsidRPr="005778D9" w:rsidRDefault="00A23DDE" w:rsidP="0034781C">
      <w:pPr>
        <w:pStyle w:val="Textoindependiente"/>
        <w:spacing w:before="1"/>
        <w:ind w:left="110" w:right="105"/>
        <w:jc w:val="both"/>
        <w:rPr>
          <w:rFonts w:ascii="Arial" w:hAnsi="Arial" w:cs="Arial"/>
          <w:sz w:val="24"/>
          <w:szCs w:val="24"/>
        </w:rPr>
      </w:pPr>
      <w:r w:rsidRPr="005778D9">
        <w:rPr>
          <w:rFonts w:ascii="Arial" w:hAnsi="Arial" w:cs="Arial"/>
          <w:color w:val="1B1B1B"/>
          <w:w w:val="105"/>
          <w:sz w:val="24"/>
          <w:szCs w:val="24"/>
        </w:rPr>
        <w:t>El funcionamiento de la Unión Europea es complejo: hay numerosas instituciones y no siempre están claras las parcelas que corresponden a cada una ni sus competencias en cada ámbito. Sin embargo, para que tengas una idea general de cómo funciona la Unión Europea te presentamos las principales instituciones que la componen:</w:t>
      </w:r>
    </w:p>
    <w:p w:rsidR="00A23DDE" w:rsidRPr="005778D9" w:rsidRDefault="00A23DDE" w:rsidP="0034781C">
      <w:pPr>
        <w:pStyle w:val="Textoindependiente"/>
        <w:spacing w:before="98"/>
        <w:ind w:left="110" w:right="101"/>
        <w:jc w:val="both"/>
        <w:rPr>
          <w:rFonts w:ascii="Arial" w:hAnsi="Arial" w:cs="Arial"/>
          <w:sz w:val="24"/>
          <w:szCs w:val="24"/>
        </w:rPr>
      </w:pPr>
      <w:r w:rsidRPr="005778D9">
        <w:rPr>
          <w:rFonts w:ascii="Arial" w:hAnsi="Arial" w:cs="Arial"/>
          <w:color w:val="1B1B1B"/>
          <w:w w:val="105"/>
          <w:sz w:val="24"/>
          <w:szCs w:val="24"/>
        </w:rPr>
        <w:t>Parlamento Europeo: Similar al Parlamento de cualquier país. Los 750 parlamentarios, elegidos por sufragio universal cada cinco años, representan a todos los ciudadanos de la Unión Europea. Es el mayor parlamento democrático del mundo y los parlamentarios se sientan en el hemiciclo por corrientes ideológicas, no por países. Tiene su sede oficial en Estrasburgo (Francia). Tienen dos funciones principales, ambas compartidas con el Consejo Europeo: una legislativa (es decir, elaboración y aprobación de las leyes europeas) y otra presupuestaria, encargándose de elaborar y aprobar los Presupuestos de la Unión Europea.</w:t>
      </w:r>
    </w:p>
    <w:p w:rsidR="00A23DDE" w:rsidRPr="005778D9" w:rsidRDefault="00A23DDE" w:rsidP="0034781C">
      <w:pPr>
        <w:pStyle w:val="Textoindependiente"/>
        <w:spacing w:before="97"/>
        <w:ind w:left="110" w:right="105"/>
        <w:jc w:val="both"/>
        <w:rPr>
          <w:rFonts w:ascii="Arial" w:hAnsi="Arial" w:cs="Arial"/>
          <w:sz w:val="24"/>
          <w:szCs w:val="24"/>
        </w:rPr>
      </w:pPr>
      <w:r w:rsidRPr="005778D9">
        <w:rPr>
          <w:rFonts w:ascii="Arial" w:hAnsi="Arial" w:cs="Arial"/>
          <w:color w:val="1B1B1B"/>
          <w:w w:val="105"/>
          <w:sz w:val="24"/>
          <w:szCs w:val="24"/>
        </w:rPr>
        <w:t>Consejo</w:t>
      </w:r>
      <w:r w:rsidRPr="005778D9">
        <w:rPr>
          <w:rFonts w:ascii="Arial" w:hAnsi="Arial" w:cs="Arial"/>
          <w:color w:val="1B1B1B"/>
          <w:spacing w:val="-1"/>
          <w:w w:val="105"/>
          <w:sz w:val="24"/>
          <w:szCs w:val="24"/>
        </w:rPr>
        <w:t xml:space="preserve"> </w:t>
      </w:r>
      <w:r w:rsidRPr="005778D9">
        <w:rPr>
          <w:rFonts w:ascii="Arial" w:hAnsi="Arial" w:cs="Arial"/>
          <w:color w:val="1B1B1B"/>
          <w:w w:val="105"/>
          <w:sz w:val="24"/>
          <w:szCs w:val="24"/>
        </w:rPr>
        <w:t>Europeo:</w:t>
      </w:r>
      <w:r w:rsidRPr="005778D9">
        <w:rPr>
          <w:rFonts w:ascii="Arial" w:hAnsi="Arial" w:cs="Arial"/>
          <w:color w:val="1B1B1B"/>
          <w:spacing w:val="-5"/>
          <w:w w:val="105"/>
          <w:sz w:val="24"/>
          <w:szCs w:val="24"/>
        </w:rPr>
        <w:t xml:space="preserve"> </w:t>
      </w:r>
      <w:r w:rsidRPr="005778D9">
        <w:rPr>
          <w:rFonts w:ascii="Arial" w:hAnsi="Arial" w:cs="Arial"/>
          <w:color w:val="1B1B1B"/>
          <w:w w:val="105"/>
          <w:sz w:val="24"/>
          <w:szCs w:val="24"/>
        </w:rPr>
        <w:t>Formado</w:t>
      </w:r>
      <w:r w:rsidRPr="005778D9">
        <w:rPr>
          <w:rFonts w:ascii="Arial" w:hAnsi="Arial" w:cs="Arial"/>
          <w:color w:val="1B1B1B"/>
          <w:spacing w:val="-4"/>
          <w:w w:val="105"/>
          <w:sz w:val="24"/>
          <w:szCs w:val="24"/>
        </w:rPr>
        <w:t xml:space="preserve"> </w:t>
      </w:r>
      <w:r w:rsidRPr="005778D9">
        <w:rPr>
          <w:rFonts w:ascii="Arial" w:hAnsi="Arial" w:cs="Arial"/>
          <w:color w:val="1B1B1B"/>
          <w:w w:val="105"/>
          <w:sz w:val="24"/>
          <w:szCs w:val="24"/>
        </w:rPr>
        <w:t>por</w:t>
      </w:r>
      <w:r w:rsidRPr="005778D9">
        <w:rPr>
          <w:rFonts w:ascii="Arial" w:hAnsi="Arial" w:cs="Arial"/>
          <w:color w:val="1B1B1B"/>
          <w:spacing w:val="-4"/>
          <w:w w:val="105"/>
          <w:sz w:val="24"/>
          <w:szCs w:val="24"/>
        </w:rPr>
        <w:t xml:space="preserve"> </w:t>
      </w:r>
      <w:r w:rsidRPr="005778D9">
        <w:rPr>
          <w:rFonts w:ascii="Arial" w:hAnsi="Arial" w:cs="Arial"/>
          <w:color w:val="1B1B1B"/>
          <w:w w:val="105"/>
          <w:sz w:val="24"/>
          <w:szCs w:val="24"/>
        </w:rPr>
        <w:t>los</w:t>
      </w:r>
      <w:r w:rsidRPr="005778D9">
        <w:rPr>
          <w:rFonts w:ascii="Arial" w:hAnsi="Arial" w:cs="Arial"/>
          <w:color w:val="1B1B1B"/>
          <w:spacing w:val="-4"/>
          <w:w w:val="105"/>
          <w:sz w:val="24"/>
          <w:szCs w:val="24"/>
        </w:rPr>
        <w:t xml:space="preserve"> </w:t>
      </w:r>
      <w:r w:rsidRPr="005778D9">
        <w:rPr>
          <w:rFonts w:ascii="Arial" w:hAnsi="Arial" w:cs="Arial"/>
          <w:color w:val="1B1B1B"/>
          <w:w w:val="105"/>
          <w:sz w:val="24"/>
          <w:szCs w:val="24"/>
        </w:rPr>
        <w:t>jefes</w:t>
      </w:r>
      <w:r w:rsidRPr="005778D9">
        <w:rPr>
          <w:rFonts w:ascii="Arial" w:hAnsi="Arial" w:cs="Arial"/>
          <w:color w:val="1B1B1B"/>
          <w:spacing w:val="-5"/>
          <w:w w:val="105"/>
          <w:sz w:val="24"/>
          <w:szCs w:val="24"/>
        </w:rPr>
        <w:t xml:space="preserve"> </w:t>
      </w:r>
      <w:r w:rsidRPr="005778D9">
        <w:rPr>
          <w:rFonts w:ascii="Arial" w:hAnsi="Arial" w:cs="Arial"/>
          <w:color w:val="1B1B1B"/>
          <w:w w:val="105"/>
          <w:sz w:val="24"/>
          <w:szCs w:val="24"/>
        </w:rPr>
        <w:t>de</w:t>
      </w:r>
      <w:r w:rsidRPr="005778D9">
        <w:rPr>
          <w:rFonts w:ascii="Arial" w:hAnsi="Arial" w:cs="Arial"/>
          <w:color w:val="1B1B1B"/>
          <w:spacing w:val="-5"/>
          <w:w w:val="105"/>
          <w:sz w:val="24"/>
          <w:szCs w:val="24"/>
        </w:rPr>
        <w:t xml:space="preserve"> </w:t>
      </w:r>
      <w:r w:rsidRPr="005778D9">
        <w:rPr>
          <w:rFonts w:ascii="Arial" w:hAnsi="Arial" w:cs="Arial"/>
          <w:color w:val="1B1B1B"/>
          <w:w w:val="105"/>
          <w:sz w:val="24"/>
          <w:szCs w:val="24"/>
        </w:rPr>
        <w:t>Estado</w:t>
      </w:r>
      <w:r w:rsidRPr="005778D9">
        <w:rPr>
          <w:rFonts w:ascii="Arial" w:hAnsi="Arial" w:cs="Arial"/>
          <w:color w:val="1B1B1B"/>
          <w:spacing w:val="-5"/>
          <w:w w:val="105"/>
          <w:sz w:val="24"/>
          <w:szCs w:val="24"/>
        </w:rPr>
        <w:t xml:space="preserve"> </w:t>
      </w:r>
      <w:r w:rsidRPr="005778D9">
        <w:rPr>
          <w:rFonts w:ascii="Arial" w:hAnsi="Arial" w:cs="Arial"/>
          <w:color w:val="1B1B1B"/>
          <w:w w:val="105"/>
          <w:sz w:val="24"/>
          <w:szCs w:val="24"/>
        </w:rPr>
        <w:t>o</w:t>
      </w:r>
      <w:r w:rsidRPr="005778D9">
        <w:rPr>
          <w:rFonts w:ascii="Arial" w:hAnsi="Arial" w:cs="Arial"/>
          <w:color w:val="1B1B1B"/>
          <w:spacing w:val="-4"/>
          <w:w w:val="105"/>
          <w:sz w:val="24"/>
          <w:szCs w:val="24"/>
        </w:rPr>
        <w:t xml:space="preserve"> </w:t>
      </w:r>
      <w:r w:rsidRPr="005778D9">
        <w:rPr>
          <w:rFonts w:ascii="Arial" w:hAnsi="Arial" w:cs="Arial"/>
          <w:color w:val="1B1B1B"/>
          <w:w w:val="105"/>
          <w:sz w:val="24"/>
          <w:szCs w:val="24"/>
        </w:rPr>
        <w:t>de</w:t>
      </w:r>
      <w:r w:rsidRPr="005778D9">
        <w:rPr>
          <w:rFonts w:ascii="Arial" w:hAnsi="Arial" w:cs="Arial"/>
          <w:color w:val="1B1B1B"/>
          <w:spacing w:val="-5"/>
          <w:w w:val="105"/>
          <w:sz w:val="24"/>
          <w:szCs w:val="24"/>
        </w:rPr>
        <w:t xml:space="preserve"> </w:t>
      </w:r>
      <w:r w:rsidRPr="005778D9">
        <w:rPr>
          <w:rFonts w:ascii="Arial" w:hAnsi="Arial" w:cs="Arial"/>
          <w:color w:val="1B1B1B"/>
          <w:w w:val="105"/>
          <w:sz w:val="24"/>
          <w:szCs w:val="24"/>
        </w:rPr>
        <w:t>gobierno</w:t>
      </w:r>
      <w:r w:rsidRPr="005778D9">
        <w:rPr>
          <w:rFonts w:ascii="Arial" w:hAnsi="Arial" w:cs="Arial"/>
          <w:color w:val="1B1B1B"/>
          <w:spacing w:val="-4"/>
          <w:w w:val="105"/>
          <w:sz w:val="24"/>
          <w:szCs w:val="24"/>
        </w:rPr>
        <w:t xml:space="preserve"> </w:t>
      </w:r>
      <w:r w:rsidRPr="005778D9">
        <w:rPr>
          <w:rFonts w:ascii="Arial" w:hAnsi="Arial" w:cs="Arial"/>
          <w:color w:val="1B1B1B"/>
          <w:w w:val="105"/>
          <w:sz w:val="24"/>
          <w:szCs w:val="24"/>
        </w:rPr>
        <w:t>de</w:t>
      </w:r>
      <w:r w:rsidRPr="005778D9">
        <w:rPr>
          <w:rFonts w:ascii="Arial" w:hAnsi="Arial" w:cs="Arial"/>
          <w:color w:val="1B1B1B"/>
          <w:spacing w:val="-5"/>
          <w:w w:val="105"/>
          <w:sz w:val="24"/>
          <w:szCs w:val="24"/>
        </w:rPr>
        <w:t xml:space="preserve"> </w:t>
      </w:r>
      <w:r w:rsidRPr="005778D9">
        <w:rPr>
          <w:rFonts w:ascii="Arial" w:hAnsi="Arial" w:cs="Arial"/>
          <w:color w:val="1B1B1B"/>
          <w:w w:val="105"/>
          <w:sz w:val="24"/>
          <w:szCs w:val="24"/>
        </w:rPr>
        <w:t>los</w:t>
      </w:r>
      <w:r w:rsidRPr="005778D9">
        <w:rPr>
          <w:rFonts w:ascii="Arial" w:hAnsi="Arial" w:cs="Arial"/>
          <w:color w:val="1B1B1B"/>
          <w:spacing w:val="-4"/>
          <w:w w:val="105"/>
          <w:sz w:val="24"/>
          <w:szCs w:val="24"/>
        </w:rPr>
        <w:t xml:space="preserve"> </w:t>
      </w:r>
      <w:r w:rsidRPr="005778D9">
        <w:rPr>
          <w:rFonts w:ascii="Arial" w:hAnsi="Arial" w:cs="Arial"/>
          <w:color w:val="1B1B1B"/>
          <w:w w:val="105"/>
          <w:sz w:val="24"/>
          <w:szCs w:val="24"/>
        </w:rPr>
        <w:t>países</w:t>
      </w:r>
      <w:r w:rsidRPr="005778D9">
        <w:rPr>
          <w:rFonts w:ascii="Arial" w:hAnsi="Arial" w:cs="Arial"/>
          <w:color w:val="1B1B1B"/>
          <w:spacing w:val="-6"/>
          <w:w w:val="105"/>
          <w:sz w:val="24"/>
          <w:szCs w:val="24"/>
        </w:rPr>
        <w:t xml:space="preserve"> </w:t>
      </w:r>
      <w:r w:rsidRPr="005778D9">
        <w:rPr>
          <w:rFonts w:ascii="Arial" w:hAnsi="Arial" w:cs="Arial"/>
          <w:color w:val="1B1B1B"/>
          <w:w w:val="105"/>
          <w:sz w:val="24"/>
          <w:szCs w:val="24"/>
        </w:rPr>
        <w:t>miembros,</w:t>
      </w:r>
      <w:r w:rsidRPr="005778D9">
        <w:rPr>
          <w:rFonts w:ascii="Arial" w:hAnsi="Arial" w:cs="Arial"/>
          <w:color w:val="1B1B1B"/>
          <w:spacing w:val="-5"/>
          <w:w w:val="105"/>
          <w:sz w:val="24"/>
          <w:szCs w:val="24"/>
        </w:rPr>
        <w:t xml:space="preserve"> </w:t>
      </w:r>
      <w:r w:rsidRPr="005778D9">
        <w:rPr>
          <w:rFonts w:ascii="Arial" w:hAnsi="Arial" w:cs="Arial"/>
          <w:color w:val="1B1B1B"/>
          <w:w w:val="105"/>
          <w:sz w:val="24"/>
          <w:szCs w:val="24"/>
        </w:rPr>
        <w:t>el</w:t>
      </w:r>
      <w:r w:rsidRPr="005778D9">
        <w:rPr>
          <w:rFonts w:ascii="Arial" w:hAnsi="Arial" w:cs="Arial"/>
          <w:color w:val="1B1B1B"/>
          <w:spacing w:val="-4"/>
          <w:w w:val="105"/>
          <w:sz w:val="24"/>
          <w:szCs w:val="24"/>
        </w:rPr>
        <w:t xml:space="preserve"> </w:t>
      </w:r>
      <w:r w:rsidRPr="005778D9">
        <w:rPr>
          <w:rFonts w:ascii="Arial" w:hAnsi="Arial" w:cs="Arial"/>
          <w:color w:val="1B1B1B"/>
          <w:w w:val="105"/>
          <w:sz w:val="24"/>
          <w:szCs w:val="24"/>
        </w:rPr>
        <w:t>presidente</w:t>
      </w:r>
      <w:r w:rsidRPr="005778D9">
        <w:rPr>
          <w:rFonts w:ascii="Arial" w:hAnsi="Arial" w:cs="Arial"/>
          <w:color w:val="1B1B1B"/>
          <w:spacing w:val="-4"/>
          <w:w w:val="105"/>
          <w:sz w:val="24"/>
          <w:szCs w:val="24"/>
        </w:rPr>
        <w:t xml:space="preserve"> </w:t>
      </w:r>
      <w:r w:rsidRPr="005778D9">
        <w:rPr>
          <w:rFonts w:ascii="Arial" w:hAnsi="Arial" w:cs="Arial"/>
          <w:color w:val="1B1B1B"/>
          <w:w w:val="105"/>
          <w:sz w:val="24"/>
          <w:szCs w:val="24"/>
        </w:rPr>
        <w:t>del</w:t>
      </w:r>
      <w:r w:rsidRPr="005778D9">
        <w:rPr>
          <w:rFonts w:ascii="Arial" w:hAnsi="Arial" w:cs="Arial"/>
          <w:color w:val="1B1B1B"/>
          <w:spacing w:val="-4"/>
          <w:w w:val="105"/>
          <w:sz w:val="24"/>
          <w:szCs w:val="24"/>
        </w:rPr>
        <w:t xml:space="preserve"> </w:t>
      </w:r>
      <w:r w:rsidRPr="005778D9">
        <w:rPr>
          <w:rFonts w:ascii="Arial" w:hAnsi="Arial" w:cs="Arial"/>
          <w:color w:val="1B1B1B"/>
          <w:w w:val="105"/>
          <w:sz w:val="24"/>
          <w:szCs w:val="24"/>
        </w:rPr>
        <w:t>Consejo</w:t>
      </w:r>
      <w:r w:rsidRPr="005778D9">
        <w:rPr>
          <w:rFonts w:ascii="Arial" w:hAnsi="Arial" w:cs="Arial"/>
          <w:color w:val="1B1B1B"/>
          <w:spacing w:val="-4"/>
          <w:w w:val="105"/>
          <w:sz w:val="24"/>
          <w:szCs w:val="24"/>
        </w:rPr>
        <w:t xml:space="preserve"> </w:t>
      </w:r>
      <w:r w:rsidRPr="005778D9">
        <w:rPr>
          <w:rFonts w:ascii="Arial" w:hAnsi="Arial" w:cs="Arial"/>
          <w:color w:val="1B1B1B"/>
          <w:w w:val="105"/>
          <w:sz w:val="24"/>
          <w:szCs w:val="24"/>
        </w:rPr>
        <w:t>Europeo</w:t>
      </w:r>
      <w:r w:rsidRPr="005778D9">
        <w:rPr>
          <w:rFonts w:ascii="Arial" w:hAnsi="Arial" w:cs="Arial"/>
          <w:color w:val="1B1B1B"/>
          <w:spacing w:val="-5"/>
          <w:w w:val="105"/>
          <w:sz w:val="24"/>
          <w:szCs w:val="24"/>
        </w:rPr>
        <w:t xml:space="preserve"> </w:t>
      </w:r>
      <w:r w:rsidRPr="005778D9">
        <w:rPr>
          <w:rFonts w:ascii="Arial" w:hAnsi="Arial" w:cs="Arial"/>
          <w:color w:val="1B1B1B"/>
          <w:w w:val="105"/>
          <w:sz w:val="24"/>
          <w:szCs w:val="24"/>
        </w:rPr>
        <w:t>y</w:t>
      </w:r>
      <w:r w:rsidRPr="005778D9">
        <w:rPr>
          <w:rFonts w:ascii="Arial" w:hAnsi="Arial" w:cs="Arial"/>
          <w:color w:val="1B1B1B"/>
          <w:spacing w:val="-4"/>
          <w:w w:val="105"/>
          <w:sz w:val="24"/>
          <w:szCs w:val="24"/>
        </w:rPr>
        <w:t xml:space="preserve"> </w:t>
      </w:r>
      <w:r w:rsidRPr="005778D9">
        <w:rPr>
          <w:rFonts w:ascii="Arial" w:hAnsi="Arial" w:cs="Arial"/>
          <w:color w:val="1B1B1B"/>
          <w:w w:val="105"/>
          <w:sz w:val="24"/>
          <w:szCs w:val="24"/>
        </w:rPr>
        <w:t>el</w:t>
      </w:r>
      <w:r w:rsidRPr="005778D9">
        <w:rPr>
          <w:rFonts w:ascii="Arial" w:hAnsi="Arial" w:cs="Arial"/>
          <w:color w:val="1B1B1B"/>
          <w:spacing w:val="-4"/>
          <w:w w:val="105"/>
          <w:sz w:val="24"/>
          <w:szCs w:val="24"/>
        </w:rPr>
        <w:t xml:space="preserve"> </w:t>
      </w:r>
      <w:r w:rsidRPr="005778D9">
        <w:rPr>
          <w:rFonts w:ascii="Arial" w:hAnsi="Arial" w:cs="Arial"/>
          <w:color w:val="1B1B1B"/>
          <w:w w:val="105"/>
          <w:sz w:val="24"/>
          <w:szCs w:val="24"/>
        </w:rPr>
        <w:t>presidente</w:t>
      </w:r>
      <w:r w:rsidRPr="005778D9">
        <w:rPr>
          <w:rFonts w:ascii="Arial" w:hAnsi="Arial" w:cs="Arial"/>
          <w:color w:val="1B1B1B"/>
          <w:spacing w:val="-5"/>
          <w:w w:val="105"/>
          <w:sz w:val="24"/>
          <w:szCs w:val="24"/>
        </w:rPr>
        <w:t xml:space="preserve"> </w:t>
      </w:r>
      <w:r w:rsidRPr="005778D9">
        <w:rPr>
          <w:rFonts w:ascii="Arial" w:hAnsi="Arial" w:cs="Arial"/>
          <w:color w:val="1B1B1B"/>
          <w:w w:val="105"/>
          <w:sz w:val="24"/>
          <w:szCs w:val="24"/>
        </w:rPr>
        <w:t>de</w:t>
      </w:r>
      <w:r w:rsidRPr="005778D9">
        <w:rPr>
          <w:rFonts w:ascii="Arial" w:hAnsi="Arial" w:cs="Arial"/>
          <w:color w:val="1B1B1B"/>
          <w:spacing w:val="-4"/>
          <w:w w:val="105"/>
          <w:sz w:val="24"/>
          <w:szCs w:val="24"/>
        </w:rPr>
        <w:t xml:space="preserve"> </w:t>
      </w:r>
      <w:r w:rsidRPr="005778D9">
        <w:rPr>
          <w:rFonts w:ascii="Arial" w:hAnsi="Arial" w:cs="Arial"/>
          <w:color w:val="1B1B1B"/>
          <w:w w:val="105"/>
          <w:sz w:val="24"/>
          <w:szCs w:val="24"/>
        </w:rPr>
        <w:t>la Comisión</w:t>
      </w:r>
      <w:r w:rsidRPr="005778D9">
        <w:rPr>
          <w:rFonts w:ascii="Arial" w:hAnsi="Arial" w:cs="Arial"/>
          <w:color w:val="1B1B1B"/>
          <w:spacing w:val="-11"/>
          <w:w w:val="105"/>
          <w:sz w:val="24"/>
          <w:szCs w:val="24"/>
        </w:rPr>
        <w:t xml:space="preserve"> </w:t>
      </w:r>
      <w:r w:rsidRPr="005778D9">
        <w:rPr>
          <w:rFonts w:ascii="Arial" w:hAnsi="Arial" w:cs="Arial"/>
          <w:color w:val="1B1B1B"/>
          <w:w w:val="105"/>
          <w:sz w:val="24"/>
          <w:szCs w:val="24"/>
        </w:rPr>
        <w:t>Europea.</w:t>
      </w:r>
      <w:r w:rsidRPr="005778D9">
        <w:rPr>
          <w:rFonts w:ascii="Arial" w:hAnsi="Arial" w:cs="Arial"/>
          <w:color w:val="1B1B1B"/>
          <w:spacing w:val="-10"/>
          <w:w w:val="105"/>
          <w:sz w:val="24"/>
          <w:szCs w:val="24"/>
        </w:rPr>
        <w:t xml:space="preserve"> </w:t>
      </w:r>
      <w:r w:rsidRPr="005778D9">
        <w:rPr>
          <w:rFonts w:ascii="Arial" w:hAnsi="Arial" w:cs="Arial"/>
          <w:color w:val="1B1B1B"/>
          <w:w w:val="105"/>
          <w:sz w:val="24"/>
          <w:szCs w:val="24"/>
        </w:rPr>
        <w:t>A</w:t>
      </w:r>
      <w:r w:rsidRPr="005778D9">
        <w:rPr>
          <w:rFonts w:ascii="Arial" w:hAnsi="Arial" w:cs="Arial"/>
          <w:color w:val="1B1B1B"/>
          <w:spacing w:val="-10"/>
          <w:w w:val="105"/>
          <w:sz w:val="24"/>
          <w:szCs w:val="24"/>
        </w:rPr>
        <w:t xml:space="preserve"> </w:t>
      </w:r>
      <w:r w:rsidRPr="005778D9">
        <w:rPr>
          <w:rFonts w:ascii="Arial" w:hAnsi="Arial" w:cs="Arial"/>
          <w:color w:val="1B1B1B"/>
          <w:w w:val="105"/>
          <w:sz w:val="24"/>
          <w:szCs w:val="24"/>
        </w:rPr>
        <w:t>las</w:t>
      </w:r>
      <w:r w:rsidRPr="005778D9">
        <w:rPr>
          <w:rFonts w:ascii="Arial" w:hAnsi="Arial" w:cs="Arial"/>
          <w:color w:val="1B1B1B"/>
          <w:spacing w:val="-10"/>
          <w:w w:val="105"/>
          <w:sz w:val="24"/>
          <w:szCs w:val="24"/>
        </w:rPr>
        <w:t xml:space="preserve"> </w:t>
      </w:r>
      <w:r w:rsidRPr="005778D9">
        <w:rPr>
          <w:rFonts w:ascii="Arial" w:hAnsi="Arial" w:cs="Arial"/>
          <w:color w:val="1B1B1B"/>
          <w:w w:val="105"/>
          <w:sz w:val="24"/>
          <w:szCs w:val="24"/>
        </w:rPr>
        <w:t>reuniones</w:t>
      </w:r>
      <w:r w:rsidRPr="005778D9">
        <w:rPr>
          <w:rFonts w:ascii="Arial" w:hAnsi="Arial" w:cs="Arial"/>
          <w:color w:val="1B1B1B"/>
          <w:spacing w:val="-10"/>
          <w:w w:val="105"/>
          <w:sz w:val="24"/>
          <w:szCs w:val="24"/>
        </w:rPr>
        <w:t xml:space="preserve"> </w:t>
      </w:r>
      <w:r w:rsidRPr="005778D9">
        <w:rPr>
          <w:rFonts w:ascii="Arial" w:hAnsi="Arial" w:cs="Arial"/>
          <w:color w:val="1B1B1B"/>
          <w:w w:val="105"/>
          <w:sz w:val="24"/>
          <w:szCs w:val="24"/>
        </w:rPr>
        <w:t>del</w:t>
      </w:r>
      <w:r w:rsidRPr="005778D9">
        <w:rPr>
          <w:rFonts w:ascii="Arial" w:hAnsi="Arial" w:cs="Arial"/>
          <w:color w:val="1B1B1B"/>
          <w:spacing w:val="-11"/>
          <w:w w:val="105"/>
          <w:sz w:val="24"/>
          <w:szCs w:val="24"/>
        </w:rPr>
        <w:t xml:space="preserve"> </w:t>
      </w:r>
      <w:r w:rsidRPr="005778D9">
        <w:rPr>
          <w:rFonts w:ascii="Arial" w:hAnsi="Arial" w:cs="Arial"/>
          <w:color w:val="1B1B1B"/>
          <w:w w:val="105"/>
          <w:sz w:val="24"/>
          <w:szCs w:val="24"/>
        </w:rPr>
        <w:t>Consejo</w:t>
      </w:r>
      <w:r w:rsidRPr="005778D9">
        <w:rPr>
          <w:rFonts w:ascii="Arial" w:hAnsi="Arial" w:cs="Arial"/>
          <w:color w:val="1B1B1B"/>
          <w:spacing w:val="-10"/>
          <w:w w:val="105"/>
          <w:sz w:val="24"/>
          <w:szCs w:val="24"/>
        </w:rPr>
        <w:t xml:space="preserve"> </w:t>
      </w:r>
      <w:r w:rsidRPr="005778D9">
        <w:rPr>
          <w:rFonts w:ascii="Arial" w:hAnsi="Arial" w:cs="Arial"/>
          <w:color w:val="1B1B1B"/>
          <w:w w:val="105"/>
          <w:sz w:val="24"/>
          <w:szCs w:val="24"/>
        </w:rPr>
        <w:t>Europeo</w:t>
      </w:r>
      <w:r w:rsidRPr="005778D9">
        <w:rPr>
          <w:rFonts w:ascii="Arial" w:hAnsi="Arial" w:cs="Arial"/>
          <w:color w:val="1B1B1B"/>
          <w:spacing w:val="-10"/>
          <w:w w:val="105"/>
          <w:sz w:val="24"/>
          <w:szCs w:val="24"/>
        </w:rPr>
        <w:t xml:space="preserve"> </w:t>
      </w:r>
      <w:r w:rsidRPr="005778D9">
        <w:rPr>
          <w:rFonts w:ascii="Arial" w:hAnsi="Arial" w:cs="Arial"/>
          <w:color w:val="1B1B1B"/>
          <w:w w:val="105"/>
          <w:sz w:val="24"/>
          <w:szCs w:val="24"/>
        </w:rPr>
        <w:t>también</w:t>
      </w:r>
      <w:r w:rsidRPr="005778D9">
        <w:rPr>
          <w:rFonts w:ascii="Arial" w:hAnsi="Arial" w:cs="Arial"/>
          <w:color w:val="1B1B1B"/>
          <w:spacing w:val="-10"/>
          <w:w w:val="105"/>
          <w:sz w:val="24"/>
          <w:szCs w:val="24"/>
        </w:rPr>
        <w:t xml:space="preserve"> </w:t>
      </w:r>
      <w:r w:rsidRPr="005778D9">
        <w:rPr>
          <w:rFonts w:ascii="Arial" w:hAnsi="Arial" w:cs="Arial"/>
          <w:color w:val="1B1B1B"/>
          <w:w w:val="105"/>
          <w:sz w:val="24"/>
          <w:szCs w:val="24"/>
        </w:rPr>
        <w:t>se</w:t>
      </w:r>
      <w:r w:rsidRPr="005778D9">
        <w:rPr>
          <w:rFonts w:ascii="Arial" w:hAnsi="Arial" w:cs="Arial"/>
          <w:color w:val="1B1B1B"/>
          <w:spacing w:val="-10"/>
          <w:w w:val="105"/>
          <w:sz w:val="24"/>
          <w:szCs w:val="24"/>
        </w:rPr>
        <w:t xml:space="preserve"> </w:t>
      </w:r>
      <w:r w:rsidRPr="005778D9">
        <w:rPr>
          <w:rFonts w:ascii="Arial" w:hAnsi="Arial" w:cs="Arial"/>
          <w:color w:val="1B1B1B"/>
          <w:w w:val="105"/>
          <w:sz w:val="24"/>
          <w:szCs w:val="24"/>
        </w:rPr>
        <w:t>las</w:t>
      </w:r>
      <w:r w:rsidRPr="005778D9">
        <w:rPr>
          <w:rFonts w:ascii="Arial" w:hAnsi="Arial" w:cs="Arial"/>
          <w:color w:val="1B1B1B"/>
          <w:spacing w:val="-10"/>
          <w:w w:val="105"/>
          <w:sz w:val="24"/>
          <w:szCs w:val="24"/>
        </w:rPr>
        <w:t xml:space="preserve"> </w:t>
      </w:r>
      <w:r w:rsidRPr="005778D9">
        <w:rPr>
          <w:rFonts w:ascii="Arial" w:hAnsi="Arial" w:cs="Arial"/>
          <w:color w:val="1B1B1B"/>
          <w:w w:val="105"/>
          <w:sz w:val="24"/>
          <w:szCs w:val="24"/>
        </w:rPr>
        <w:t>conoce</w:t>
      </w:r>
      <w:r w:rsidRPr="005778D9">
        <w:rPr>
          <w:rFonts w:ascii="Arial" w:hAnsi="Arial" w:cs="Arial"/>
          <w:color w:val="1B1B1B"/>
          <w:spacing w:val="-11"/>
          <w:w w:val="105"/>
          <w:sz w:val="24"/>
          <w:szCs w:val="24"/>
        </w:rPr>
        <w:t xml:space="preserve"> </w:t>
      </w:r>
      <w:r w:rsidRPr="005778D9">
        <w:rPr>
          <w:rFonts w:ascii="Arial" w:hAnsi="Arial" w:cs="Arial"/>
          <w:color w:val="1B1B1B"/>
          <w:w w:val="105"/>
          <w:sz w:val="24"/>
          <w:szCs w:val="24"/>
        </w:rPr>
        <w:t>como</w:t>
      </w:r>
      <w:r w:rsidRPr="005778D9">
        <w:rPr>
          <w:rFonts w:ascii="Arial" w:hAnsi="Arial" w:cs="Arial"/>
          <w:color w:val="1B1B1B"/>
          <w:spacing w:val="-11"/>
          <w:w w:val="105"/>
          <w:sz w:val="24"/>
          <w:szCs w:val="24"/>
        </w:rPr>
        <w:t xml:space="preserve"> </w:t>
      </w:r>
      <w:r w:rsidRPr="005778D9">
        <w:rPr>
          <w:rFonts w:ascii="Arial" w:hAnsi="Arial" w:cs="Arial"/>
          <w:color w:val="1B1B1B"/>
          <w:w w:val="105"/>
          <w:sz w:val="24"/>
          <w:szCs w:val="24"/>
        </w:rPr>
        <w:t>"Cumbres</w:t>
      </w:r>
      <w:r w:rsidRPr="005778D9">
        <w:rPr>
          <w:rFonts w:ascii="Arial" w:hAnsi="Arial" w:cs="Arial"/>
          <w:color w:val="1B1B1B"/>
          <w:spacing w:val="-11"/>
          <w:w w:val="105"/>
          <w:sz w:val="24"/>
          <w:szCs w:val="24"/>
        </w:rPr>
        <w:t xml:space="preserve"> </w:t>
      </w:r>
      <w:r w:rsidRPr="005778D9">
        <w:rPr>
          <w:rFonts w:ascii="Arial" w:hAnsi="Arial" w:cs="Arial"/>
          <w:color w:val="1B1B1B"/>
          <w:w w:val="105"/>
          <w:sz w:val="24"/>
          <w:szCs w:val="24"/>
        </w:rPr>
        <w:t>europeas",</w:t>
      </w:r>
      <w:r w:rsidRPr="005778D9">
        <w:rPr>
          <w:rFonts w:ascii="Arial" w:hAnsi="Arial" w:cs="Arial"/>
          <w:color w:val="1B1B1B"/>
          <w:spacing w:val="-10"/>
          <w:w w:val="105"/>
          <w:sz w:val="24"/>
          <w:szCs w:val="24"/>
        </w:rPr>
        <w:t xml:space="preserve"> </w:t>
      </w:r>
      <w:r w:rsidRPr="005778D9">
        <w:rPr>
          <w:rFonts w:ascii="Arial" w:hAnsi="Arial" w:cs="Arial"/>
          <w:color w:val="1B1B1B"/>
          <w:w w:val="105"/>
          <w:sz w:val="24"/>
          <w:szCs w:val="24"/>
        </w:rPr>
        <w:t>pues</w:t>
      </w:r>
      <w:r w:rsidRPr="005778D9">
        <w:rPr>
          <w:rFonts w:ascii="Arial" w:hAnsi="Arial" w:cs="Arial"/>
          <w:color w:val="1B1B1B"/>
          <w:spacing w:val="-10"/>
          <w:w w:val="105"/>
          <w:sz w:val="24"/>
          <w:szCs w:val="24"/>
        </w:rPr>
        <w:t xml:space="preserve"> </w:t>
      </w:r>
      <w:r w:rsidRPr="005778D9">
        <w:rPr>
          <w:rFonts w:ascii="Arial" w:hAnsi="Arial" w:cs="Arial"/>
          <w:color w:val="1B1B1B"/>
          <w:w w:val="105"/>
          <w:sz w:val="24"/>
          <w:szCs w:val="24"/>
        </w:rPr>
        <w:t>ahí</w:t>
      </w:r>
      <w:r w:rsidRPr="005778D9">
        <w:rPr>
          <w:rFonts w:ascii="Arial" w:hAnsi="Arial" w:cs="Arial"/>
          <w:color w:val="1B1B1B"/>
          <w:spacing w:val="-10"/>
          <w:w w:val="105"/>
          <w:sz w:val="24"/>
          <w:szCs w:val="24"/>
        </w:rPr>
        <w:t xml:space="preserve"> </w:t>
      </w:r>
      <w:r w:rsidRPr="005778D9">
        <w:rPr>
          <w:rFonts w:ascii="Arial" w:hAnsi="Arial" w:cs="Arial"/>
          <w:color w:val="1B1B1B"/>
          <w:w w:val="105"/>
          <w:sz w:val="24"/>
          <w:szCs w:val="24"/>
        </w:rPr>
        <w:t>se</w:t>
      </w:r>
      <w:r w:rsidRPr="005778D9">
        <w:rPr>
          <w:rFonts w:ascii="Arial" w:hAnsi="Arial" w:cs="Arial"/>
          <w:color w:val="1B1B1B"/>
          <w:spacing w:val="-10"/>
          <w:w w:val="105"/>
          <w:sz w:val="24"/>
          <w:szCs w:val="24"/>
        </w:rPr>
        <w:t xml:space="preserve"> </w:t>
      </w:r>
      <w:r w:rsidRPr="005778D9">
        <w:rPr>
          <w:rFonts w:ascii="Arial" w:hAnsi="Arial" w:cs="Arial"/>
          <w:color w:val="1B1B1B"/>
          <w:w w:val="105"/>
          <w:sz w:val="24"/>
          <w:szCs w:val="24"/>
        </w:rPr>
        <w:t>reúnen</w:t>
      </w:r>
      <w:r w:rsidRPr="005778D9">
        <w:rPr>
          <w:rFonts w:ascii="Arial" w:hAnsi="Arial" w:cs="Arial"/>
          <w:color w:val="1B1B1B"/>
          <w:spacing w:val="-10"/>
          <w:w w:val="105"/>
          <w:sz w:val="24"/>
          <w:szCs w:val="24"/>
        </w:rPr>
        <w:t xml:space="preserve"> </w:t>
      </w:r>
      <w:r w:rsidRPr="005778D9">
        <w:rPr>
          <w:rFonts w:ascii="Arial" w:hAnsi="Arial" w:cs="Arial"/>
          <w:color w:val="1B1B1B"/>
          <w:w w:val="105"/>
          <w:sz w:val="24"/>
          <w:szCs w:val="24"/>
        </w:rPr>
        <w:t>los</w:t>
      </w:r>
      <w:r w:rsidRPr="005778D9">
        <w:rPr>
          <w:rFonts w:ascii="Arial" w:hAnsi="Arial" w:cs="Arial"/>
          <w:color w:val="1B1B1B"/>
          <w:spacing w:val="-11"/>
          <w:w w:val="105"/>
          <w:sz w:val="24"/>
          <w:szCs w:val="24"/>
        </w:rPr>
        <w:t xml:space="preserve"> </w:t>
      </w:r>
      <w:r w:rsidRPr="005778D9">
        <w:rPr>
          <w:rFonts w:ascii="Arial" w:hAnsi="Arial" w:cs="Arial"/>
          <w:color w:val="1B1B1B"/>
          <w:w w:val="105"/>
          <w:sz w:val="24"/>
          <w:szCs w:val="24"/>
        </w:rPr>
        <w:t>jefes</w:t>
      </w:r>
      <w:r w:rsidRPr="005778D9">
        <w:rPr>
          <w:rFonts w:ascii="Arial" w:hAnsi="Arial" w:cs="Arial"/>
          <w:color w:val="1B1B1B"/>
          <w:spacing w:val="-11"/>
          <w:w w:val="105"/>
          <w:sz w:val="24"/>
          <w:szCs w:val="24"/>
        </w:rPr>
        <w:t xml:space="preserve"> </w:t>
      </w:r>
      <w:r w:rsidRPr="005778D9">
        <w:rPr>
          <w:rFonts w:ascii="Arial" w:hAnsi="Arial" w:cs="Arial"/>
          <w:color w:val="1B1B1B"/>
          <w:w w:val="105"/>
          <w:sz w:val="24"/>
          <w:szCs w:val="24"/>
        </w:rPr>
        <w:t>de</w:t>
      </w:r>
      <w:r w:rsidRPr="005778D9">
        <w:rPr>
          <w:rFonts w:ascii="Arial" w:hAnsi="Arial" w:cs="Arial"/>
          <w:color w:val="1B1B1B"/>
          <w:spacing w:val="-10"/>
          <w:w w:val="105"/>
          <w:sz w:val="24"/>
          <w:szCs w:val="24"/>
        </w:rPr>
        <w:t xml:space="preserve"> </w:t>
      </w:r>
      <w:r w:rsidRPr="005778D9">
        <w:rPr>
          <w:rFonts w:ascii="Arial" w:hAnsi="Arial" w:cs="Arial"/>
          <w:color w:val="1B1B1B"/>
          <w:w w:val="105"/>
          <w:sz w:val="24"/>
          <w:szCs w:val="24"/>
        </w:rPr>
        <w:t>gobierno de todos los países de la Unión Europeo. Desde el Consejo Europeo se trazan las líneas generales de funcionamiento de la Unión Europea y se toman las decisiones más</w:t>
      </w:r>
      <w:r w:rsidRPr="005778D9">
        <w:rPr>
          <w:rFonts w:ascii="Arial" w:hAnsi="Arial" w:cs="Arial"/>
          <w:color w:val="1B1B1B"/>
          <w:spacing w:val="-11"/>
          <w:w w:val="105"/>
          <w:sz w:val="24"/>
          <w:szCs w:val="24"/>
        </w:rPr>
        <w:t xml:space="preserve"> </w:t>
      </w:r>
      <w:r w:rsidRPr="005778D9">
        <w:rPr>
          <w:rFonts w:ascii="Arial" w:hAnsi="Arial" w:cs="Arial"/>
          <w:color w:val="1B1B1B"/>
          <w:w w:val="105"/>
          <w:sz w:val="24"/>
          <w:szCs w:val="24"/>
        </w:rPr>
        <w:t>importantes.</w:t>
      </w:r>
    </w:p>
    <w:p w:rsidR="00A23DDE" w:rsidRPr="005778D9" w:rsidRDefault="00A23DDE" w:rsidP="0034781C">
      <w:pPr>
        <w:pStyle w:val="Textoindependiente"/>
        <w:spacing w:before="110"/>
        <w:ind w:left="110" w:right="102"/>
        <w:jc w:val="both"/>
        <w:rPr>
          <w:rFonts w:ascii="Arial" w:hAnsi="Arial" w:cs="Arial"/>
          <w:sz w:val="24"/>
          <w:szCs w:val="24"/>
        </w:rPr>
      </w:pPr>
      <w:r w:rsidRPr="005778D9">
        <w:rPr>
          <w:rFonts w:ascii="Arial" w:hAnsi="Arial" w:cs="Arial"/>
          <w:color w:val="1B1B1B"/>
          <w:w w:val="105"/>
          <w:sz w:val="24"/>
          <w:szCs w:val="24"/>
        </w:rPr>
        <w:t>Comisión Europea: Está formada por un presidente y un comisario por cada estado miembro que se encarga de un área concreta de la política comunitaria. Podríamos decir que ejerce un papel de "gobierno de temas menores": las decisiones importantes se toman en el Consejo Europeo, pero como éste se reúnen contadas veces al cabo del año, el día a día de la gestión de la Unión recae sobre la Comisión Europea. Entre sus misiones destacan las de gestionar el presupuesto, asegurar el cumplimiento de la legislación y proponer leyes.</w:t>
      </w:r>
    </w:p>
    <w:p w:rsidR="00A23DDE" w:rsidRPr="005778D9" w:rsidRDefault="00A23DDE" w:rsidP="0034781C">
      <w:pPr>
        <w:pStyle w:val="Textoindependiente"/>
        <w:spacing w:before="102"/>
        <w:ind w:left="110" w:right="104"/>
        <w:jc w:val="both"/>
        <w:rPr>
          <w:rFonts w:ascii="Arial" w:hAnsi="Arial" w:cs="Arial"/>
          <w:color w:val="1B1B1B"/>
          <w:w w:val="105"/>
          <w:sz w:val="24"/>
          <w:szCs w:val="24"/>
        </w:rPr>
      </w:pPr>
      <w:r w:rsidRPr="005778D9">
        <w:rPr>
          <w:rFonts w:ascii="Arial" w:hAnsi="Arial" w:cs="Arial"/>
          <w:color w:val="1B1B1B"/>
          <w:w w:val="105"/>
          <w:sz w:val="24"/>
          <w:szCs w:val="24"/>
        </w:rPr>
        <w:t>Estas</w:t>
      </w:r>
      <w:r w:rsidRPr="005778D9">
        <w:rPr>
          <w:rFonts w:ascii="Arial" w:hAnsi="Arial" w:cs="Arial"/>
          <w:color w:val="1B1B1B"/>
          <w:spacing w:val="-8"/>
          <w:w w:val="105"/>
          <w:sz w:val="24"/>
          <w:szCs w:val="24"/>
        </w:rPr>
        <w:t xml:space="preserve"> </w:t>
      </w:r>
      <w:r w:rsidRPr="005778D9">
        <w:rPr>
          <w:rFonts w:ascii="Arial" w:hAnsi="Arial" w:cs="Arial"/>
          <w:color w:val="1B1B1B"/>
          <w:w w:val="105"/>
          <w:sz w:val="24"/>
          <w:szCs w:val="24"/>
        </w:rPr>
        <w:t>tres</w:t>
      </w:r>
      <w:r w:rsidRPr="005778D9">
        <w:rPr>
          <w:rFonts w:ascii="Arial" w:hAnsi="Arial" w:cs="Arial"/>
          <w:color w:val="1B1B1B"/>
          <w:spacing w:val="-7"/>
          <w:w w:val="105"/>
          <w:sz w:val="24"/>
          <w:szCs w:val="24"/>
        </w:rPr>
        <w:t xml:space="preserve"> </w:t>
      </w:r>
      <w:r w:rsidRPr="005778D9">
        <w:rPr>
          <w:rFonts w:ascii="Arial" w:hAnsi="Arial" w:cs="Arial"/>
          <w:color w:val="1B1B1B"/>
          <w:w w:val="105"/>
          <w:sz w:val="24"/>
          <w:szCs w:val="24"/>
        </w:rPr>
        <w:t>instituciones</w:t>
      </w:r>
      <w:r w:rsidRPr="005778D9">
        <w:rPr>
          <w:rFonts w:ascii="Arial" w:hAnsi="Arial" w:cs="Arial"/>
          <w:color w:val="1B1B1B"/>
          <w:spacing w:val="-7"/>
          <w:w w:val="105"/>
          <w:sz w:val="24"/>
          <w:szCs w:val="24"/>
        </w:rPr>
        <w:t xml:space="preserve"> </w:t>
      </w:r>
      <w:r w:rsidRPr="005778D9">
        <w:rPr>
          <w:rFonts w:ascii="Arial" w:hAnsi="Arial" w:cs="Arial"/>
          <w:color w:val="1B1B1B"/>
          <w:w w:val="105"/>
          <w:sz w:val="24"/>
          <w:szCs w:val="24"/>
        </w:rPr>
        <w:t>son</w:t>
      </w:r>
      <w:r w:rsidRPr="005778D9">
        <w:rPr>
          <w:rFonts w:ascii="Arial" w:hAnsi="Arial" w:cs="Arial"/>
          <w:color w:val="1B1B1B"/>
          <w:spacing w:val="-7"/>
          <w:w w:val="105"/>
          <w:sz w:val="24"/>
          <w:szCs w:val="24"/>
        </w:rPr>
        <w:t xml:space="preserve"> </w:t>
      </w:r>
      <w:r w:rsidRPr="005778D9">
        <w:rPr>
          <w:rFonts w:ascii="Arial" w:hAnsi="Arial" w:cs="Arial"/>
          <w:color w:val="1B1B1B"/>
          <w:w w:val="105"/>
          <w:sz w:val="24"/>
          <w:szCs w:val="24"/>
        </w:rPr>
        <w:t>la</w:t>
      </w:r>
      <w:r w:rsidRPr="005778D9">
        <w:rPr>
          <w:rFonts w:ascii="Arial" w:hAnsi="Arial" w:cs="Arial"/>
          <w:color w:val="1B1B1B"/>
          <w:spacing w:val="-7"/>
          <w:w w:val="105"/>
          <w:sz w:val="24"/>
          <w:szCs w:val="24"/>
        </w:rPr>
        <w:t xml:space="preserve"> </w:t>
      </w:r>
      <w:r w:rsidRPr="005778D9">
        <w:rPr>
          <w:rFonts w:ascii="Arial" w:hAnsi="Arial" w:cs="Arial"/>
          <w:color w:val="1B1B1B"/>
          <w:w w:val="105"/>
          <w:sz w:val="24"/>
          <w:szCs w:val="24"/>
        </w:rPr>
        <w:t>base</w:t>
      </w:r>
      <w:r w:rsidRPr="005778D9">
        <w:rPr>
          <w:rFonts w:ascii="Arial" w:hAnsi="Arial" w:cs="Arial"/>
          <w:color w:val="1B1B1B"/>
          <w:spacing w:val="-7"/>
          <w:w w:val="105"/>
          <w:sz w:val="24"/>
          <w:szCs w:val="24"/>
        </w:rPr>
        <w:t xml:space="preserve"> </w:t>
      </w:r>
      <w:r w:rsidRPr="005778D9">
        <w:rPr>
          <w:rFonts w:ascii="Arial" w:hAnsi="Arial" w:cs="Arial"/>
          <w:color w:val="1B1B1B"/>
          <w:w w:val="105"/>
          <w:sz w:val="24"/>
          <w:szCs w:val="24"/>
        </w:rPr>
        <w:t>de</w:t>
      </w:r>
      <w:r w:rsidRPr="005778D9">
        <w:rPr>
          <w:rFonts w:ascii="Arial" w:hAnsi="Arial" w:cs="Arial"/>
          <w:color w:val="1B1B1B"/>
          <w:spacing w:val="-7"/>
          <w:w w:val="105"/>
          <w:sz w:val="24"/>
          <w:szCs w:val="24"/>
        </w:rPr>
        <w:t xml:space="preserve"> </w:t>
      </w:r>
      <w:r w:rsidRPr="005778D9">
        <w:rPr>
          <w:rFonts w:ascii="Arial" w:hAnsi="Arial" w:cs="Arial"/>
          <w:color w:val="1B1B1B"/>
          <w:w w:val="105"/>
          <w:sz w:val="24"/>
          <w:szCs w:val="24"/>
        </w:rPr>
        <w:t>la</w:t>
      </w:r>
      <w:r w:rsidRPr="005778D9">
        <w:rPr>
          <w:rFonts w:ascii="Arial" w:hAnsi="Arial" w:cs="Arial"/>
          <w:color w:val="1B1B1B"/>
          <w:spacing w:val="-8"/>
          <w:w w:val="105"/>
          <w:sz w:val="24"/>
          <w:szCs w:val="24"/>
        </w:rPr>
        <w:t xml:space="preserve"> </w:t>
      </w:r>
      <w:r w:rsidRPr="005778D9">
        <w:rPr>
          <w:rFonts w:ascii="Arial" w:hAnsi="Arial" w:cs="Arial"/>
          <w:color w:val="1B1B1B"/>
          <w:w w:val="105"/>
          <w:sz w:val="24"/>
          <w:szCs w:val="24"/>
        </w:rPr>
        <w:t>actual</w:t>
      </w:r>
      <w:r w:rsidRPr="005778D9">
        <w:rPr>
          <w:rFonts w:ascii="Arial" w:hAnsi="Arial" w:cs="Arial"/>
          <w:color w:val="1B1B1B"/>
          <w:spacing w:val="-7"/>
          <w:w w:val="105"/>
          <w:sz w:val="24"/>
          <w:szCs w:val="24"/>
        </w:rPr>
        <w:t xml:space="preserve"> </w:t>
      </w:r>
      <w:r w:rsidRPr="005778D9">
        <w:rPr>
          <w:rFonts w:ascii="Arial" w:hAnsi="Arial" w:cs="Arial"/>
          <w:color w:val="1B1B1B"/>
          <w:w w:val="105"/>
          <w:sz w:val="24"/>
          <w:szCs w:val="24"/>
        </w:rPr>
        <w:t>Unión</w:t>
      </w:r>
      <w:r w:rsidRPr="005778D9">
        <w:rPr>
          <w:rFonts w:ascii="Arial" w:hAnsi="Arial" w:cs="Arial"/>
          <w:color w:val="1B1B1B"/>
          <w:spacing w:val="-7"/>
          <w:w w:val="105"/>
          <w:sz w:val="24"/>
          <w:szCs w:val="24"/>
        </w:rPr>
        <w:t xml:space="preserve"> </w:t>
      </w:r>
      <w:r w:rsidRPr="005778D9">
        <w:rPr>
          <w:rFonts w:ascii="Arial" w:hAnsi="Arial" w:cs="Arial"/>
          <w:color w:val="1B1B1B"/>
          <w:w w:val="105"/>
          <w:sz w:val="24"/>
          <w:szCs w:val="24"/>
        </w:rPr>
        <w:t>Europea.</w:t>
      </w:r>
      <w:r w:rsidRPr="005778D9">
        <w:rPr>
          <w:rFonts w:ascii="Arial" w:hAnsi="Arial" w:cs="Arial"/>
          <w:color w:val="1B1B1B"/>
          <w:spacing w:val="-7"/>
          <w:w w:val="105"/>
          <w:sz w:val="24"/>
          <w:szCs w:val="24"/>
        </w:rPr>
        <w:t xml:space="preserve"> </w:t>
      </w:r>
      <w:r w:rsidRPr="005778D9">
        <w:rPr>
          <w:rFonts w:ascii="Arial" w:hAnsi="Arial" w:cs="Arial"/>
          <w:color w:val="1B1B1B"/>
          <w:spacing w:val="-3"/>
          <w:w w:val="105"/>
          <w:sz w:val="24"/>
          <w:szCs w:val="24"/>
        </w:rPr>
        <w:t>Pero</w:t>
      </w:r>
      <w:r w:rsidRPr="005778D9">
        <w:rPr>
          <w:rFonts w:ascii="Arial" w:hAnsi="Arial" w:cs="Arial"/>
          <w:color w:val="1B1B1B"/>
          <w:spacing w:val="-7"/>
          <w:w w:val="105"/>
          <w:sz w:val="24"/>
          <w:szCs w:val="24"/>
        </w:rPr>
        <w:t xml:space="preserve"> </w:t>
      </w:r>
      <w:r w:rsidRPr="005778D9">
        <w:rPr>
          <w:rFonts w:ascii="Arial" w:hAnsi="Arial" w:cs="Arial"/>
          <w:color w:val="1B1B1B"/>
          <w:w w:val="105"/>
          <w:sz w:val="24"/>
          <w:szCs w:val="24"/>
        </w:rPr>
        <w:t>hay</w:t>
      </w:r>
      <w:r w:rsidRPr="005778D9">
        <w:rPr>
          <w:rFonts w:ascii="Arial" w:hAnsi="Arial" w:cs="Arial"/>
          <w:color w:val="1B1B1B"/>
          <w:spacing w:val="-7"/>
          <w:w w:val="105"/>
          <w:sz w:val="24"/>
          <w:szCs w:val="24"/>
        </w:rPr>
        <w:t xml:space="preserve"> </w:t>
      </w:r>
      <w:r w:rsidRPr="005778D9">
        <w:rPr>
          <w:rFonts w:ascii="Arial" w:hAnsi="Arial" w:cs="Arial"/>
          <w:color w:val="1B1B1B"/>
          <w:w w:val="105"/>
          <w:sz w:val="24"/>
          <w:szCs w:val="24"/>
        </w:rPr>
        <w:t>algunas</w:t>
      </w:r>
      <w:r w:rsidRPr="005778D9">
        <w:rPr>
          <w:rFonts w:ascii="Arial" w:hAnsi="Arial" w:cs="Arial"/>
          <w:color w:val="1B1B1B"/>
          <w:spacing w:val="-7"/>
          <w:w w:val="105"/>
          <w:sz w:val="24"/>
          <w:szCs w:val="24"/>
        </w:rPr>
        <w:t xml:space="preserve"> </w:t>
      </w:r>
      <w:r w:rsidRPr="005778D9">
        <w:rPr>
          <w:rFonts w:ascii="Arial" w:hAnsi="Arial" w:cs="Arial"/>
          <w:color w:val="1B1B1B"/>
          <w:w w:val="105"/>
          <w:sz w:val="24"/>
          <w:szCs w:val="24"/>
        </w:rPr>
        <w:t>otras</w:t>
      </w:r>
      <w:r w:rsidRPr="005778D9">
        <w:rPr>
          <w:rFonts w:ascii="Arial" w:hAnsi="Arial" w:cs="Arial"/>
          <w:color w:val="1B1B1B"/>
          <w:spacing w:val="-8"/>
          <w:w w:val="105"/>
          <w:sz w:val="24"/>
          <w:szCs w:val="24"/>
        </w:rPr>
        <w:t xml:space="preserve"> </w:t>
      </w:r>
      <w:r w:rsidRPr="005778D9">
        <w:rPr>
          <w:rFonts w:ascii="Arial" w:hAnsi="Arial" w:cs="Arial"/>
          <w:color w:val="1B1B1B"/>
          <w:w w:val="105"/>
          <w:sz w:val="24"/>
          <w:szCs w:val="24"/>
        </w:rPr>
        <w:t>más,</w:t>
      </w:r>
      <w:r w:rsidRPr="005778D9">
        <w:rPr>
          <w:rFonts w:ascii="Arial" w:hAnsi="Arial" w:cs="Arial"/>
          <w:color w:val="1B1B1B"/>
          <w:spacing w:val="-7"/>
          <w:w w:val="105"/>
          <w:sz w:val="24"/>
          <w:szCs w:val="24"/>
        </w:rPr>
        <w:t xml:space="preserve"> </w:t>
      </w:r>
      <w:r w:rsidRPr="005778D9">
        <w:rPr>
          <w:rFonts w:ascii="Arial" w:hAnsi="Arial" w:cs="Arial"/>
          <w:color w:val="1B1B1B"/>
          <w:w w:val="105"/>
          <w:sz w:val="24"/>
          <w:szCs w:val="24"/>
        </w:rPr>
        <w:t>entre</w:t>
      </w:r>
      <w:r w:rsidRPr="005778D9">
        <w:rPr>
          <w:rFonts w:ascii="Arial" w:hAnsi="Arial" w:cs="Arial"/>
          <w:color w:val="1B1B1B"/>
          <w:spacing w:val="-7"/>
          <w:w w:val="105"/>
          <w:sz w:val="24"/>
          <w:szCs w:val="24"/>
        </w:rPr>
        <w:t xml:space="preserve"> </w:t>
      </w:r>
      <w:r w:rsidRPr="005778D9">
        <w:rPr>
          <w:rFonts w:ascii="Arial" w:hAnsi="Arial" w:cs="Arial"/>
          <w:color w:val="1B1B1B"/>
          <w:w w:val="105"/>
          <w:sz w:val="24"/>
          <w:szCs w:val="24"/>
        </w:rPr>
        <w:t>las</w:t>
      </w:r>
      <w:r w:rsidRPr="005778D9">
        <w:rPr>
          <w:rFonts w:ascii="Arial" w:hAnsi="Arial" w:cs="Arial"/>
          <w:color w:val="1B1B1B"/>
          <w:spacing w:val="-7"/>
          <w:w w:val="105"/>
          <w:sz w:val="24"/>
          <w:szCs w:val="24"/>
        </w:rPr>
        <w:t xml:space="preserve"> </w:t>
      </w:r>
      <w:r w:rsidRPr="005778D9">
        <w:rPr>
          <w:rFonts w:ascii="Arial" w:hAnsi="Arial" w:cs="Arial"/>
          <w:color w:val="1B1B1B"/>
          <w:w w:val="105"/>
          <w:sz w:val="24"/>
          <w:szCs w:val="24"/>
        </w:rPr>
        <w:t>que</w:t>
      </w:r>
      <w:r w:rsidRPr="005778D9">
        <w:rPr>
          <w:rFonts w:ascii="Arial" w:hAnsi="Arial" w:cs="Arial"/>
          <w:color w:val="1B1B1B"/>
          <w:spacing w:val="-7"/>
          <w:w w:val="105"/>
          <w:sz w:val="24"/>
          <w:szCs w:val="24"/>
        </w:rPr>
        <w:t xml:space="preserve"> </w:t>
      </w:r>
      <w:r w:rsidRPr="005778D9">
        <w:rPr>
          <w:rFonts w:ascii="Arial" w:hAnsi="Arial" w:cs="Arial"/>
          <w:color w:val="1B1B1B"/>
          <w:w w:val="105"/>
          <w:sz w:val="24"/>
          <w:szCs w:val="24"/>
        </w:rPr>
        <w:t>destacan</w:t>
      </w:r>
      <w:r w:rsidRPr="005778D9">
        <w:rPr>
          <w:rFonts w:ascii="Arial" w:hAnsi="Arial" w:cs="Arial"/>
          <w:color w:val="1B1B1B"/>
          <w:spacing w:val="-7"/>
          <w:w w:val="105"/>
          <w:sz w:val="24"/>
          <w:szCs w:val="24"/>
        </w:rPr>
        <w:t xml:space="preserve"> </w:t>
      </w:r>
      <w:r w:rsidRPr="005778D9">
        <w:rPr>
          <w:rFonts w:ascii="Arial" w:hAnsi="Arial" w:cs="Arial"/>
          <w:color w:val="1B1B1B"/>
          <w:w w:val="105"/>
          <w:sz w:val="24"/>
          <w:szCs w:val="24"/>
        </w:rPr>
        <w:t>el</w:t>
      </w:r>
      <w:r w:rsidRPr="005778D9">
        <w:rPr>
          <w:rFonts w:ascii="Arial" w:hAnsi="Arial" w:cs="Arial"/>
          <w:color w:val="1B1B1B"/>
          <w:spacing w:val="-7"/>
          <w:w w:val="105"/>
          <w:sz w:val="24"/>
          <w:szCs w:val="24"/>
        </w:rPr>
        <w:t xml:space="preserve"> </w:t>
      </w:r>
      <w:r w:rsidRPr="005778D9">
        <w:rPr>
          <w:rFonts w:ascii="Arial" w:hAnsi="Arial" w:cs="Arial"/>
          <w:color w:val="1B1B1B"/>
          <w:spacing w:val="-4"/>
          <w:w w:val="105"/>
          <w:sz w:val="24"/>
          <w:szCs w:val="24"/>
        </w:rPr>
        <w:t>Tribunal</w:t>
      </w:r>
      <w:r w:rsidRPr="005778D9">
        <w:rPr>
          <w:rFonts w:ascii="Arial" w:hAnsi="Arial" w:cs="Arial"/>
          <w:color w:val="1B1B1B"/>
          <w:spacing w:val="-7"/>
          <w:w w:val="105"/>
          <w:sz w:val="24"/>
          <w:szCs w:val="24"/>
        </w:rPr>
        <w:t xml:space="preserve"> </w:t>
      </w:r>
      <w:r w:rsidRPr="005778D9">
        <w:rPr>
          <w:rFonts w:ascii="Arial" w:hAnsi="Arial" w:cs="Arial"/>
          <w:color w:val="1B1B1B"/>
          <w:w w:val="105"/>
          <w:sz w:val="24"/>
          <w:szCs w:val="24"/>
        </w:rPr>
        <w:t>de</w:t>
      </w:r>
      <w:r w:rsidRPr="005778D9">
        <w:rPr>
          <w:rFonts w:ascii="Arial" w:hAnsi="Arial" w:cs="Arial"/>
          <w:color w:val="1B1B1B"/>
          <w:spacing w:val="-8"/>
          <w:w w:val="105"/>
          <w:sz w:val="24"/>
          <w:szCs w:val="24"/>
        </w:rPr>
        <w:t xml:space="preserve"> </w:t>
      </w:r>
      <w:r w:rsidRPr="005778D9">
        <w:rPr>
          <w:rFonts w:ascii="Arial" w:hAnsi="Arial" w:cs="Arial"/>
          <w:color w:val="1B1B1B"/>
          <w:w w:val="105"/>
          <w:sz w:val="24"/>
          <w:szCs w:val="24"/>
        </w:rPr>
        <w:t>Justicia</w:t>
      </w:r>
      <w:r w:rsidRPr="005778D9">
        <w:rPr>
          <w:rFonts w:ascii="Arial" w:hAnsi="Arial" w:cs="Arial"/>
          <w:color w:val="1B1B1B"/>
          <w:spacing w:val="-7"/>
          <w:w w:val="105"/>
          <w:sz w:val="24"/>
          <w:szCs w:val="24"/>
        </w:rPr>
        <w:t xml:space="preserve"> </w:t>
      </w:r>
      <w:r w:rsidRPr="005778D9">
        <w:rPr>
          <w:rFonts w:ascii="Arial" w:hAnsi="Arial" w:cs="Arial"/>
          <w:color w:val="1B1B1B"/>
          <w:w w:val="105"/>
          <w:sz w:val="24"/>
          <w:szCs w:val="24"/>
        </w:rPr>
        <w:t xml:space="preserve">Europeo, </w:t>
      </w:r>
      <w:r w:rsidRPr="005778D9">
        <w:rPr>
          <w:rFonts w:ascii="Arial" w:hAnsi="Arial" w:cs="Arial"/>
          <w:color w:val="1B1B1B"/>
          <w:w w:val="105"/>
          <w:sz w:val="24"/>
          <w:szCs w:val="24"/>
        </w:rPr>
        <w:lastRenderedPageBreak/>
        <w:t xml:space="preserve">el </w:t>
      </w:r>
      <w:r w:rsidRPr="005778D9">
        <w:rPr>
          <w:rFonts w:ascii="Arial" w:hAnsi="Arial" w:cs="Arial"/>
          <w:color w:val="1B1B1B"/>
          <w:spacing w:val="-4"/>
          <w:w w:val="105"/>
          <w:sz w:val="24"/>
          <w:szCs w:val="24"/>
        </w:rPr>
        <w:t xml:space="preserve">Tribunal </w:t>
      </w:r>
      <w:r w:rsidRPr="005778D9">
        <w:rPr>
          <w:rFonts w:ascii="Arial" w:hAnsi="Arial" w:cs="Arial"/>
          <w:color w:val="1B1B1B"/>
          <w:w w:val="105"/>
          <w:sz w:val="24"/>
          <w:szCs w:val="24"/>
        </w:rPr>
        <w:t>de Cuentas o el Banco Europeo de Inversiones. En cualquier caso, para hacer un repaso más completo de las instituciones de la Unión Europea te proponemos que veas el vídeo del siguiente</w:t>
      </w:r>
      <w:r w:rsidRPr="005778D9">
        <w:rPr>
          <w:rFonts w:ascii="Arial" w:hAnsi="Arial" w:cs="Arial"/>
          <w:color w:val="1B1B1B"/>
          <w:spacing w:val="-30"/>
          <w:w w:val="105"/>
          <w:sz w:val="24"/>
          <w:szCs w:val="24"/>
        </w:rPr>
        <w:t xml:space="preserve"> </w:t>
      </w:r>
      <w:r w:rsidRPr="005778D9">
        <w:rPr>
          <w:rFonts w:ascii="Arial" w:hAnsi="Arial" w:cs="Arial"/>
          <w:color w:val="1B1B1B"/>
          <w:w w:val="105"/>
          <w:sz w:val="24"/>
          <w:szCs w:val="24"/>
        </w:rPr>
        <w:t>apartado.</w:t>
      </w:r>
    </w:p>
    <w:p w:rsidR="00A23DDE" w:rsidRPr="005778D9" w:rsidRDefault="00A23DDE" w:rsidP="0034781C">
      <w:pPr>
        <w:pStyle w:val="Textoindependiente"/>
        <w:ind w:left="110" w:right="104"/>
        <w:jc w:val="both"/>
        <w:rPr>
          <w:rFonts w:ascii="Arial" w:hAnsi="Arial" w:cs="Arial"/>
          <w:sz w:val="24"/>
          <w:szCs w:val="24"/>
        </w:rPr>
      </w:pPr>
      <w:r w:rsidRPr="005778D9">
        <w:rPr>
          <w:rFonts w:ascii="Arial" w:hAnsi="Arial" w:cs="Arial"/>
          <w:color w:val="1B1B1B"/>
          <w:w w:val="105"/>
          <w:sz w:val="24"/>
          <w:szCs w:val="24"/>
        </w:rPr>
        <w:t>Además de las distintas instituciones que componen la Unión Europea, es importante que conozcas una serie de políticas concretas puestas en marcha desde la Unión Europea y que tienen una especial relevancia en el desarrollo de los países comunitarios. Nos vamos a centrar en aquellas que han tenido mayor significación para España:</w:t>
      </w:r>
    </w:p>
    <w:p w:rsidR="00A23DDE" w:rsidRPr="005778D9" w:rsidRDefault="00A23DDE" w:rsidP="0034781C">
      <w:pPr>
        <w:pStyle w:val="Textoindependiente"/>
        <w:spacing w:before="98"/>
        <w:ind w:left="110" w:right="102"/>
        <w:jc w:val="both"/>
        <w:rPr>
          <w:rFonts w:ascii="Arial" w:hAnsi="Arial" w:cs="Arial"/>
          <w:sz w:val="24"/>
          <w:szCs w:val="24"/>
        </w:rPr>
      </w:pPr>
      <w:r w:rsidRPr="005778D9">
        <w:rPr>
          <w:rFonts w:ascii="Arial" w:hAnsi="Arial" w:cs="Arial"/>
          <w:color w:val="1B1B1B"/>
          <w:w w:val="105"/>
          <w:sz w:val="24"/>
          <w:szCs w:val="24"/>
        </w:rPr>
        <w:t>Fondos estructurales: Son una serie de fondos destinados a combatir las desigualdades socio-económicas de las distintas regiones europeas. Hasta la ampliación de 2004, España y, especialmente Andalucía, era una de las zonas más pobres de la Unión Europea, por lo que ha recibido grandes cantidades de dinero de estos fondos estructurales. Entre estos fondos, destacan el FEDER, destinado sobre todo a la creación de infraestructuras, y el FEOGA, para el desarrollo de la agricultura y las actividades económicas en las zonas rurales. Si te fijas, verás o habrás visto alguna</w:t>
      </w:r>
      <w:r w:rsidRPr="005778D9">
        <w:rPr>
          <w:rFonts w:ascii="Arial" w:hAnsi="Arial" w:cs="Arial"/>
          <w:color w:val="1B1B1B"/>
          <w:spacing w:val="-5"/>
          <w:w w:val="105"/>
          <w:sz w:val="24"/>
          <w:szCs w:val="24"/>
        </w:rPr>
        <w:t xml:space="preserve"> </w:t>
      </w:r>
      <w:r w:rsidRPr="005778D9">
        <w:rPr>
          <w:rFonts w:ascii="Arial" w:hAnsi="Arial" w:cs="Arial"/>
          <w:color w:val="1B1B1B"/>
          <w:w w:val="105"/>
          <w:sz w:val="24"/>
          <w:szCs w:val="24"/>
        </w:rPr>
        <w:t>obra</w:t>
      </w:r>
      <w:r w:rsidRPr="005778D9">
        <w:rPr>
          <w:rFonts w:ascii="Arial" w:hAnsi="Arial" w:cs="Arial"/>
          <w:color w:val="1B1B1B"/>
          <w:spacing w:val="-4"/>
          <w:w w:val="105"/>
          <w:sz w:val="24"/>
          <w:szCs w:val="24"/>
        </w:rPr>
        <w:t xml:space="preserve"> </w:t>
      </w:r>
      <w:r w:rsidRPr="005778D9">
        <w:rPr>
          <w:rFonts w:ascii="Arial" w:hAnsi="Arial" w:cs="Arial"/>
          <w:color w:val="1B1B1B"/>
          <w:w w:val="105"/>
          <w:sz w:val="24"/>
          <w:szCs w:val="24"/>
        </w:rPr>
        <w:t>realizada</w:t>
      </w:r>
      <w:r w:rsidRPr="005778D9">
        <w:rPr>
          <w:rFonts w:ascii="Arial" w:hAnsi="Arial" w:cs="Arial"/>
          <w:color w:val="1B1B1B"/>
          <w:spacing w:val="-4"/>
          <w:w w:val="105"/>
          <w:sz w:val="24"/>
          <w:szCs w:val="24"/>
        </w:rPr>
        <w:t xml:space="preserve"> </w:t>
      </w:r>
      <w:r w:rsidRPr="005778D9">
        <w:rPr>
          <w:rFonts w:ascii="Arial" w:hAnsi="Arial" w:cs="Arial"/>
          <w:color w:val="1B1B1B"/>
          <w:w w:val="105"/>
          <w:sz w:val="24"/>
          <w:szCs w:val="24"/>
        </w:rPr>
        <w:t>en</w:t>
      </w:r>
      <w:r w:rsidRPr="005778D9">
        <w:rPr>
          <w:rFonts w:ascii="Arial" w:hAnsi="Arial" w:cs="Arial"/>
          <w:color w:val="1B1B1B"/>
          <w:spacing w:val="-4"/>
          <w:w w:val="105"/>
          <w:sz w:val="24"/>
          <w:szCs w:val="24"/>
        </w:rPr>
        <w:t xml:space="preserve"> </w:t>
      </w:r>
      <w:r w:rsidRPr="005778D9">
        <w:rPr>
          <w:rFonts w:ascii="Arial" w:hAnsi="Arial" w:cs="Arial"/>
          <w:color w:val="1B1B1B"/>
          <w:w w:val="105"/>
          <w:sz w:val="24"/>
          <w:szCs w:val="24"/>
        </w:rPr>
        <w:t>tu</w:t>
      </w:r>
      <w:r w:rsidRPr="005778D9">
        <w:rPr>
          <w:rFonts w:ascii="Arial" w:hAnsi="Arial" w:cs="Arial"/>
          <w:color w:val="1B1B1B"/>
          <w:spacing w:val="-4"/>
          <w:w w:val="105"/>
          <w:sz w:val="24"/>
          <w:szCs w:val="24"/>
        </w:rPr>
        <w:t xml:space="preserve"> </w:t>
      </w:r>
      <w:r w:rsidRPr="005778D9">
        <w:rPr>
          <w:rFonts w:ascii="Arial" w:hAnsi="Arial" w:cs="Arial"/>
          <w:color w:val="1B1B1B"/>
          <w:w w:val="105"/>
          <w:sz w:val="24"/>
          <w:szCs w:val="24"/>
        </w:rPr>
        <w:t>comarca</w:t>
      </w:r>
      <w:r w:rsidRPr="005778D9">
        <w:rPr>
          <w:rFonts w:ascii="Arial" w:hAnsi="Arial" w:cs="Arial"/>
          <w:color w:val="1B1B1B"/>
          <w:spacing w:val="-4"/>
          <w:w w:val="105"/>
          <w:sz w:val="24"/>
          <w:szCs w:val="24"/>
        </w:rPr>
        <w:t xml:space="preserve"> </w:t>
      </w:r>
      <w:r w:rsidRPr="005778D9">
        <w:rPr>
          <w:rFonts w:ascii="Arial" w:hAnsi="Arial" w:cs="Arial"/>
          <w:color w:val="1B1B1B"/>
          <w:w w:val="105"/>
          <w:sz w:val="24"/>
          <w:szCs w:val="24"/>
        </w:rPr>
        <w:t>que</w:t>
      </w:r>
      <w:r w:rsidRPr="005778D9">
        <w:rPr>
          <w:rFonts w:ascii="Arial" w:hAnsi="Arial" w:cs="Arial"/>
          <w:color w:val="1B1B1B"/>
          <w:spacing w:val="-4"/>
          <w:w w:val="105"/>
          <w:sz w:val="24"/>
          <w:szCs w:val="24"/>
        </w:rPr>
        <w:t xml:space="preserve"> </w:t>
      </w:r>
      <w:r w:rsidRPr="005778D9">
        <w:rPr>
          <w:rFonts w:ascii="Arial" w:hAnsi="Arial" w:cs="Arial"/>
          <w:color w:val="1B1B1B"/>
          <w:w w:val="105"/>
          <w:sz w:val="24"/>
          <w:szCs w:val="24"/>
        </w:rPr>
        <w:t>estaba</w:t>
      </w:r>
      <w:r w:rsidRPr="005778D9">
        <w:rPr>
          <w:rFonts w:ascii="Arial" w:hAnsi="Arial" w:cs="Arial"/>
          <w:color w:val="1B1B1B"/>
          <w:spacing w:val="-4"/>
          <w:w w:val="105"/>
          <w:sz w:val="24"/>
          <w:szCs w:val="24"/>
        </w:rPr>
        <w:t xml:space="preserve"> </w:t>
      </w:r>
      <w:r w:rsidRPr="005778D9">
        <w:rPr>
          <w:rFonts w:ascii="Arial" w:hAnsi="Arial" w:cs="Arial"/>
          <w:color w:val="1B1B1B"/>
          <w:w w:val="105"/>
          <w:sz w:val="24"/>
          <w:szCs w:val="24"/>
        </w:rPr>
        <w:t>financiada</w:t>
      </w:r>
      <w:r w:rsidRPr="005778D9">
        <w:rPr>
          <w:rFonts w:ascii="Arial" w:hAnsi="Arial" w:cs="Arial"/>
          <w:color w:val="1B1B1B"/>
          <w:spacing w:val="-4"/>
          <w:w w:val="105"/>
          <w:sz w:val="24"/>
          <w:szCs w:val="24"/>
        </w:rPr>
        <w:t xml:space="preserve"> </w:t>
      </w:r>
      <w:r w:rsidRPr="005778D9">
        <w:rPr>
          <w:rFonts w:ascii="Arial" w:hAnsi="Arial" w:cs="Arial"/>
          <w:color w:val="1B1B1B"/>
          <w:w w:val="105"/>
          <w:sz w:val="24"/>
          <w:szCs w:val="24"/>
        </w:rPr>
        <w:t>por</w:t>
      </w:r>
      <w:r w:rsidRPr="005778D9">
        <w:rPr>
          <w:rFonts w:ascii="Arial" w:hAnsi="Arial" w:cs="Arial"/>
          <w:color w:val="1B1B1B"/>
          <w:spacing w:val="-4"/>
          <w:w w:val="105"/>
          <w:sz w:val="24"/>
          <w:szCs w:val="24"/>
        </w:rPr>
        <w:t xml:space="preserve"> </w:t>
      </w:r>
      <w:r w:rsidRPr="005778D9">
        <w:rPr>
          <w:rFonts w:ascii="Arial" w:hAnsi="Arial" w:cs="Arial"/>
          <w:color w:val="1B1B1B"/>
          <w:w w:val="105"/>
          <w:sz w:val="24"/>
          <w:szCs w:val="24"/>
        </w:rPr>
        <w:t>alguno</w:t>
      </w:r>
      <w:r w:rsidRPr="005778D9">
        <w:rPr>
          <w:rFonts w:ascii="Arial" w:hAnsi="Arial" w:cs="Arial"/>
          <w:color w:val="1B1B1B"/>
          <w:spacing w:val="-4"/>
          <w:w w:val="105"/>
          <w:sz w:val="24"/>
          <w:szCs w:val="24"/>
        </w:rPr>
        <w:t xml:space="preserve"> </w:t>
      </w:r>
      <w:r w:rsidRPr="005778D9">
        <w:rPr>
          <w:rFonts w:ascii="Arial" w:hAnsi="Arial" w:cs="Arial"/>
          <w:color w:val="1B1B1B"/>
          <w:w w:val="105"/>
          <w:sz w:val="24"/>
          <w:szCs w:val="24"/>
        </w:rPr>
        <w:t>de</w:t>
      </w:r>
      <w:r w:rsidRPr="005778D9">
        <w:rPr>
          <w:rFonts w:ascii="Arial" w:hAnsi="Arial" w:cs="Arial"/>
          <w:color w:val="1B1B1B"/>
          <w:spacing w:val="-4"/>
          <w:w w:val="105"/>
          <w:sz w:val="24"/>
          <w:szCs w:val="24"/>
        </w:rPr>
        <w:t xml:space="preserve"> </w:t>
      </w:r>
      <w:r w:rsidRPr="005778D9">
        <w:rPr>
          <w:rFonts w:ascii="Arial" w:hAnsi="Arial" w:cs="Arial"/>
          <w:color w:val="1B1B1B"/>
          <w:w w:val="105"/>
          <w:sz w:val="24"/>
          <w:szCs w:val="24"/>
        </w:rPr>
        <w:t>estos</w:t>
      </w:r>
      <w:r w:rsidRPr="005778D9">
        <w:rPr>
          <w:rFonts w:ascii="Arial" w:hAnsi="Arial" w:cs="Arial"/>
          <w:color w:val="1B1B1B"/>
          <w:spacing w:val="-4"/>
          <w:w w:val="105"/>
          <w:sz w:val="24"/>
          <w:szCs w:val="24"/>
        </w:rPr>
        <w:t xml:space="preserve"> </w:t>
      </w:r>
      <w:r w:rsidRPr="005778D9">
        <w:rPr>
          <w:rFonts w:ascii="Arial" w:hAnsi="Arial" w:cs="Arial"/>
          <w:color w:val="1B1B1B"/>
          <w:w w:val="105"/>
          <w:sz w:val="24"/>
          <w:szCs w:val="24"/>
        </w:rPr>
        <w:t>fondos.</w:t>
      </w:r>
      <w:r w:rsidRPr="005778D9">
        <w:rPr>
          <w:rFonts w:ascii="Arial" w:hAnsi="Arial" w:cs="Arial"/>
          <w:color w:val="1B1B1B"/>
          <w:spacing w:val="-4"/>
          <w:w w:val="105"/>
          <w:sz w:val="24"/>
          <w:szCs w:val="24"/>
        </w:rPr>
        <w:t xml:space="preserve"> </w:t>
      </w:r>
      <w:r w:rsidRPr="005778D9">
        <w:rPr>
          <w:rFonts w:ascii="Arial" w:hAnsi="Arial" w:cs="Arial"/>
          <w:color w:val="1B1B1B"/>
          <w:w w:val="105"/>
          <w:sz w:val="24"/>
          <w:szCs w:val="24"/>
        </w:rPr>
        <w:t>Eso</w:t>
      </w:r>
      <w:r w:rsidRPr="005778D9">
        <w:rPr>
          <w:rFonts w:ascii="Arial" w:hAnsi="Arial" w:cs="Arial"/>
          <w:color w:val="1B1B1B"/>
          <w:spacing w:val="-4"/>
          <w:w w:val="105"/>
          <w:sz w:val="24"/>
          <w:szCs w:val="24"/>
        </w:rPr>
        <w:t xml:space="preserve"> </w:t>
      </w:r>
      <w:r w:rsidRPr="005778D9">
        <w:rPr>
          <w:rFonts w:ascii="Arial" w:hAnsi="Arial" w:cs="Arial"/>
          <w:color w:val="1B1B1B"/>
          <w:w w:val="105"/>
          <w:sz w:val="24"/>
          <w:szCs w:val="24"/>
        </w:rPr>
        <w:t>sí,</w:t>
      </w:r>
      <w:r w:rsidRPr="005778D9">
        <w:rPr>
          <w:rFonts w:ascii="Arial" w:hAnsi="Arial" w:cs="Arial"/>
          <w:color w:val="1B1B1B"/>
          <w:spacing w:val="-4"/>
          <w:w w:val="105"/>
          <w:sz w:val="24"/>
          <w:szCs w:val="24"/>
        </w:rPr>
        <w:t xml:space="preserve"> </w:t>
      </w:r>
      <w:r w:rsidRPr="005778D9">
        <w:rPr>
          <w:rFonts w:ascii="Arial" w:hAnsi="Arial" w:cs="Arial"/>
          <w:color w:val="1B1B1B"/>
          <w:w w:val="105"/>
          <w:sz w:val="24"/>
          <w:szCs w:val="24"/>
        </w:rPr>
        <w:t>debes</w:t>
      </w:r>
      <w:r w:rsidRPr="005778D9">
        <w:rPr>
          <w:rFonts w:ascii="Arial" w:hAnsi="Arial" w:cs="Arial"/>
          <w:color w:val="1B1B1B"/>
          <w:spacing w:val="-4"/>
          <w:w w:val="105"/>
          <w:sz w:val="24"/>
          <w:szCs w:val="24"/>
        </w:rPr>
        <w:t xml:space="preserve"> </w:t>
      </w:r>
      <w:r w:rsidRPr="005778D9">
        <w:rPr>
          <w:rFonts w:ascii="Arial" w:hAnsi="Arial" w:cs="Arial"/>
          <w:color w:val="1B1B1B"/>
          <w:w w:val="105"/>
          <w:sz w:val="24"/>
          <w:szCs w:val="24"/>
        </w:rPr>
        <w:t>saber</w:t>
      </w:r>
      <w:r w:rsidRPr="005778D9">
        <w:rPr>
          <w:rFonts w:ascii="Arial" w:hAnsi="Arial" w:cs="Arial"/>
          <w:color w:val="1B1B1B"/>
          <w:spacing w:val="-4"/>
          <w:w w:val="105"/>
          <w:sz w:val="24"/>
          <w:szCs w:val="24"/>
        </w:rPr>
        <w:t xml:space="preserve"> </w:t>
      </w:r>
      <w:r w:rsidRPr="005778D9">
        <w:rPr>
          <w:rFonts w:ascii="Arial" w:hAnsi="Arial" w:cs="Arial"/>
          <w:color w:val="1B1B1B"/>
          <w:w w:val="105"/>
          <w:sz w:val="24"/>
          <w:szCs w:val="24"/>
        </w:rPr>
        <w:t>que</w:t>
      </w:r>
      <w:r w:rsidRPr="005778D9">
        <w:rPr>
          <w:rFonts w:ascii="Arial" w:hAnsi="Arial" w:cs="Arial"/>
          <w:color w:val="1B1B1B"/>
          <w:spacing w:val="-4"/>
          <w:w w:val="105"/>
          <w:sz w:val="24"/>
          <w:szCs w:val="24"/>
        </w:rPr>
        <w:t xml:space="preserve"> </w:t>
      </w:r>
      <w:r w:rsidRPr="005778D9">
        <w:rPr>
          <w:rFonts w:ascii="Arial" w:hAnsi="Arial" w:cs="Arial"/>
          <w:color w:val="1B1B1B"/>
          <w:w w:val="105"/>
          <w:sz w:val="24"/>
          <w:szCs w:val="24"/>
        </w:rPr>
        <w:t>a</w:t>
      </w:r>
      <w:r w:rsidRPr="005778D9">
        <w:rPr>
          <w:rFonts w:ascii="Arial" w:hAnsi="Arial" w:cs="Arial"/>
          <w:color w:val="1B1B1B"/>
          <w:spacing w:val="-4"/>
          <w:w w:val="105"/>
          <w:sz w:val="24"/>
          <w:szCs w:val="24"/>
        </w:rPr>
        <w:t xml:space="preserve"> </w:t>
      </w:r>
      <w:r w:rsidRPr="005778D9">
        <w:rPr>
          <w:rFonts w:ascii="Arial" w:hAnsi="Arial" w:cs="Arial"/>
          <w:color w:val="1B1B1B"/>
          <w:w w:val="105"/>
          <w:sz w:val="24"/>
          <w:szCs w:val="24"/>
        </w:rPr>
        <w:t>partir</w:t>
      </w:r>
      <w:r w:rsidRPr="005778D9">
        <w:rPr>
          <w:rFonts w:ascii="Arial" w:hAnsi="Arial" w:cs="Arial"/>
          <w:color w:val="1B1B1B"/>
          <w:spacing w:val="-4"/>
          <w:w w:val="105"/>
          <w:sz w:val="24"/>
          <w:szCs w:val="24"/>
        </w:rPr>
        <w:t xml:space="preserve"> </w:t>
      </w:r>
      <w:r w:rsidRPr="005778D9">
        <w:rPr>
          <w:rFonts w:ascii="Arial" w:hAnsi="Arial" w:cs="Arial"/>
          <w:color w:val="1B1B1B"/>
          <w:w w:val="105"/>
          <w:sz w:val="24"/>
          <w:szCs w:val="24"/>
        </w:rPr>
        <w:t>de</w:t>
      </w:r>
      <w:r w:rsidRPr="005778D9">
        <w:rPr>
          <w:rFonts w:ascii="Arial" w:hAnsi="Arial" w:cs="Arial"/>
          <w:color w:val="1B1B1B"/>
          <w:spacing w:val="-4"/>
          <w:w w:val="105"/>
          <w:sz w:val="24"/>
          <w:szCs w:val="24"/>
        </w:rPr>
        <w:t xml:space="preserve"> </w:t>
      </w:r>
      <w:r w:rsidRPr="005778D9">
        <w:rPr>
          <w:rFonts w:ascii="Arial" w:hAnsi="Arial" w:cs="Arial"/>
          <w:color w:val="1B1B1B"/>
          <w:w w:val="105"/>
          <w:sz w:val="24"/>
          <w:szCs w:val="24"/>
        </w:rPr>
        <w:t>2013</w:t>
      </w:r>
      <w:r w:rsidRPr="005778D9">
        <w:rPr>
          <w:rFonts w:ascii="Arial" w:hAnsi="Arial" w:cs="Arial"/>
          <w:color w:val="1B1B1B"/>
          <w:spacing w:val="-4"/>
          <w:w w:val="105"/>
          <w:sz w:val="24"/>
          <w:szCs w:val="24"/>
        </w:rPr>
        <w:t xml:space="preserve"> </w:t>
      </w:r>
      <w:r w:rsidRPr="005778D9">
        <w:rPr>
          <w:rFonts w:ascii="Arial" w:hAnsi="Arial" w:cs="Arial"/>
          <w:color w:val="1B1B1B"/>
          <w:w w:val="105"/>
          <w:sz w:val="24"/>
          <w:szCs w:val="24"/>
        </w:rPr>
        <w:t>Andalucía</w:t>
      </w:r>
      <w:r w:rsidRPr="005778D9">
        <w:rPr>
          <w:rFonts w:ascii="Arial" w:hAnsi="Arial" w:cs="Arial"/>
          <w:color w:val="1B1B1B"/>
          <w:spacing w:val="-4"/>
          <w:w w:val="105"/>
          <w:sz w:val="24"/>
          <w:szCs w:val="24"/>
        </w:rPr>
        <w:t xml:space="preserve"> </w:t>
      </w:r>
      <w:r w:rsidRPr="005778D9">
        <w:rPr>
          <w:rFonts w:ascii="Arial" w:hAnsi="Arial" w:cs="Arial"/>
          <w:color w:val="1B1B1B"/>
          <w:w w:val="105"/>
          <w:sz w:val="24"/>
          <w:szCs w:val="24"/>
        </w:rPr>
        <w:t>dejará de</w:t>
      </w:r>
      <w:r w:rsidRPr="005778D9">
        <w:rPr>
          <w:rFonts w:ascii="Arial" w:hAnsi="Arial" w:cs="Arial"/>
          <w:color w:val="1B1B1B"/>
          <w:spacing w:val="-7"/>
          <w:w w:val="105"/>
          <w:sz w:val="24"/>
          <w:szCs w:val="24"/>
        </w:rPr>
        <w:t xml:space="preserve"> </w:t>
      </w:r>
      <w:r w:rsidRPr="005778D9">
        <w:rPr>
          <w:rFonts w:ascii="Arial" w:hAnsi="Arial" w:cs="Arial"/>
          <w:color w:val="1B1B1B"/>
          <w:w w:val="105"/>
          <w:sz w:val="24"/>
          <w:szCs w:val="24"/>
        </w:rPr>
        <w:t>recibir</w:t>
      </w:r>
      <w:r w:rsidRPr="005778D9">
        <w:rPr>
          <w:rFonts w:ascii="Arial" w:hAnsi="Arial" w:cs="Arial"/>
          <w:color w:val="1B1B1B"/>
          <w:spacing w:val="-6"/>
          <w:w w:val="105"/>
          <w:sz w:val="24"/>
          <w:szCs w:val="24"/>
        </w:rPr>
        <w:t xml:space="preserve"> </w:t>
      </w:r>
      <w:r w:rsidRPr="005778D9">
        <w:rPr>
          <w:rFonts w:ascii="Arial" w:hAnsi="Arial" w:cs="Arial"/>
          <w:color w:val="1B1B1B"/>
          <w:w w:val="105"/>
          <w:sz w:val="24"/>
          <w:szCs w:val="24"/>
        </w:rPr>
        <w:t>una</w:t>
      </w:r>
      <w:r w:rsidRPr="005778D9">
        <w:rPr>
          <w:rFonts w:ascii="Arial" w:hAnsi="Arial" w:cs="Arial"/>
          <w:color w:val="1B1B1B"/>
          <w:spacing w:val="-7"/>
          <w:w w:val="105"/>
          <w:sz w:val="24"/>
          <w:szCs w:val="24"/>
        </w:rPr>
        <w:t xml:space="preserve"> </w:t>
      </w:r>
      <w:r w:rsidRPr="005778D9">
        <w:rPr>
          <w:rFonts w:ascii="Arial" w:hAnsi="Arial" w:cs="Arial"/>
          <w:color w:val="1B1B1B"/>
          <w:w w:val="105"/>
          <w:sz w:val="24"/>
          <w:szCs w:val="24"/>
        </w:rPr>
        <w:t>parte</w:t>
      </w:r>
      <w:r w:rsidRPr="005778D9">
        <w:rPr>
          <w:rFonts w:ascii="Arial" w:hAnsi="Arial" w:cs="Arial"/>
          <w:color w:val="1B1B1B"/>
          <w:spacing w:val="-7"/>
          <w:w w:val="105"/>
          <w:sz w:val="24"/>
          <w:szCs w:val="24"/>
        </w:rPr>
        <w:t xml:space="preserve"> </w:t>
      </w:r>
      <w:r w:rsidRPr="005778D9">
        <w:rPr>
          <w:rFonts w:ascii="Arial" w:hAnsi="Arial" w:cs="Arial"/>
          <w:color w:val="1B1B1B"/>
          <w:w w:val="105"/>
          <w:sz w:val="24"/>
          <w:szCs w:val="24"/>
        </w:rPr>
        <w:t>importante</w:t>
      </w:r>
      <w:r w:rsidRPr="005778D9">
        <w:rPr>
          <w:rFonts w:ascii="Arial" w:hAnsi="Arial" w:cs="Arial"/>
          <w:color w:val="1B1B1B"/>
          <w:spacing w:val="-6"/>
          <w:w w:val="105"/>
          <w:sz w:val="24"/>
          <w:szCs w:val="24"/>
        </w:rPr>
        <w:t xml:space="preserve"> </w:t>
      </w:r>
      <w:r w:rsidRPr="005778D9">
        <w:rPr>
          <w:rFonts w:ascii="Arial" w:hAnsi="Arial" w:cs="Arial"/>
          <w:color w:val="1B1B1B"/>
          <w:w w:val="105"/>
          <w:sz w:val="24"/>
          <w:szCs w:val="24"/>
        </w:rPr>
        <w:t>de</w:t>
      </w:r>
      <w:r w:rsidRPr="005778D9">
        <w:rPr>
          <w:rFonts w:ascii="Arial" w:hAnsi="Arial" w:cs="Arial"/>
          <w:color w:val="1B1B1B"/>
          <w:spacing w:val="-7"/>
          <w:w w:val="105"/>
          <w:sz w:val="24"/>
          <w:szCs w:val="24"/>
        </w:rPr>
        <w:t xml:space="preserve"> </w:t>
      </w:r>
      <w:r w:rsidRPr="005778D9">
        <w:rPr>
          <w:rFonts w:ascii="Arial" w:hAnsi="Arial" w:cs="Arial"/>
          <w:color w:val="1B1B1B"/>
          <w:w w:val="105"/>
          <w:sz w:val="24"/>
          <w:szCs w:val="24"/>
        </w:rPr>
        <w:t>estos</w:t>
      </w:r>
      <w:r w:rsidRPr="005778D9">
        <w:rPr>
          <w:rFonts w:ascii="Arial" w:hAnsi="Arial" w:cs="Arial"/>
          <w:color w:val="1B1B1B"/>
          <w:spacing w:val="-6"/>
          <w:w w:val="105"/>
          <w:sz w:val="24"/>
          <w:szCs w:val="24"/>
        </w:rPr>
        <w:t xml:space="preserve"> </w:t>
      </w:r>
      <w:r w:rsidRPr="005778D9">
        <w:rPr>
          <w:rFonts w:ascii="Arial" w:hAnsi="Arial" w:cs="Arial"/>
          <w:color w:val="1B1B1B"/>
          <w:w w:val="105"/>
          <w:sz w:val="24"/>
          <w:szCs w:val="24"/>
        </w:rPr>
        <w:t>fondos</w:t>
      </w:r>
      <w:r w:rsidRPr="005778D9">
        <w:rPr>
          <w:rFonts w:ascii="Arial" w:hAnsi="Arial" w:cs="Arial"/>
          <w:color w:val="1B1B1B"/>
          <w:spacing w:val="-6"/>
          <w:w w:val="105"/>
          <w:sz w:val="24"/>
          <w:szCs w:val="24"/>
        </w:rPr>
        <w:t xml:space="preserve"> </w:t>
      </w:r>
      <w:r w:rsidRPr="005778D9">
        <w:rPr>
          <w:rFonts w:ascii="Arial" w:hAnsi="Arial" w:cs="Arial"/>
          <w:color w:val="1B1B1B"/>
          <w:w w:val="105"/>
          <w:sz w:val="24"/>
          <w:szCs w:val="24"/>
        </w:rPr>
        <w:t>debido</w:t>
      </w:r>
      <w:r w:rsidRPr="005778D9">
        <w:rPr>
          <w:rFonts w:ascii="Arial" w:hAnsi="Arial" w:cs="Arial"/>
          <w:color w:val="1B1B1B"/>
          <w:spacing w:val="-5"/>
          <w:w w:val="105"/>
          <w:sz w:val="24"/>
          <w:szCs w:val="24"/>
        </w:rPr>
        <w:t xml:space="preserve"> </w:t>
      </w:r>
      <w:r w:rsidRPr="005778D9">
        <w:rPr>
          <w:rFonts w:ascii="Arial" w:hAnsi="Arial" w:cs="Arial"/>
          <w:color w:val="1B1B1B"/>
          <w:w w:val="105"/>
          <w:sz w:val="24"/>
          <w:szCs w:val="24"/>
        </w:rPr>
        <w:t>a</w:t>
      </w:r>
      <w:r w:rsidRPr="005778D9">
        <w:rPr>
          <w:rFonts w:ascii="Arial" w:hAnsi="Arial" w:cs="Arial"/>
          <w:color w:val="1B1B1B"/>
          <w:spacing w:val="-7"/>
          <w:w w:val="105"/>
          <w:sz w:val="24"/>
          <w:szCs w:val="24"/>
        </w:rPr>
        <w:t xml:space="preserve"> </w:t>
      </w:r>
      <w:r w:rsidRPr="005778D9">
        <w:rPr>
          <w:rFonts w:ascii="Arial" w:hAnsi="Arial" w:cs="Arial"/>
          <w:color w:val="1B1B1B"/>
          <w:w w:val="105"/>
          <w:sz w:val="24"/>
          <w:szCs w:val="24"/>
        </w:rPr>
        <w:t>la</w:t>
      </w:r>
      <w:r w:rsidRPr="005778D9">
        <w:rPr>
          <w:rFonts w:ascii="Arial" w:hAnsi="Arial" w:cs="Arial"/>
          <w:color w:val="1B1B1B"/>
          <w:spacing w:val="-7"/>
          <w:w w:val="105"/>
          <w:sz w:val="24"/>
          <w:szCs w:val="24"/>
        </w:rPr>
        <w:t xml:space="preserve"> </w:t>
      </w:r>
      <w:r w:rsidRPr="005778D9">
        <w:rPr>
          <w:rFonts w:ascii="Arial" w:hAnsi="Arial" w:cs="Arial"/>
          <w:color w:val="1B1B1B"/>
          <w:w w:val="105"/>
          <w:sz w:val="24"/>
          <w:szCs w:val="24"/>
        </w:rPr>
        <w:t>incorporación</w:t>
      </w:r>
      <w:r w:rsidRPr="005778D9">
        <w:rPr>
          <w:rFonts w:ascii="Arial" w:hAnsi="Arial" w:cs="Arial"/>
          <w:color w:val="1B1B1B"/>
          <w:spacing w:val="-6"/>
          <w:w w:val="105"/>
          <w:sz w:val="24"/>
          <w:szCs w:val="24"/>
        </w:rPr>
        <w:t xml:space="preserve"> </w:t>
      </w:r>
      <w:r w:rsidRPr="005778D9">
        <w:rPr>
          <w:rFonts w:ascii="Arial" w:hAnsi="Arial" w:cs="Arial"/>
          <w:color w:val="1B1B1B"/>
          <w:w w:val="105"/>
          <w:sz w:val="24"/>
          <w:szCs w:val="24"/>
        </w:rPr>
        <w:t>de</w:t>
      </w:r>
      <w:r w:rsidRPr="005778D9">
        <w:rPr>
          <w:rFonts w:ascii="Arial" w:hAnsi="Arial" w:cs="Arial"/>
          <w:color w:val="1B1B1B"/>
          <w:spacing w:val="-6"/>
          <w:w w:val="105"/>
          <w:sz w:val="24"/>
          <w:szCs w:val="24"/>
        </w:rPr>
        <w:t xml:space="preserve"> </w:t>
      </w:r>
      <w:r w:rsidRPr="005778D9">
        <w:rPr>
          <w:rFonts w:ascii="Arial" w:hAnsi="Arial" w:cs="Arial"/>
          <w:color w:val="1B1B1B"/>
          <w:w w:val="105"/>
          <w:sz w:val="24"/>
          <w:szCs w:val="24"/>
        </w:rPr>
        <w:t>países</w:t>
      </w:r>
      <w:r w:rsidRPr="005778D9">
        <w:rPr>
          <w:rFonts w:ascii="Arial" w:hAnsi="Arial" w:cs="Arial"/>
          <w:color w:val="1B1B1B"/>
          <w:spacing w:val="-6"/>
          <w:w w:val="105"/>
          <w:sz w:val="24"/>
          <w:szCs w:val="24"/>
        </w:rPr>
        <w:t xml:space="preserve"> </w:t>
      </w:r>
      <w:r w:rsidRPr="005778D9">
        <w:rPr>
          <w:rFonts w:ascii="Arial" w:hAnsi="Arial" w:cs="Arial"/>
          <w:color w:val="1B1B1B"/>
          <w:w w:val="105"/>
          <w:sz w:val="24"/>
          <w:szCs w:val="24"/>
        </w:rPr>
        <w:t>europeos</w:t>
      </w:r>
      <w:r w:rsidRPr="005778D9">
        <w:rPr>
          <w:rFonts w:ascii="Arial" w:hAnsi="Arial" w:cs="Arial"/>
          <w:color w:val="1B1B1B"/>
          <w:spacing w:val="-6"/>
          <w:w w:val="105"/>
          <w:sz w:val="24"/>
          <w:szCs w:val="24"/>
        </w:rPr>
        <w:t xml:space="preserve"> </w:t>
      </w:r>
      <w:r w:rsidRPr="005778D9">
        <w:rPr>
          <w:rFonts w:ascii="Arial" w:hAnsi="Arial" w:cs="Arial"/>
          <w:color w:val="1B1B1B"/>
          <w:w w:val="105"/>
          <w:sz w:val="24"/>
          <w:szCs w:val="24"/>
        </w:rPr>
        <w:t>con</w:t>
      </w:r>
      <w:r w:rsidRPr="005778D9">
        <w:rPr>
          <w:rFonts w:ascii="Arial" w:hAnsi="Arial" w:cs="Arial"/>
          <w:color w:val="1B1B1B"/>
          <w:spacing w:val="-6"/>
          <w:w w:val="105"/>
          <w:sz w:val="24"/>
          <w:szCs w:val="24"/>
        </w:rPr>
        <w:t xml:space="preserve"> </w:t>
      </w:r>
      <w:r w:rsidRPr="005778D9">
        <w:rPr>
          <w:rFonts w:ascii="Arial" w:hAnsi="Arial" w:cs="Arial"/>
          <w:color w:val="1B1B1B"/>
          <w:w w:val="105"/>
          <w:sz w:val="24"/>
          <w:szCs w:val="24"/>
        </w:rPr>
        <w:t>regiones</w:t>
      </w:r>
      <w:r w:rsidRPr="005778D9">
        <w:rPr>
          <w:rFonts w:ascii="Arial" w:hAnsi="Arial" w:cs="Arial"/>
          <w:color w:val="1B1B1B"/>
          <w:spacing w:val="-6"/>
          <w:w w:val="105"/>
          <w:sz w:val="24"/>
          <w:szCs w:val="24"/>
        </w:rPr>
        <w:t xml:space="preserve"> </w:t>
      </w:r>
      <w:r w:rsidRPr="005778D9">
        <w:rPr>
          <w:rFonts w:ascii="Arial" w:hAnsi="Arial" w:cs="Arial"/>
          <w:color w:val="1B1B1B"/>
          <w:w w:val="105"/>
          <w:sz w:val="24"/>
          <w:szCs w:val="24"/>
        </w:rPr>
        <w:t>más</w:t>
      </w:r>
      <w:r w:rsidRPr="005778D9">
        <w:rPr>
          <w:rFonts w:ascii="Arial" w:hAnsi="Arial" w:cs="Arial"/>
          <w:color w:val="1B1B1B"/>
          <w:spacing w:val="-6"/>
          <w:w w:val="105"/>
          <w:sz w:val="24"/>
          <w:szCs w:val="24"/>
        </w:rPr>
        <w:t xml:space="preserve"> </w:t>
      </w:r>
      <w:r w:rsidRPr="005778D9">
        <w:rPr>
          <w:rFonts w:ascii="Arial" w:hAnsi="Arial" w:cs="Arial"/>
          <w:color w:val="1B1B1B"/>
          <w:w w:val="105"/>
          <w:sz w:val="24"/>
          <w:szCs w:val="24"/>
        </w:rPr>
        <w:t>necesitadas.</w:t>
      </w:r>
    </w:p>
    <w:p w:rsidR="00A23DDE" w:rsidRPr="005778D9" w:rsidRDefault="00A23DDE" w:rsidP="0034781C">
      <w:pPr>
        <w:pStyle w:val="Textoindependiente"/>
        <w:spacing w:before="97"/>
        <w:ind w:left="110" w:right="110"/>
        <w:jc w:val="both"/>
        <w:rPr>
          <w:rFonts w:ascii="Arial" w:hAnsi="Arial" w:cs="Arial"/>
          <w:sz w:val="24"/>
          <w:szCs w:val="24"/>
        </w:rPr>
      </w:pPr>
      <w:r w:rsidRPr="005778D9">
        <w:rPr>
          <w:rFonts w:ascii="Arial" w:hAnsi="Arial" w:cs="Arial"/>
          <w:color w:val="1B1B1B"/>
          <w:w w:val="105"/>
          <w:sz w:val="24"/>
          <w:szCs w:val="24"/>
        </w:rPr>
        <w:t>Fondos de cohesión: Son parecidos a los anteriores. Financian proyectos relacionados con el medio ambiente y las redes de transporte transeuropeas (que abarquen a más de un país de la Unión Europea).</w:t>
      </w:r>
    </w:p>
    <w:p w:rsidR="00A23DDE" w:rsidRPr="005778D9" w:rsidRDefault="00A23DDE" w:rsidP="0034781C">
      <w:pPr>
        <w:pStyle w:val="Textoindependiente"/>
        <w:spacing w:before="99"/>
        <w:ind w:left="110" w:right="105"/>
        <w:jc w:val="both"/>
        <w:rPr>
          <w:rFonts w:ascii="Arial" w:hAnsi="Arial" w:cs="Arial"/>
          <w:sz w:val="24"/>
          <w:szCs w:val="24"/>
        </w:rPr>
      </w:pPr>
      <w:r w:rsidRPr="005778D9">
        <w:rPr>
          <w:rFonts w:ascii="Arial" w:hAnsi="Arial" w:cs="Arial"/>
          <w:color w:val="1B1B1B"/>
          <w:w w:val="105"/>
          <w:sz w:val="24"/>
          <w:szCs w:val="24"/>
        </w:rPr>
        <w:t xml:space="preserve">Política Agraria Comunitaria </w:t>
      </w:r>
      <w:r w:rsidRPr="005778D9">
        <w:rPr>
          <w:rFonts w:ascii="Arial" w:hAnsi="Arial" w:cs="Arial"/>
          <w:color w:val="1B1B1B"/>
          <w:spacing w:val="-3"/>
          <w:w w:val="105"/>
          <w:sz w:val="24"/>
          <w:szCs w:val="24"/>
        </w:rPr>
        <w:t xml:space="preserve">(PAC): </w:t>
      </w:r>
      <w:r w:rsidRPr="005778D9">
        <w:rPr>
          <w:rFonts w:ascii="Arial" w:hAnsi="Arial" w:cs="Arial"/>
          <w:color w:val="1B1B1B"/>
          <w:w w:val="105"/>
          <w:sz w:val="24"/>
          <w:szCs w:val="24"/>
        </w:rPr>
        <w:t xml:space="preserve">Regula las cuestiones agrarias de la Unión Europea. Concede ayudas a los agricultores, destina fondos al desarrollo rural... </w:t>
      </w:r>
      <w:r w:rsidRPr="005778D9">
        <w:rPr>
          <w:rFonts w:ascii="Arial" w:hAnsi="Arial" w:cs="Arial"/>
          <w:color w:val="1B1B1B"/>
          <w:spacing w:val="-3"/>
          <w:w w:val="105"/>
          <w:sz w:val="24"/>
          <w:szCs w:val="24"/>
        </w:rPr>
        <w:t xml:space="preserve">Pero </w:t>
      </w:r>
      <w:r w:rsidRPr="005778D9">
        <w:rPr>
          <w:rFonts w:ascii="Arial" w:hAnsi="Arial" w:cs="Arial"/>
          <w:color w:val="1B1B1B"/>
          <w:w w:val="105"/>
          <w:sz w:val="24"/>
          <w:szCs w:val="24"/>
        </w:rPr>
        <w:t>también marca unas cuotas de producción a nivel europeo, impidiendo los excedentes, lo que a veces implica importantes perjuicios</w:t>
      </w:r>
      <w:r w:rsidRPr="005778D9">
        <w:rPr>
          <w:rFonts w:ascii="Arial" w:hAnsi="Arial" w:cs="Arial"/>
          <w:color w:val="1B1B1B"/>
          <w:spacing w:val="-12"/>
          <w:w w:val="105"/>
          <w:sz w:val="24"/>
          <w:szCs w:val="24"/>
        </w:rPr>
        <w:t xml:space="preserve"> </w:t>
      </w:r>
      <w:r w:rsidRPr="005778D9">
        <w:rPr>
          <w:rFonts w:ascii="Arial" w:hAnsi="Arial" w:cs="Arial"/>
          <w:color w:val="1B1B1B"/>
          <w:w w:val="105"/>
          <w:sz w:val="24"/>
          <w:szCs w:val="24"/>
        </w:rPr>
        <w:t>para</w:t>
      </w:r>
      <w:r w:rsidRPr="005778D9">
        <w:rPr>
          <w:rFonts w:ascii="Arial" w:hAnsi="Arial" w:cs="Arial"/>
          <w:color w:val="1B1B1B"/>
          <w:spacing w:val="-13"/>
          <w:w w:val="105"/>
          <w:sz w:val="24"/>
          <w:szCs w:val="24"/>
        </w:rPr>
        <w:t xml:space="preserve"> </w:t>
      </w:r>
      <w:r w:rsidRPr="005778D9">
        <w:rPr>
          <w:rFonts w:ascii="Arial" w:hAnsi="Arial" w:cs="Arial"/>
          <w:color w:val="1B1B1B"/>
          <w:w w:val="105"/>
          <w:sz w:val="24"/>
          <w:szCs w:val="24"/>
        </w:rPr>
        <w:t>los</w:t>
      </w:r>
      <w:r w:rsidRPr="005778D9">
        <w:rPr>
          <w:rFonts w:ascii="Arial" w:hAnsi="Arial" w:cs="Arial"/>
          <w:color w:val="1B1B1B"/>
          <w:spacing w:val="-12"/>
          <w:w w:val="105"/>
          <w:sz w:val="24"/>
          <w:szCs w:val="24"/>
        </w:rPr>
        <w:t xml:space="preserve"> </w:t>
      </w:r>
      <w:r w:rsidRPr="005778D9">
        <w:rPr>
          <w:rFonts w:ascii="Arial" w:hAnsi="Arial" w:cs="Arial"/>
          <w:color w:val="1B1B1B"/>
          <w:w w:val="105"/>
          <w:sz w:val="24"/>
          <w:szCs w:val="24"/>
        </w:rPr>
        <w:t>agricultores</w:t>
      </w:r>
      <w:r w:rsidRPr="005778D9">
        <w:rPr>
          <w:rFonts w:ascii="Arial" w:hAnsi="Arial" w:cs="Arial"/>
          <w:color w:val="1B1B1B"/>
          <w:spacing w:val="-12"/>
          <w:w w:val="105"/>
          <w:sz w:val="24"/>
          <w:szCs w:val="24"/>
        </w:rPr>
        <w:t xml:space="preserve"> </w:t>
      </w:r>
      <w:r w:rsidRPr="005778D9">
        <w:rPr>
          <w:rFonts w:ascii="Arial" w:hAnsi="Arial" w:cs="Arial"/>
          <w:color w:val="1B1B1B"/>
          <w:w w:val="105"/>
          <w:sz w:val="24"/>
          <w:szCs w:val="24"/>
        </w:rPr>
        <w:t>y</w:t>
      </w:r>
      <w:r w:rsidRPr="005778D9">
        <w:rPr>
          <w:rFonts w:ascii="Arial" w:hAnsi="Arial" w:cs="Arial"/>
          <w:color w:val="1B1B1B"/>
          <w:spacing w:val="-12"/>
          <w:w w:val="105"/>
          <w:sz w:val="24"/>
          <w:szCs w:val="24"/>
        </w:rPr>
        <w:t xml:space="preserve"> </w:t>
      </w:r>
      <w:r w:rsidRPr="005778D9">
        <w:rPr>
          <w:rFonts w:ascii="Arial" w:hAnsi="Arial" w:cs="Arial"/>
          <w:color w:val="1B1B1B"/>
          <w:w w:val="105"/>
          <w:sz w:val="24"/>
          <w:szCs w:val="24"/>
        </w:rPr>
        <w:t>ganaderos.</w:t>
      </w:r>
      <w:r w:rsidRPr="005778D9">
        <w:rPr>
          <w:rFonts w:ascii="Arial" w:hAnsi="Arial" w:cs="Arial"/>
          <w:color w:val="1B1B1B"/>
          <w:spacing w:val="-12"/>
          <w:w w:val="105"/>
          <w:sz w:val="24"/>
          <w:szCs w:val="24"/>
        </w:rPr>
        <w:t xml:space="preserve"> </w:t>
      </w:r>
      <w:r w:rsidRPr="005778D9">
        <w:rPr>
          <w:rFonts w:ascii="Arial" w:hAnsi="Arial" w:cs="Arial"/>
          <w:color w:val="1B1B1B"/>
          <w:w w:val="105"/>
          <w:sz w:val="24"/>
          <w:szCs w:val="24"/>
        </w:rPr>
        <w:t>En</w:t>
      </w:r>
      <w:r w:rsidRPr="005778D9">
        <w:rPr>
          <w:rFonts w:ascii="Arial" w:hAnsi="Arial" w:cs="Arial"/>
          <w:color w:val="1B1B1B"/>
          <w:spacing w:val="-12"/>
          <w:w w:val="105"/>
          <w:sz w:val="24"/>
          <w:szCs w:val="24"/>
        </w:rPr>
        <w:t xml:space="preserve"> </w:t>
      </w:r>
      <w:r w:rsidRPr="005778D9">
        <w:rPr>
          <w:rFonts w:ascii="Arial" w:hAnsi="Arial" w:cs="Arial"/>
          <w:color w:val="1B1B1B"/>
          <w:w w:val="105"/>
          <w:sz w:val="24"/>
          <w:szCs w:val="24"/>
        </w:rPr>
        <w:t>España,</w:t>
      </w:r>
      <w:r w:rsidRPr="005778D9">
        <w:rPr>
          <w:rFonts w:ascii="Arial" w:hAnsi="Arial" w:cs="Arial"/>
          <w:color w:val="1B1B1B"/>
          <w:spacing w:val="-12"/>
          <w:w w:val="105"/>
          <w:sz w:val="24"/>
          <w:szCs w:val="24"/>
        </w:rPr>
        <w:t xml:space="preserve"> </w:t>
      </w:r>
      <w:r w:rsidRPr="005778D9">
        <w:rPr>
          <w:rFonts w:ascii="Arial" w:hAnsi="Arial" w:cs="Arial"/>
          <w:color w:val="1B1B1B"/>
          <w:w w:val="105"/>
          <w:sz w:val="24"/>
          <w:szCs w:val="24"/>
        </w:rPr>
        <w:t>por</w:t>
      </w:r>
      <w:r w:rsidRPr="005778D9">
        <w:rPr>
          <w:rFonts w:ascii="Arial" w:hAnsi="Arial" w:cs="Arial"/>
          <w:color w:val="1B1B1B"/>
          <w:spacing w:val="-12"/>
          <w:w w:val="105"/>
          <w:sz w:val="24"/>
          <w:szCs w:val="24"/>
        </w:rPr>
        <w:t xml:space="preserve"> </w:t>
      </w:r>
      <w:r w:rsidRPr="005778D9">
        <w:rPr>
          <w:rFonts w:ascii="Arial" w:hAnsi="Arial" w:cs="Arial"/>
          <w:color w:val="1B1B1B"/>
          <w:w w:val="105"/>
          <w:sz w:val="24"/>
          <w:szCs w:val="24"/>
        </w:rPr>
        <w:t>ejemplo,</w:t>
      </w:r>
      <w:r w:rsidRPr="005778D9">
        <w:rPr>
          <w:rFonts w:ascii="Arial" w:hAnsi="Arial" w:cs="Arial"/>
          <w:color w:val="1B1B1B"/>
          <w:spacing w:val="-12"/>
          <w:w w:val="105"/>
          <w:sz w:val="24"/>
          <w:szCs w:val="24"/>
        </w:rPr>
        <w:t xml:space="preserve"> </w:t>
      </w:r>
      <w:r w:rsidRPr="005778D9">
        <w:rPr>
          <w:rFonts w:ascii="Arial" w:hAnsi="Arial" w:cs="Arial"/>
          <w:color w:val="1B1B1B"/>
          <w:w w:val="105"/>
          <w:sz w:val="24"/>
          <w:szCs w:val="24"/>
        </w:rPr>
        <w:t>sectores</w:t>
      </w:r>
      <w:r w:rsidRPr="005778D9">
        <w:rPr>
          <w:rFonts w:ascii="Arial" w:hAnsi="Arial" w:cs="Arial"/>
          <w:color w:val="1B1B1B"/>
          <w:spacing w:val="-12"/>
          <w:w w:val="105"/>
          <w:sz w:val="24"/>
          <w:szCs w:val="24"/>
        </w:rPr>
        <w:t xml:space="preserve"> </w:t>
      </w:r>
      <w:r w:rsidRPr="005778D9">
        <w:rPr>
          <w:rFonts w:ascii="Arial" w:hAnsi="Arial" w:cs="Arial"/>
          <w:color w:val="1B1B1B"/>
          <w:w w:val="105"/>
          <w:sz w:val="24"/>
          <w:szCs w:val="24"/>
        </w:rPr>
        <w:t>como</w:t>
      </w:r>
      <w:r w:rsidRPr="005778D9">
        <w:rPr>
          <w:rFonts w:ascii="Arial" w:hAnsi="Arial" w:cs="Arial"/>
          <w:color w:val="1B1B1B"/>
          <w:spacing w:val="-12"/>
          <w:w w:val="105"/>
          <w:sz w:val="24"/>
          <w:szCs w:val="24"/>
        </w:rPr>
        <w:t xml:space="preserve"> </w:t>
      </w:r>
      <w:r w:rsidRPr="005778D9">
        <w:rPr>
          <w:rFonts w:ascii="Arial" w:hAnsi="Arial" w:cs="Arial"/>
          <w:color w:val="1B1B1B"/>
          <w:w w:val="105"/>
          <w:sz w:val="24"/>
          <w:szCs w:val="24"/>
        </w:rPr>
        <w:t>los</w:t>
      </w:r>
      <w:r w:rsidRPr="005778D9">
        <w:rPr>
          <w:rFonts w:ascii="Arial" w:hAnsi="Arial" w:cs="Arial"/>
          <w:color w:val="1B1B1B"/>
          <w:spacing w:val="-12"/>
          <w:w w:val="105"/>
          <w:sz w:val="24"/>
          <w:szCs w:val="24"/>
        </w:rPr>
        <w:t xml:space="preserve"> </w:t>
      </w:r>
      <w:r w:rsidRPr="005778D9">
        <w:rPr>
          <w:rFonts w:ascii="Arial" w:hAnsi="Arial" w:cs="Arial"/>
          <w:color w:val="1B1B1B"/>
          <w:w w:val="105"/>
          <w:sz w:val="24"/>
          <w:szCs w:val="24"/>
        </w:rPr>
        <w:t>cereales</w:t>
      </w:r>
      <w:r w:rsidRPr="005778D9">
        <w:rPr>
          <w:rFonts w:ascii="Arial" w:hAnsi="Arial" w:cs="Arial"/>
          <w:color w:val="1B1B1B"/>
          <w:spacing w:val="-12"/>
          <w:w w:val="105"/>
          <w:sz w:val="24"/>
          <w:szCs w:val="24"/>
        </w:rPr>
        <w:t xml:space="preserve"> </w:t>
      </w:r>
      <w:r w:rsidRPr="005778D9">
        <w:rPr>
          <w:rFonts w:ascii="Arial" w:hAnsi="Arial" w:cs="Arial"/>
          <w:color w:val="1B1B1B"/>
          <w:w w:val="105"/>
          <w:sz w:val="24"/>
          <w:szCs w:val="24"/>
        </w:rPr>
        <w:t>o</w:t>
      </w:r>
      <w:r w:rsidRPr="005778D9">
        <w:rPr>
          <w:rFonts w:ascii="Arial" w:hAnsi="Arial" w:cs="Arial"/>
          <w:color w:val="1B1B1B"/>
          <w:spacing w:val="-12"/>
          <w:w w:val="105"/>
          <w:sz w:val="24"/>
          <w:szCs w:val="24"/>
        </w:rPr>
        <w:t xml:space="preserve"> </w:t>
      </w:r>
      <w:r w:rsidRPr="005778D9">
        <w:rPr>
          <w:rFonts w:ascii="Arial" w:hAnsi="Arial" w:cs="Arial"/>
          <w:color w:val="1B1B1B"/>
          <w:w w:val="105"/>
          <w:sz w:val="24"/>
          <w:szCs w:val="24"/>
        </w:rPr>
        <w:t>el</w:t>
      </w:r>
      <w:r w:rsidRPr="005778D9">
        <w:rPr>
          <w:rFonts w:ascii="Arial" w:hAnsi="Arial" w:cs="Arial"/>
          <w:color w:val="1B1B1B"/>
          <w:spacing w:val="-12"/>
          <w:w w:val="105"/>
          <w:sz w:val="24"/>
          <w:szCs w:val="24"/>
        </w:rPr>
        <w:t xml:space="preserve"> </w:t>
      </w:r>
      <w:r w:rsidRPr="005778D9">
        <w:rPr>
          <w:rFonts w:ascii="Arial" w:hAnsi="Arial" w:cs="Arial"/>
          <w:color w:val="1B1B1B"/>
          <w:w w:val="105"/>
          <w:sz w:val="24"/>
          <w:szCs w:val="24"/>
        </w:rPr>
        <w:t>ganado</w:t>
      </w:r>
      <w:r w:rsidRPr="005778D9">
        <w:rPr>
          <w:rFonts w:ascii="Arial" w:hAnsi="Arial" w:cs="Arial"/>
          <w:color w:val="1B1B1B"/>
          <w:spacing w:val="-12"/>
          <w:w w:val="105"/>
          <w:sz w:val="24"/>
          <w:szCs w:val="24"/>
        </w:rPr>
        <w:t xml:space="preserve"> </w:t>
      </w:r>
      <w:r w:rsidRPr="005778D9">
        <w:rPr>
          <w:rFonts w:ascii="Arial" w:hAnsi="Arial" w:cs="Arial"/>
          <w:color w:val="1B1B1B"/>
          <w:w w:val="105"/>
          <w:sz w:val="24"/>
          <w:szCs w:val="24"/>
        </w:rPr>
        <w:t>vacuno</w:t>
      </w:r>
      <w:r w:rsidRPr="005778D9">
        <w:rPr>
          <w:rFonts w:ascii="Arial" w:hAnsi="Arial" w:cs="Arial"/>
          <w:color w:val="1B1B1B"/>
          <w:spacing w:val="-12"/>
          <w:w w:val="105"/>
          <w:sz w:val="24"/>
          <w:szCs w:val="24"/>
        </w:rPr>
        <w:t xml:space="preserve"> </w:t>
      </w:r>
      <w:r w:rsidRPr="005778D9">
        <w:rPr>
          <w:rFonts w:ascii="Arial" w:hAnsi="Arial" w:cs="Arial"/>
          <w:color w:val="1B1B1B"/>
          <w:w w:val="105"/>
          <w:sz w:val="24"/>
          <w:szCs w:val="24"/>
        </w:rPr>
        <w:t>salieron</w:t>
      </w:r>
      <w:r w:rsidRPr="005778D9">
        <w:rPr>
          <w:rFonts w:ascii="Arial" w:hAnsi="Arial" w:cs="Arial"/>
          <w:color w:val="1B1B1B"/>
          <w:spacing w:val="-12"/>
          <w:w w:val="105"/>
          <w:sz w:val="24"/>
          <w:szCs w:val="24"/>
        </w:rPr>
        <w:t xml:space="preserve"> </w:t>
      </w:r>
      <w:r w:rsidRPr="005778D9">
        <w:rPr>
          <w:rFonts w:ascii="Arial" w:hAnsi="Arial" w:cs="Arial"/>
          <w:color w:val="1B1B1B"/>
          <w:w w:val="105"/>
          <w:sz w:val="24"/>
          <w:szCs w:val="24"/>
        </w:rPr>
        <w:t>bastante</w:t>
      </w:r>
      <w:r w:rsidRPr="005778D9">
        <w:rPr>
          <w:rFonts w:ascii="Arial" w:hAnsi="Arial" w:cs="Arial"/>
          <w:color w:val="1B1B1B"/>
          <w:spacing w:val="-13"/>
          <w:w w:val="105"/>
          <w:sz w:val="24"/>
          <w:szCs w:val="24"/>
        </w:rPr>
        <w:t xml:space="preserve"> </w:t>
      </w:r>
      <w:r w:rsidRPr="005778D9">
        <w:rPr>
          <w:rFonts w:ascii="Arial" w:hAnsi="Arial" w:cs="Arial"/>
          <w:color w:val="1B1B1B"/>
          <w:w w:val="105"/>
          <w:sz w:val="24"/>
          <w:szCs w:val="24"/>
        </w:rPr>
        <w:t>perjudicados a raíz de nuestra incorporación a la</w:t>
      </w:r>
      <w:r w:rsidRPr="005778D9">
        <w:rPr>
          <w:rFonts w:ascii="Arial" w:hAnsi="Arial" w:cs="Arial"/>
          <w:color w:val="1B1B1B"/>
          <w:spacing w:val="-26"/>
          <w:w w:val="105"/>
          <w:sz w:val="24"/>
          <w:szCs w:val="24"/>
        </w:rPr>
        <w:t xml:space="preserve"> </w:t>
      </w:r>
      <w:r w:rsidRPr="005778D9">
        <w:rPr>
          <w:rFonts w:ascii="Arial" w:hAnsi="Arial" w:cs="Arial"/>
          <w:color w:val="1B1B1B"/>
          <w:w w:val="105"/>
          <w:sz w:val="24"/>
          <w:szCs w:val="24"/>
        </w:rPr>
        <w:t>Unión.</w:t>
      </w:r>
    </w:p>
    <w:p w:rsidR="00A23DDE" w:rsidRPr="005778D9" w:rsidRDefault="00A23DDE" w:rsidP="0034781C">
      <w:pPr>
        <w:pStyle w:val="Textoindependiente"/>
        <w:spacing w:before="109"/>
        <w:ind w:left="110" w:right="101"/>
        <w:jc w:val="both"/>
        <w:rPr>
          <w:rFonts w:ascii="Arial" w:hAnsi="Arial" w:cs="Arial"/>
          <w:sz w:val="24"/>
          <w:szCs w:val="24"/>
        </w:rPr>
      </w:pPr>
      <w:r w:rsidRPr="005778D9">
        <w:rPr>
          <w:rFonts w:ascii="Arial" w:hAnsi="Arial" w:cs="Arial"/>
          <w:color w:val="1B1B1B"/>
          <w:w w:val="105"/>
          <w:sz w:val="24"/>
          <w:szCs w:val="24"/>
        </w:rPr>
        <w:t xml:space="preserve">Política Pesquera Comunitaria (PPC): Tiene un funcionamiento similar al de la </w:t>
      </w:r>
      <w:r w:rsidRPr="005778D9">
        <w:rPr>
          <w:rFonts w:ascii="Arial" w:hAnsi="Arial" w:cs="Arial"/>
          <w:color w:val="1B1B1B"/>
          <w:spacing w:val="-4"/>
          <w:w w:val="105"/>
          <w:sz w:val="24"/>
          <w:szCs w:val="24"/>
        </w:rPr>
        <w:t xml:space="preserve">PAC. </w:t>
      </w:r>
      <w:r w:rsidRPr="005778D9">
        <w:rPr>
          <w:rFonts w:ascii="Arial" w:hAnsi="Arial" w:cs="Arial"/>
          <w:color w:val="1B1B1B"/>
          <w:w w:val="105"/>
          <w:sz w:val="24"/>
          <w:szCs w:val="24"/>
        </w:rPr>
        <w:t>En este caso, sí que ha habido perjuicios más graves para   la flota pesquera española, una de las más numerosas de la Unión. La flota pesquera andaluza, por ejemplo, está sufriendo los problemas de los acuerdos</w:t>
      </w:r>
      <w:r w:rsidRPr="005778D9">
        <w:rPr>
          <w:rFonts w:ascii="Arial" w:hAnsi="Arial" w:cs="Arial"/>
          <w:color w:val="1B1B1B"/>
          <w:spacing w:val="-6"/>
          <w:w w:val="105"/>
          <w:sz w:val="24"/>
          <w:szCs w:val="24"/>
        </w:rPr>
        <w:t xml:space="preserve"> </w:t>
      </w:r>
      <w:r w:rsidRPr="005778D9">
        <w:rPr>
          <w:rFonts w:ascii="Arial" w:hAnsi="Arial" w:cs="Arial"/>
          <w:color w:val="1B1B1B"/>
          <w:w w:val="105"/>
          <w:sz w:val="24"/>
          <w:szCs w:val="24"/>
        </w:rPr>
        <w:t>pesqueros</w:t>
      </w:r>
      <w:r w:rsidRPr="005778D9">
        <w:rPr>
          <w:rFonts w:ascii="Arial" w:hAnsi="Arial" w:cs="Arial"/>
          <w:color w:val="1B1B1B"/>
          <w:spacing w:val="-6"/>
          <w:w w:val="105"/>
          <w:sz w:val="24"/>
          <w:szCs w:val="24"/>
        </w:rPr>
        <w:t xml:space="preserve"> </w:t>
      </w:r>
      <w:r w:rsidRPr="005778D9">
        <w:rPr>
          <w:rFonts w:ascii="Arial" w:hAnsi="Arial" w:cs="Arial"/>
          <w:color w:val="1B1B1B"/>
          <w:w w:val="105"/>
          <w:sz w:val="24"/>
          <w:szCs w:val="24"/>
        </w:rPr>
        <w:t>firmados</w:t>
      </w:r>
      <w:r w:rsidRPr="005778D9">
        <w:rPr>
          <w:rFonts w:ascii="Arial" w:hAnsi="Arial" w:cs="Arial"/>
          <w:color w:val="1B1B1B"/>
          <w:spacing w:val="-6"/>
          <w:w w:val="105"/>
          <w:sz w:val="24"/>
          <w:szCs w:val="24"/>
        </w:rPr>
        <w:t xml:space="preserve"> </w:t>
      </w:r>
      <w:r w:rsidRPr="005778D9">
        <w:rPr>
          <w:rFonts w:ascii="Arial" w:hAnsi="Arial" w:cs="Arial"/>
          <w:color w:val="1B1B1B"/>
          <w:w w:val="105"/>
          <w:sz w:val="24"/>
          <w:szCs w:val="24"/>
        </w:rPr>
        <w:t>por</w:t>
      </w:r>
      <w:r w:rsidRPr="005778D9">
        <w:rPr>
          <w:rFonts w:ascii="Arial" w:hAnsi="Arial" w:cs="Arial"/>
          <w:color w:val="1B1B1B"/>
          <w:spacing w:val="-6"/>
          <w:w w:val="105"/>
          <w:sz w:val="24"/>
          <w:szCs w:val="24"/>
        </w:rPr>
        <w:t xml:space="preserve"> </w:t>
      </w:r>
      <w:r w:rsidRPr="005778D9">
        <w:rPr>
          <w:rFonts w:ascii="Arial" w:hAnsi="Arial" w:cs="Arial"/>
          <w:color w:val="1B1B1B"/>
          <w:w w:val="105"/>
          <w:sz w:val="24"/>
          <w:szCs w:val="24"/>
        </w:rPr>
        <w:t>la</w:t>
      </w:r>
      <w:r w:rsidRPr="005778D9">
        <w:rPr>
          <w:rFonts w:ascii="Arial" w:hAnsi="Arial" w:cs="Arial"/>
          <w:color w:val="1B1B1B"/>
          <w:spacing w:val="-7"/>
          <w:w w:val="105"/>
          <w:sz w:val="24"/>
          <w:szCs w:val="24"/>
        </w:rPr>
        <w:t xml:space="preserve"> </w:t>
      </w:r>
      <w:r w:rsidRPr="005778D9">
        <w:rPr>
          <w:rFonts w:ascii="Arial" w:hAnsi="Arial" w:cs="Arial"/>
          <w:color w:val="1B1B1B"/>
          <w:w w:val="105"/>
          <w:sz w:val="24"/>
          <w:szCs w:val="24"/>
        </w:rPr>
        <w:t>Unión</w:t>
      </w:r>
      <w:r w:rsidRPr="005778D9">
        <w:rPr>
          <w:rFonts w:ascii="Arial" w:hAnsi="Arial" w:cs="Arial"/>
          <w:color w:val="1B1B1B"/>
          <w:spacing w:val="-6"/>
          <w:w w:val="105"/>
          <w:sz w:val="24"/>
          <w:szCs w:val="24"/>
        </w:rPr>
        <w:t xml:space="preserve"> </w:t>
      </w:r>
      <w:r w:rsidRPr="005778D9">
        <w:rPr>
          <w:rFonts w:ascii="Arial" w:hAnsi="Arial" w:cs="Arial"/>
          <w:color w:val="1B1B1B"/>
          <w:w w:val="105"/>
          <w:sz w:val="24"/>
          <w:szCs w:val="24"/>
        </w:rPr>
        <w:t>Europea</w:t>
      </w:r>
      <w:r w:rsidRPr="005778D9">
        <w:rPr>
          <w:rFonts w:ascii="Arial" w:hAnsi="Arial" w:cs="Arial"/>
          <w:color w:val="1B1B1B"/>
          <w:spacing w:val="-7"/>
          <w:w w:val="105"/>
          <w:sz w:val="24"/>
          <w:szCs w:val="24"/>
        </w:rPr>
        <w:t xml:space="preserve"> </w:t>
      </w:r>
      <w:r w:rsidRPr="005778D9">
        <w:rPr>
          <w:rFonts w:ascii="Arial" w:hAnsi="Arial" w:cs="Arial"/>
          <w:color w:val="1B1B1B"/>
          <w:w w:val="105"/>
          <w:sz w:val="24"/>
          <w:szCs w:val="24"/>
        </w:rPr>
        <w:t>con</w:t>
      </w:r>
      <w:r w:rsidRPr="005778D9">
        <w:rPr>
          <w:rFonts w:ascii="Arial" w:hAnsi="Arial" w:cs="Arial"/>
          <w:color w:val="1B1B1B"/>
          <w:spacing w:val="-6"/>
          <w:w w:val="105"/>
          <w:sz w:val="24"/>
          <w:szCs w:val="24"/>
        </w:rPr>
        <w:t xml:space="preserve"> </w:t>
      </w:r>
      <w:r w:rsidRPr="005778D9">
        <w:rPr>
          <w:rFonts w:ascii="Arial" w:hAnsi="Arial" w:cs="Arial"/>
          <w:color w:val="1B1B1B"/>
          <w:w w:val="105"/>
          <w:sz w:val="24"/>
          <w:szCs w:val="24"/>
        </w:rPr>
        <w:t>Marruecos,</w:t>
      </w:r>
      <w:r w:rsidRPr="005778D9">
        <w:rPr>
          <w:rFonts w:ascii="Arial" w:hAnsi="Arial" w:cs="Arial"/>
          <w:color w:val="1B1B1B"/>
          <w:spacing w:val="-6"/>
          <w:w w:val="105"/>
          <w:sz w:val="24"/>
          <w:szCs w:val="24"/>
        </w:rPr>
        <w:t xml:space="preserve"> </w:t>
      </w:r>
      <w:r w:rsidRPr="005778D9">
        <w:rPr>
          <w:rFonts w:ascii="Arial" w:hAnsi="Arial" w:cs="Arial"/>
          <w:color w:val="1B1B1B"/>
          <w:w w:val="105"/>
          <w:sz w:val="24"/>
          <w:szCs w:val="24"/>
        </w:rPr>
        <w:t>que</w:t>
      </w:r>
      <w:r w:rsidRPr="005778D9">
        <w:rPr>
          <w:rFonts w:ascii="Arial" w:hAnsi="Arial" w:cs="Arial"/>
          <w:color w:val="1B1B1B"/>
          <w:spacing w:val="-7"/>
          <w:w w:val="105"/>
          <w:sz w:val="24"/>
          <w:szCs w:val="24"/>
        </w:rPr>
        <w:t xml:space="preserve"> </w:t>
      </w:r>
      <w:r w:rsidRPr="005778D9">
        <w:rPr>
          <w:rFonts w:ascii="Arial" w:hAnsi="Arial" w:cs="Arial"/>
          <w:color w:val="1B1B1B"/>
          <w:w w:val="105"/>
          <w:sz w:val="24"/>
          <w:szCs w:val="24"/>
        </w:rPr>
        <w:t>impiden</w:t>
      </w:r>
      <w:r w:rsidRPr="005778D9">
        <w:rPr>
          <w:rFonts w:ascii="Arial" w:hAnsi="Arial" w:cs="Arial"/>
          <w:color w:val="1B1B1B"/>
          <w:spacing w:val="-6"/>
          <w:w w:val="105"/>
          <w:sz w:val="24"/>
          <w:szCs w:val="24"/>
        </w:rPr>
        <w:t xml:space="preserve"> </w:t>
      </w:r>
      <w:r w:rsidRPr="005778D9">
        <w:rPr>
          <w:rFonts w:ascii="Arial" w:hAnsi="Arial" w:cs="Arial"/>
          <w:color w:val="1B1B1B"/>
          <w:w w:val="105"/>
          <w:sz w:val="24"/>
          <w:szCs w:val="24"/>
        </w:rPr>
        <w:t>faenar</w:t>
      </w:r>
      <w:r w:rsidRPr="005778D9">
        <w:rPr>
          <w:rFonts w:ascii="Arial" w:hAnsi="Arial" w:cs="Arial"/>
          <w:color w:val="1B1B1B"/>
          <w:spacing w:val="-6"/>
          <w:w w:val="105"/>
          <w:sz w:val="24"/>
          <w:szCs w:val="24"/>
        </w:rPr>
        <w:t xml:space="preserve"> </w:t>
      </w:r>
      <w:r w:rsidRPr="005778D9">
        <w:rPr>
          <w:rFonts w:ascii="Arial" w:hAnsi="Arial" w:cs="Arial"/>
          <w:color w:val="1B1B1B"/>
          <w:w w:val="105"/>
          <w:sz w:val="24"/>
          <w:szCs w:val="24"/>
        </w:rPr>
        <w:t>en</w:t>
      </w:r>
      <w:r w:rsidRPr="005778D9">
        <w:rPr>
          <w:rFonts w:ascii="Arial" w:hAnsi="Arial" w:cs="Arial"/>
          <w:color w:val="1B1B1B"/>
          <w:spacing w:val="-6"/>
          <w:w w:val="105"/>
          <w:sz w:val="24"/>
          <w:szCs w:val="24"/>
        </w:rPr>
        <w:t xml:space="preserve"> </w:t>
      </w:r>
      <w:r w:rsidRPr="005778D9">
        <w:rPr>
          <w:rFonts w:ascii="Arial" w:hAnsi="Arial" w:cs="Arial"/>
          <w:color w:val="1B1B1B"/>
          <w:w w:val="105"/>
          <w:sz w:val="24"/>
          <w:szCs w:val="24"/>
        </w:rPr>
        <w:t>algunos</w:t>
      </w:r>
      <w:r w:rsidRPr="005778D9">
        <w:rPr>
          <w:rFonts w:ascii="Arial" w:hAnsi="Arial" w:cs="Arial"/>
          <w:color w:val="1B1B1B"/>
          <w:spacing w:val="-6"/>
          <w:w w:val="105"/>
          <w:sz w:val="24"/>
          <w:szCs w:val="24"/>
        </w:rPr>
        <w:t xml:space="preserve"> </w:t>
      </w:r>
      <w:r w:rsidRPr="005778D9">
        <w:rPr>
          <w:rFonts w:ascii="Arial" w:hAnsi="Arial" w:cs="Arial"/>
          <w:color w:val="1B1B1B"/>
          <w:w w:val="105"/>
          <w:sz w:val="24"/>
          <w:szCs w:val="24"/>
        </w:rPr>
        <w:t>caladeros</w:t>
      </w:r>
      <w:r w:rsidRPr="005778D9">
        <w:rPr>
          <w:rFonts w:ascii="Arial" w:hAnsi="Arial" w:cs="Arial"/>
          <w:color w:val="1B1B1B"/>
          <w:spacing w:val="-6"/>
          <w:w w:val="105"/>
          <w:sz w:val="24"/>
          <w:szCs w:val="24"/>
        </w:rPr>
        <w:t xml:space="preserve"> </w:t>
      </w:r>
      <w:r w:rsidRPr="005778D9">
        <w:rPr>
          <w:rFonts w:ascii="Arial" w:hAnsi="Arial" w:cs="Arial"/>
          <w:color w:val="1B1B1B"/>
          <w:w w:val="105"/>
          <w:sz w:val="24"/>
          <w:szCs w:val="24"/>
        </w:rPr>
        <w:t>marroquíes.</w:t>
      </w:r>
    </w:p>
    <w:p w:rsidR="00A23DDE" w:rsidRPr="005778D9" w:rsidRDefault="00A23DDE" w:rsidP="0034781C">
      <w:pPr>
        <w:pStyle w:val="Textoindependiente"/>
        <w:spacing w:before="102"/>
        <w:ind w:left="110" w:right="104"/>
        <w:jc w:val="both"/>
        <w:rPr>
          <w:rFonts w:ascii="Arial" w:hAnsi="Arial" w:cs="Arial"/>
          <w:sz w:val="24"/>
          <w:szCs w:val="24"/>
        </w:rPr>
      </w:pPr>
    </w:p>
    <w:p w:rsidR="00430F21" w:rsidRPr="005778D9" w:rsidRDefault="00430F21" w:rsidP="0034781C">
      <w:pPr>
        <w:pStyle w:val="Textoindependiente"/>
        <w:spacing w:before="98"/>
        <w:ind w:left="110" w:right="103"/>
        <w:jc w:val="both"/>
        <w:rPr>
          <w:rFonts w:ascii="Arial" w:hAnsi="Arial" w:cs="Arial"/>
          <w:sz w:val="24"/>
          <w:szCs w:val="24"/>
        </w:rPr>
      </w:pPr>
    </w:p>
    <w:p w:rsidR="007E4069" w:rsidRPr="005778D9" w:rsidRDefault="007E4069" w:rsidP="0034781C">
      <w:pPr>
        <w:jc w:val="both"/>
        <w:rPr>
          <w:rFonts w:ascii="Arial" w:hAnsi="Arial" w:cs="Arial"/>
          <w:sz w:val="24"/>
          <w:szCs w:val="24"/>
        </w:rPr>
      </w:pPr>
    </w:p>
    <w:sectPr w:rsidR="007E4069" w:rsidRPr="005778D9">
      <w:headerReference w:type="default" r:id="rId1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0F21" w:rsidRDefault="00430F21" w:rsidP="00430F21">
      <w:r>
        <w:separator/>
      </w:r>
    </w:p>
  </w:endnote>
  <w:endnote w:type="continuationSeparator" w:id="0">
    <w:p w:rsidR="00430F21" w:rsidRDefault="00430F21" w:rsidP="00430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w:altName w:val="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0F21" w:rsidRDefault="00430F21" w:rsidP="00430F21">
      <w:r>
        <w:separator/>
      </w:r>
    </w:p>
  </w:footnote>
  <w:footnote w:type="continuationSeparator" w:id="0">
    <w:p w:rsidR="00430F21" w:rsidRDefault="00430F21" w:rsidP="00430F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F21" w:rsidRDefault="00430F21">
    <w:pPr>
      <w:pStyle w:val="Encabezado"/>
    </w:pPr>
    <w:r>
      <w:rPr>
        <w:noProof/>
        <w:lang w:eastAsia="es-ES"/>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Cuadro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ítulo"/>
                            <w:id w:val="78679243"/>
                            <w:dataBinding w:prefixMappings="xmlns:ns0='http://schemas.openxmlformats.org/package/2006/metadata/core-properties' xmlns:ns1='http://purl.org/dc/elements/1.1/'" w:xpath="/ns0:coreProperties[1]/ns1:title[1]" w:storeItemID="{6C3C8BC8-F283-45AE-878A-BAB7291924A1}"/>
                            <w:text/>
                          </w:sdtPr>
                          <w:sdtEndPr/>
                          <w:sdtContent>
                            <w:p w:rsidR="00430F21" w:rsidRDefault="00430F21">
                              <w:r>
                                <w:t>España en el Contexto de la Unión Europea:</w:t>
                              </w:r>
                              <w:r w:rsidR="00580DBD">
                                <w:t xml:space="preserve"> La Unión Europea:</w:t>
                              </w:r>
                              <w:r>
                                <w:t xml:space="preserve"> Historia e instituciones</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BoYOrzuAIAAL4F&#10;AAAOAAAAAAAAAAAAAAAAAC4CAABkcnMvZTJvRG9jLnhtbFBLAQItABQABgAIAAAAIQBczPU/2wAA&#10;AAQBAAAPAAAAAAAAAAAAAAAAABIFAABkcnMvZG93bnJldi54bWxQSwUGAAAAAAQABADzAAAAGgYA&#10;AAAA&#10;" o:allowincell="f" filled="f" stroked="f">
              <v:textbox style="mso-fit-shape-to-text:t" inset=",0,,0">
                <w:txbxContent>
                  <w:sdt>
                    <w:sdtPr>
                      <w:alias w:val="Título"/>
                      <w:id w:val="78679243"/>
                      <w:dataBinding w:prefixMappings="xmlns:ns0='http://schemas.openxmlformats.org/package/2006/metadata/core-properties' xmlns:ns1='http://purl.org/dc/elements/1.1/'" w:xpath="/ns0:coreProperties[1]/ns1:title[1]" w:storeItemID="{6C3C8BC8-F283-45AE-878A-BAB7291924A1}"/>
                      <w:text/>
                    </w:sdtPr>
                    <w:sdtEndPr/>
                    <w:sdtContent>
                      <w:p w:rsidR="00430F21" w:rsidRDefault="00430F21">
                        <w:r>
                          <w:t>España en el Contexto de la Unión Europea:</w:t>
                        </w:r>
                        <w:r w:rsidR="00580DBD">
                          <w:t xml:space="preserve"> La Unión Europea:</w:t>
                        </w:r>
                        <w:r>
                          <w:t xml:space="preserve"> Historia e instituciones</w:t>
                        </w:r>
                      </w:p>
                    </w:sdtContent>
                  </w:sdt>
                </w:txbxContent>
              </v:textbox>
              <w10:wrap anchorx="margin" anchory="margin"/>
            </v:shape>
          </w:pict>
        </mc:Fallback>
      </mc:AlternateContent>
    </w:r>
    <w:r>
      <w:rPr>
        <w:noProof/>
        <w:lang w:eastAsia="es-ES"/>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uadro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430F21" w:rsidRDefault="00430F21">
                          <w:pPr>
                            <w:jc w:val="right"/>
                            <w:rPr>
                              <w:color w:val="FFFFFF" w:themeColor="background1"/>
                            </w:rPr>
                          </w:pPr>
                          <w:r>
                            <w:fldChar w:fldCharType="begin"/>
                          </w:r>
                          <w:r>
                            <w:instrText>PAGE   \* MERGEFORMAT</w:instrText>
                          </w:r>
                          <w:r>
                            <w:fldChar w:fldCharType="separate"/>
                          </w:r>
                          <w:r w:rsidR="005778D9" w:rsidRPr="005778D9">
                            <w:rPr>
                              <w:noProof/>
                              <w:color w:val="FFFFFF" w:themeColor="background1"/>
                            </w:rPr>
                            <w:t>6</w:t>
                          </w:r>
                          <w:r>
                            <w:rPr>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PHGxConAgAAOAQAAA4AAAAAAAAAAAAAAAAALgIAAGRycy9lMm9Eb2Mu&#10;eG1sUEsBAi0AFAAGAAgAAAAhAEBxNDjbAAAABAEAAA8AAAAAAAAAAAAAAAAAgQQAAGRycy9kb3du&#10;cmV2LnhtbFBLBQYAAAAABAAEAPMAAACJBQAAAAA=&#10;" o:allowincell="f" fillcolor="#a8d08d [1945]" stroked="f">
              <v:textbox style="mso-fit-shape-to-text:t" inset=",0,,0">
                <w:txbxContent>
                  <w:p w:rsidR="00430F21" w:rsidRDefault="00430F21">
                    <w:pPr>
                      <w:jc w:val="right"/>
                      <w:rPr>
                        <w:color w:val="FFFFFF" w:themeColor="background1"/>
                      </w:rPr>
                    </w:pPr>
                    <w:r>
                      <w:fldChar w:fldCharType="begin"/>
                    </w:r>
                    <w:r>
                      <w:instrText>PAGE   \* MERGEFORMAT</w:instrText>
                    </w:r>
                    <w:r>
                      <w:fldChar w:fldCharType="separate"/>
                    </w:r>
                    <w:r w:rsidR="005778D9" w:rsidRPr="005778D9">
                      <w:rPr>
                        <w:noProof/>
                        <w:color w:val="FFFFFF" w:themeColor="background1"/>
                      </w:rPr>
                      <w:t>6</w:t>
                    </w:r>
                    <w:r>
                      <w:rPr>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F66769"/>
    <w:multiLevelType w:val="hybridMultilevel"/>
    <w:tmpl w:val="2F7AC936"/>
    <w:lvl w:ilvl="0" w:tplc="0C0A0001">
      <w:start w:val="1"/>
      <w:numFmt w:val="bullet"/>
      <w:lvlText w:val=""/>
      <w:lvlJc w:val="left"/>
      <w:pPr>
        <w:ind w:left="470" w:hanging="360"/>
      </w:pPr>
      <w:rPr>
        <w:rFonts w:ascii="Symbol" w:hAnsi="Symbol" w:hint="default"/>
      </w:rPr>
    </w:lvl>
    <w:lvl w:ilvl="1" w:tplc="0C0A0003" w:tentative="1">
      <w:start w:val="1"/>
      <w:numFmt w:val="bullet"/>
      <w:lvlText w:val="o"/>
      <w:lvlJc w:val="left"/>
      <w:pPr>
        <w:ind w:left="1190" w:hanging="360"/>
      </w:pPr>
      <w:rPr>
        <w:rFonts w:ascii="Courier New" w:hAnsi="Courier New" w:cs="Courier New" w:hint="default"/>
      </w:rPr>
    </w:lvl>
    <w:lvl w:ilvl="2" w:tplc="0C0A0005" w:tentative="1">
      <w:start w:val="1"/>
      <w:numFmt w:val="bullet"/>
      <w:lvlText w:val=""/>
      <w:lvlJc w:val="left"/>
      <w:pPr>
        <w:ind w:left="1910" w:hanging="360"/>
      </w:pPr>
      <w:rPr>
        <w:rFonts w:ascii="Wingdings" w:hAnsi="Wingdings" w:hint="default"/>
      </w:rPr>
    </w:lvl>
    <w:lvl w:ilvl="3" w:tplc="0C0A0001" w:tentative="1">
      <w:start w:val="1"/>
      <w:numFmt w:val="bullet"/>
      <w:lvlText w:val=""/>
      <w:lvlJc w:val="left"/>
      <w:pPr>
        <w:ind w:left="2630" w:hanging="360"/>
      </w:pPr>
      <w:rPr>
        <w:rFonts w:ascii="Symbol" w:hAnsi="Symbol" w:hint="default"/>
      </w:rPr>
    </w:lvl>
    <w:lvl w:ilvl="4" w:tplc="0C0A0003" w:tentative="1">
      <w:start w:val="1"/>
      <w:numFmt w:val="bullet"/>
      <w:lvlText w:val="o"/>
      <w:lvlJc w:val="left"/>
      <w:pPr>
        <w:ind w:left="3350" w:hanging="360"/>
      </w:pPr>
      <w:rPr>
        <w:rFonts w:ascii="Courier New" w:hAnsi="Courier New" w:cs="Courier New" w:hint="default"/>
      </w:rPr>
    </w:lvl>
    <w:lvl w:ilvl="5" w:tplc="0C0A0005" w:tentative="1">
      <w:start w:val="1"/>
      <w:numFmt w:val="bullet"/>
      <w:lvlText w:val=""/>
      <w:lvlJc w:val="left"/>
      <w:pPr>
        <w:ind w:left="4070" w:hanging="360"/>
      </w:pPr>
      <w:rPr>
        <w:rFonts w:ascii="Wingdings" w:hAnsi="Wingdings" w:hint="default"/>
      </w:rPr>
    </w:lvl>
    <w:lvl w:ilvl="6" w:tplc="0C0A0001" w:tentative="1">
      <w:start w:val="1"/>
      <w:numFmt w:val="bullet"/>
      <w:lvlText w:val=""/>
      <w:lvlJc w:val="left"/>
      <w:pPr>
        <w:ind w:left="4790" w:hanging="360"/>
      </w:pPr>
      <w:rPr>
        <w:rFonts w:ascii="Symbol" w:hAnsi="Symbol" w:hint="default"/>
      </w:rPr>
    </w:lvl>
    <w:lvl w:ilvl="7" w:tplc="0C0A0003" w:tentative="1">
      <w:start w:val="1"/>
      <w:numFmt w:val="bullet"/>
      <w:lvlText w:val="o"/>
      <w:lvlJc w:val="left"/>
      <w:pPr>
        <w:ind w:left="5510" w:hanging="360"/>
      </w:pPr>
      <w:rPr>
        <w:rFonts w:ascii="Courier New" w:hAnsi="Courier New" w:cs="Courier New" w:hint="default"/>
      </w:rPr>
    </w:lvl>
    <w:lvl w:ilvl="8" w:tplc="0C0A0005" w:tentative="1">
      <w:start w:val="1"/>
      <w:numFmt w:val="bullet"/>
      <w:lvlText w:val=""/>
      <w:lvlJc w:val="left"/>
      <w:pPr>
        <w:ind w:left="6230" w:hanging="360"/>
      </w:pPr>
      <w:rPr>
        <w:rFonts w:ascii="Wingdings" w:hAnsi="Wingdings" w:hint="default"/>
      </w:rPr>
    </w:lvl>
  </w:abstractNum>
  <w:abstractNum w:abstractNumId="1">
    <w:nsid w:val="17A55CDE"/>
    <w:multiLevelType w:val="multilevel"/>
    <w:tmpl w:val="0CE2B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F605AFF"/>
    <w:multiLevelType w:val="multilevel"/>
    <w:tmpl w:val="68EC8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37C"/>
    <w:rsid w:val="002657A0"/>
    <w:rsid w:val="0034781C"/>
    <w:rsid w:val="00367B00"/>
    <w:rsid w:val="00375F81"/>
    <w:rsid w:val="00430F21"/>
    <w:rsid w:val="00441451"/>
    <w:rsid w:val="004D4AA2"/>
    <w:rsid w:val="005778D9"/>
    <w:rsid w:val="00580DBD"/>
    <w:rsid w:val="007E4069"/>
    <w:rsid w:val="00A23DDE"/>
    <w:rsid w:val="00C9437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E7938605-5738-476B-A1D8-7C43C0244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30F21"/>
    <w:pPr>
      <w:widowControl w:val="0"/>
      <w:autoSpaceDE w:val="0"/>
      <w:autoSpaceDN w:val="0"/>
      <w:spacing w:after="0" w:line="240" w:lineRule="auto"/>
    </w:pPr>
    <w:rPr>
      <w:rFonts w:ascii="Lucida Sans" w:eastAsia="Lucida Sans" w:hAnsi="Lucida Sans" w:cs="Lucida Sans"/>
      <w:lang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30F21"/>
    <w:pPr>
      <w:widowControl/>
      <w:tabs>
        <w:tab w:val="center" w:pos="4252"/>
        <w:tab w:val="right" w:pos="8504"/>
      </w:tabs>
      <w:autoSpaceDE/>
      <w:autoSpaceDN/>
    </w:pPr>
    <w:rPr>
      <w:rFonts w:asciiTheme="minorHAnsi" w:eastAsiaTheme="minorHAnsi" w:hAnsiTheme="minorHAnsi" w:cstheme="minorBidi"/>
      <w:lang w:eastAsia="en-US" w:bidi="ar-SA"/>
    </w:rPr>
  </w:style>
  <w:style w:type="character" w:customStyle="1" w:styleId="EncabezadoCar">
    <w:name w:val="Encabezado Car"/>
    <w:basedOn w:val="Fuentedeprrafopredeter"/>
    <w:link w:val="Encabezado"/>
    <w:uiPriority w:val="99"/>
    <w:rsid w:val="00430F21"/>
  </w:style>
  <w:style w:type="paragraph" w:styleId="Piedepgina">
    <w:name w:val="footer"/>
    <w:basedOn w:val="Normal"/>
    <w:link w:val="PiedepginaCar"/>
    <w:uiPriority w:val="99"/>
    <w:unhideWhenUsed/>
    <w:rsid w:val="00430F21"/>
    <w:pPr>
      <w:widowControl/>
      <w:tabs>
        <w:tab w:val="center" w:pos="4252"/>
        <w:tab w:val="right" w:pos="8504"/>
      </w:tabs>
      <w:autoSpaceDE/>
      <w:autoSpaceDN/>
    </w:pPr>
    <w:rPr>
      <w:rFonts w:asciiTheme="minorHAnsi" w:eastAsiaTheme="minorHAnsi" w:hAnsiTheme="minorHAnsi" w:cstheme="minorBidi"/>
      <w:lang w:eastAsia="en-US" w:bidi="ar-SA"/>
    </w:rPr>
  </w:style>
  <w:style w:type="character" w:customStyle="1" w:styleId="PiedepginaCar">
    <w:name w:val="Pie de página Car"/>
    <w:basedOn w:val="Fuentedeprrafopredeter"/>
    <w:link w:val="Piedepgina"/>
    <w:uiPriority w:val="99"/>
    <w:rsid w:val="00430F21"/>
  </w:style>
  <w:style w:type="paragraph" w:styleId="Textoindependiente">
    <w:name w:val="Body Text"/>
    <w:basedOn w:val="Normal"/>
    <w:link w:val="TextoindependienteCar"/>
    <w:uiPriority w:val="1"/>
    <w:qFormat/>
    <w:rsid w:val="00430F21"/>
    <w:rPr>
      <w:sz w:val="15"/>
      <w:szCs w:val="15"/>
    </w:rPr>
  </w:style>
  <w:style w:type="character" w:customStyle="1" w:styleId="TextoindependienteCar">
    <w:name w:val="Texto independiente Car"/>
    <w:basedOn w:val="Fuentedeprrafopredeter"/>
    <w:link w:val="Textoindependiente"/>
    <w:uiPriority w:val="1"/>
    <w:rsid w:val="00430F21"/>
    <w:rPr>
      <w:rFonts w:ascii="Lucida Sans" w:eastAsia="Lucida Sans" w:hAnsi="Lucida Sans" w:cs="Lucida Sans"/>
      <w:sz w:val="15"/>
      <w:szCs w:val="15"/>
      <w:lang w:eastAsia="es-ES" w:bidi="es-ES"/>
    </w:rPr>
  </w:style>
  <w:style w:type="paragraph" w:styleId="Textodeglobo">
    <w:name w:val="Balloon Text"/>
    <w:basedOn w:val="Normal"/>
    <w:link w:val="TextodegloboCar"/>
    <w:uiPriority w:val="99"/>
    <w:semiHidden/>
    <w:unhideWhenUsed/>
    <w:rsid w:val="005778D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778D9"/>
    <w:rPr>
      <w:rFonts w:ascii="Segoe UI" w:eastAsia="Lucida Sans" w:hAnsi="Segoe UI" w:cs="Segoe UI"/>
      <w:sz w:val="18"/>
      <w:szCs w:val="18"/>
      <w:lang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7036276">
      <w:bodyDiv w:val="1"/>
      <w:marLeft w:val="0"/>
      <w:marRight w:val="0"/>
      <w:marTop w:val="0"/>
      <w:marBottom w:val="0"/>
      <w:divBdr>
        <w:top w:val="none" w:sz="0" w:space="0" w:color="auto"/>
        <w:left w:val="none" w:sz="0" w:space="0" w:color="auto"/>
        <w:bottom w:val="none" w:sz="0" w:space="0" w:color="auto"/>
        <w:right w:val="none" w:sz="0" w:space="0" w:color="auto"/>
      </w:divBdr>
      <w:divsChild>
        <w:div w:id="19813820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opa.eu/european-union/about-eu/history/1945-1959_es" TargetMode="External"/><Relationship Id="rId13" Type="http://schemas.openxmlformats.org/officeDocument/2006/relationships/hyperlink" Target="https://europa.eu/european-union/about-eu/history/2000-2009_e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europa.eu/european-union/about-eu/history/1990-1999_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uropa.eu/european-union/about-eu/history/1980-1989_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europa.eu/european-union/about-eu/history/1970-1979_es" TargetMode="External"/><Relationship Id="rId4" Type="http://schemas.openxmlformats.org/officeDocument/2006/relationships/webSettings" Target="webSettings.xml"/><Relationship Id="rId9" Type="http://schemas.openxmlformats.org/officeDocument/2006/relationships/hyperlink" Target="https://europa.eu/european-union/about-eu/history/1960-1969_es" TargetMode="External"/><Relationship Id="rId14" Type="http://schemas.openxmlformats.org/officeDocument/2006/relationships/hyperlink" Target="https://europa.eu/european-union/about-eu/history/2010-today_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6</Pages>
  <Words>2598</Words>
  <Characters>14294</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España en el Contexto de la Unión Europea: La Unión Europea: Historia e instituciones</vt:lpstr>
    </vt:vector>
  </TitlesOfParts>
  <Company/>
  <LinksUpToDate>false</LinksUpToDate>
  <CharactersWithSpaces>16859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España en el Contexto de la Unión Europea: La Unión Europea: Historia e instituciones</dc:title>
  <dc:subject/>
  <dc:creator>Usuario</dc:creator>
  <cp:keywords/>
  <dc:description/>
  <cp:lastModifiedBy>Usuario</cp:lastModifiedBy>
  <cp:revision>9</cp:revision>
  <cp:lastPrinted>2019-03-05T14:44:00Z</cp:lastPrinted>
  <dcterms:created xsi:type="dcterms:W3CDTF">2019-02-26T15:50:00Z</dcterms:created>
  <dcterms:modified xsi:type="dcterms:W3CDTF">2019-03-05T14:48:00Z</dcterms:modified>
</cp:coreProperties>
</file>